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A437" w14:textId="77777777" w:rsidR="009D4101" w:rsidRDefault="009D4101" w:rsidP="00113405">
      <w:pPr>
        <w:spacing w:after="0" w:line="240" w:lineRule="auto"/>
        <w:jc w:val="center"/>
        <w:rPr>
          <w:rFonts w:ascii="Times New Roman" w:hAnsi="Times New Roman" w:cs="Times New Roman"/>
          <w:b/>
          <w:sz w:val="24"/>
          <w:szCs w:val="24"/>
          <w:lang w:val="en-US"/>
        </w:rPr>
      </w:pPr>
      <w:bookmarkStart w:id="0" w:name="_GoBack"/>
      <w:bookmarkEnd w:id="0"/>
      <w:r w:rsidRPr="00266269">
        <w:rPr>
          <w:rFonts w:ascii="Times New Roman" w:hAnsi="Times New Roman" w:cs="Times New Roman"/>
          <w:b/>
          <w:sz w:val="24"/>
          <w:szCs w:val="24"/>
          <w:lang w:val="en-US"/>
        </w:rPr>
        <w:t>Introduction</w:t>
      </w:r>
    </w:p>
    <w:p w14:paraId="0222CF1D" w14:textId="77777777" w:rsidR="00F34167" w:rsidRPr="00266269" w:rsidRDefault="00F34167" w:rsidP="00113405">
      <w:pPr>
        <w:spacing w:after="0" w:line="240" w:lineRule="auto"/>
        <w:jc w:val="center"/>
        <w:rPr>
          <w:rFonts w:ascii="Times New Roman" w:hAnsi="Times New Roman" w:cs="Times New Roman"/>
          <w:b/>
          <w:sz w:val="24"/>
          <w:szCs w:val="24"/>
          <w:lang w:val="en-US"/>
        </w:rPr>
      </w:pPr>
    </w:p>
    <w:p w14:paraId="0C704C34" w14:textId="77777777" w:rsidR="00724077" w:rsidRDefault="00F34167" w:rsidP="00113405">
      <w:pPr>
        <w:spacing w:after="0" w:line="360" w:lineRule="auto"/>
        <w:jc w:val="both"/>
        <w:rPr>
          <w:rFonts w:ascii="Times New Roman" w:hAnsi="Times New Roman" w:cs="Times New Roman"/>
          <w:sz w:val="24"/>
          <w:szCs w:val="24"/>
        </w:rPr>
      </w:pPr>
      <w:r>
        <w:rPr>
          <w:rFonts w:ascii="Times New Roman" w:hAnsi="Times New Roman" w:cs="Times New Roman"/>
          <w:b/>
          <w:sz w:val="24"/>
          <w:szCs w:val="24"/>
          <w:lang w:val="en-US"/>
        </w:rPr>
        <w:tab/>
      </w:r>
      <w:r w:rsidR="009D4101" w:rsidRPr="00266269">
        <w:rPr>
          <w:rFonts w:ascii="Times New Roman" w:hAnsi="Times New Roman" w:cs="Times New Roman"/>
          <w:sz w:val="24"/>
          <w:szCs w:val="24"/>
          <w:lang w:val="en-US"/>
        </w:rPr>
        <w:t>There is little dispute that experience is at the heart of immersive, interactive</w:t>
      </w:r>
      <w:r w:rsidR="00113405">
        <w:rPr>
          <w:rFonts w:ascii="Times New Roman" w:hAnsi="Times New Roman" w:cs="Times New Roman"/>
          <w:sz w:val="24"/>
          <w:szCs w:val="24"/>
          <w:lang w:val="en-US"/>
        </w:rPr>
        <w:t>,</w:t>
      </w:r>
      <w:r w:rsidR="009D4101" w:rsidRPr="00266269">
        <w:rPr>
          <w:rFonts w:ascii="Times New Roman" w:hAnsi="Times New Roman" w:cs="Times New Roman"/>
          <w:sz w:val="24"/>
          <w:szCs w:val="24"/>
          <w:lang w:val="en-US"/>
        </w:rPr>
        <w:t xml:space="preserve"> and participative modes of performance; Gareth White</w:t>
      </w:r>
      <w:r w:rsidR="009D4101" w:rsidRPr="00266269">
        <w:rPr>
          <w:rStyle w:val="EndnoteReference"/>
          <w:rFonts w:ascii="Times New Roman" w:hAnsi="Times New Roman" w:cs="Times New Roman"/>
          <w:sz w:val="24"/>
          <w:szCs w:val="24"/>
          <w:lang w:val="en-US"/>
        </w:rPr>
        <w:endnoteReference w:id="1"/>
      </w:r>
      <w:r w:rsidR="009D4101" w:rsidRPr="00266269">
        <w:rPr>
          <w:rFonts w:ascii="Times New Roman" w:hAnsi="Times New Roman" w:cs="Times New Roman"/>
          <w:sz w:val="24"/>
          <w:szCs w:val="24"/>
          <w:lang w:val="en-US"/>
        </w:rPr>
        <w:t>, Josephine Machon</w:t>
      </w:r>
      <w:r w:rsidR="009D4101" w:rsidRPr="00266269">
        <w:rPr>
          <w:rStyle w:val="EndnoteReference"/>
          <w:rFonts w:ascii="Times New Roman" w:hAnsi="Times New Roman" w:cs="Times New Roman"/>
          <w:sz w:val="24"/>
          <w:szCs w:val="24"/>
          <w:lang w:val="en-US"/>
        </w:rPr>
        <w:endnoteReference w:id="2"/>
      </w:r>
      <w:r w:rsidR="009D4101" w:rsidRPr="00266269">
        <w:rPr>
          <w:rFonts w:ascii="Times New Roman" w:hAnsi="Times New Roman" w:cs="Times New Roman"/>
          <w:sz w:val="24"/>
          <w:szCs w:val="24"/>
          <w:lang w:val="en-US"/>
        </w:rPr>
        <w:t xml:space="preserve"> and Adam Alston</w:t>
      </w:r>
      <w:r w:rsidR="009D4101" w:rsidRPr="00266269">
        <w:rPr>
          <w:rStyle w:val="EndnoteReference"/>
          <w:rFonts w:ascii="Times New Roman" w:hAnsi="Times New Roman" w:cs="Times New Roman"/>
          <w:sz w:val="24"/>
          <w:szCs w:val="24"/>
          <w:lang w:val="en-US"/>
        </w:rPr>
        <w:endnoteReference w:id="3"/>
      </w:r>
      <w:r w:rsidR="009D4101" w:rsidRPr="00266269">
        <w:rPr>
          <w:rFonts w:ascii="Times New Roman" w:hAnsi="Times New Roman" w:cs="Times New Roman"/>
          <w:sz w:val="24"/>
          <w:szCs w:val="24"/>
          <w:lang w:val="en-US"/>
        </w:rPr>
        <w:t xml:space="preserve"> all acknowledge that it is a central feature of the dramaturgies of immersive</w:t>
      </w:r>
      <w:r w:rsidR="00A3024E" w:rsidRPr="00266269">
        <w:rPr>
          <w:rStyle w:val="EndnoteReference"/>
          <w:rFonts w:ascii="Times New Roman" w:hAnsi="Times New Roman" w:cs="Times New Roman"/>
          <w:sz w:val="24"/>
          <w:szCs w:val="24"/>
          <w:lang w:val="en-US"/>
        </w:rPr>
        <w:endnoteReference w:id="4"/>
      </w:r>
      <w:r w:rsidR="00A3024E" w:rsidRPr="00266269">
        <w:rPr>
          <w:rFonts w:ascii="Times New Roman" w:hAnsi="Times New Roman" w:cs="Times New Roman"/>
          <w:sz w:val="24"/>
          <w:szCs w:val="24"/>
          <w:lang w:val="en-US"/>
        </w:rPr>
        <w:t xml:space="preserve"> </w:t>
      </w:r>
      <w:r w:rsidR="009D4101" w:rsidRPr="00266269">
        <w:rPr>
          <w:rFonts w:ascii="Times New Roman" w:hAnsi="Times New Roman" w:cs="Times New Roman"/>
          <w:sz w:val="24"/>
          <w:szCs w:val="24"/>
          <w:lang w:val="en-US"/>
        </w:rPr>
        <w:t xml:space="preserve">performance, in varying and multiple ways. </w:t>
      </w:r>
      <w:r w:rsidR="00165CD9" w:rsidRPr="00266269">
        <w:rPr>
          <w:rFonts w:ascii="Times New Roman" w:hAnsi="Times New Roman" w:cs="Times New Roman"/>
          <w:sz w:val="24"/>
          <w:szCs w:val="24"/>
        </w:rPr>
        <w:t>Immersive theatre “</w:t>
      </w:r>
      <w:r w:rsidR="00F11CDD" w:rsidRPr="00266269">
        <w:rPr>
          <w:rFonts w:ascii="Times New Roman" w:hAnsi="Times New Roman" w:cs="Times New Roman"/>
          <w:sz w:val="24"/>
          <w:szCs w:val="24"/>
        </w:rPr>
        <w:t>is a term that has been popularised in recent years to identify a mode of practice that invites ambulating</w:t>
      </w:r>
      <w:r w:rsidR="00165CD9" w:rsidRPr="00266269">
        <w:rPr>
          <w:rFonts w:ascii="Times New Roman" w:hAnsi="Times New Roman" w:cs="Times New Roman"/>
          <w:sz w:val="24"/>
          <w:szCs w:val="24"/>
        </w:rPr>
        <w:t xml:space="preserve"> audiences into a fictive world</w:t>
      </w:r>
      <w:r w:rsidR="00720527">
        <w:rPr>
          <w:rFonts w:ascii="Times New Roman" w:hAnsi="Times New Roman" w:cs="Times New Roman"/>
          <w:sz w:val="24"/>
          <w:szCs w:val="24"/>
        </w:rPr>
        <w:t>,</w:t>
      </w:r>
      <w:r w:rsidR="00165CD9" w:rsidRPr="00266269">
        <w:rPr>
          <w:rFonts w:ascii="Times New Roman" w:hAnsi="Times New Roman" w:cs="Times New Roman"/>
          <w:sz w:val="24"/>
          <w:szCs w:val="24"/>
        </w:rPr>
        <w:t>”</w:t>
      </w:r>
      <w:r w:rsidR="00165CD9" w:rsidRPr="00266269">
        <w:rPr>
          <w:rStyle w:val="EndnoteReference"/>
          <w:rFonts w:ascii="Times New Roman" w:hAnsi="Times New Roman" w:cs="Times New Roman"/>
          <w:sz w:val="24"/>
          <w:szCs w:val="24"/>
        </w:rPr>
        <w:endnoteReference w:id="5"/>
      </w:r>
      <w:r w:rsidR="00165CD9" w:rsidRPr="00266269">
        <w:rPr>
          <w:rFonts w:ascii="Times New Roman" w:hAnsi="Times New Roman" w:cs="Times New Roman"/>
          <w:sz w:val="24"/>
          <w:szCs w:val="24"/>
        </w:rPr>
        <w:t xml:space="preserve"> and is typically “</w:t>
      </w:r>
      <w:r w:rsidR="00F11CDD" w:rsidRPr="00266269">
        <w:rPr>
          <w:rFonts w:ascii="Times New Roman" w:hAnsi="Times New Roman" w:cs="Times New Roman"/>
          <w:sz w:val="24"/>
          <w:szCs w:val="24"/>
        </w:rPr>
        <w:t>constructed out of expans</w:t>
      </w:r>
      <w:r w:rsidR="00165CD9" w:rsidRPr="00266269">
        <w:rPr>
          <w:rFonts w:ascii="Times New Roman" w:hAnsi="Times New Roman" w:cs="Times New Roman"/>
          <w:sz w:val="24"/>
          <w:szCs w:val="24"/>
        </w:rPr>
        <w:t>ive, multi-sensory environments”</w:t>
      </w:r>
      <w:r w:rsidR="00165CD9" w:rsidRPr="00266269">
        <w:rPr>
          <w:rStyle w:val="EndnoteReference"/>
          <w:rFonts w:ascii="Times New Roman" w:hAnsi="Times New Roman" w:cs="Times New Roman"/>
          <w:sz w:val="24"/>
          <w:szCs w:val="24"/>
        </w:rPr>
        <w:endnoteReference w:id="6"/>
      </w:r>
      <w:r w:rsidR="0033038C" w:rsidRPr="00266269">
        <w:rPr>
          <w:rFonts w:ascii="Times New Roman" w:hAnsi="Times New Roman" w:cs="Times New Roman"/>
          <w:sz w:val="24"/>
          <w:szCs w:val="24"/>
        </w:rPr>
        <w:t xml:space="preserve"> that “</w:t>
      </w:r>
      <w:r w:rsidR="00720527">
        <w:rPr>
          <w:rFonts w:ascii="Times New Roman" w:hAnsi="Times New Roman" w:cs="Times New Roman"/>
          <w:sz w:val="24"/>
          <w:szCs w:val="24"/>
        </w:rPr>
        <w:t>[</w:t>
      </w:r>
      <w:r w:rsidR="00F11CDD" w:rsidRPr="00266269">
        <w:rPr>
          <w:rFonts w:ascii="Times New Roman" w:hAnsi="Times New Roman" w:cs="Times New Roman"/>
          <w:sz w:val="24"/>
          <w:szCs w:val="24"/>
        </w:rPr>
        <w:t>offer</w:t>
      </w:r>
      <w:r w:rsidR="00720527">
        <w:rPr>
          <w:rFonts w:ascii="Times New Roman" w:hAnsi="Times New Roman" w:cs="Times New Roman"/>
          <w:sz w:val="24"/>
          <w:szCs w:val="24"/>
        </w:rPr>
        <w:t>]</w:t>
      </w:r>
      <w:r w:rsidR="00F11CDD" w:rsidRPr="00266269">
        <w:rPr>
          <w:rFonts w:ascii="Times New Roman" w:hAnsi="Times New Roman" w:cs="Times New Roman"/>
          <w:sz w:val="24"/>
          <w:szCs w:val="24"/>
        </w:rPr>
        <w:t xml:space="preserve"> an exhilarating live experience based on the palpable interactions </w:t>
      </w:r>
      <w:r w:rsidR="008007DA" w:rsidRPr="00266269">
        <w:rPr>
          <w:rFonts w:ascii="Times New Roman" w:hAnsi="Times New Roman" w:cs="Times New Roman"/>
          <w:sz w:val="24"/>
          <w:szCs w:val="24"/>
        </w:rPr>
        <w:t xml:space="preserve">with a performance environments </w:t>
      </w:r>
      <w:r w:rsidR="0033038C" w:rsidRPr="00266269">
        <w:rPr>
          <w:rFonts w:ascii="Times New Roman" w:hAnsi="Times New Roman" w:cs="Times New Roman"/>
          <w:sz w:val="24"/>
          <w:szCs w:val="24"/>
        </w:rPr>
        <w:t>and its inhabitants</w:t>
      </w:r>
      <w:r w:rsidR="00720527">
        <w:rPr>
          <w:rFonts w:ascii="Times New Roman" w:hAnsi="Times New Roman" w:cs="Times New Roman"/>
          <w:sz w:val="24"/>
          <w:szCs w:val="24"/>
        </w:rPr>
        <w:t>.</w:t>
      </w:r>
      <w:r w:rsidR="0033038C" w:rsidRPr="00266269">
        <w:rPr>
          <w:rFonts w:ascii="Times New Roman" w:hAnsi="Times New Roman" w:cs="Times New Roman"/>
          <w:sz w:val="24"/>
          <w:szCs w:val="24"/>
        </w:rPr>
        <w:t>”</w:t>
      </w:r>
      <w:r w:rsidR="0033038C" w:rsidRPr="00266269">
        <w:rPr>
          <w:rStyle w:val="EndnoteReference"/>
          <w:rFonts w:ascii="Times New Roman" w:hAnsi="Times New Roman" w:cs="Times New Roman"/>
          <w:sz w:val="24"/>
          <w:szCs w:val="24"/>
        </w:rPr>
        <w:endnoteReference w:id="7"/>
      </w:r>
      <w:r w:rsidR="00F11CDD" w:rsidRPr="00266269">
        <w:rPr>
          <w:rFonts w:ascii="Times New Roman" w:hAnsi="Times New Roman" w:cs="Times New Roman"/>
          <w:sz w:val="24"/>
          <w:szCs w:val="24"/>
        </w:rPr>
        <w:t xml:space="preserve"> White suggests that the access to the interior of immersive t</w:t>
      </w:r>
      <w:r w:rsidR="00F23785" w:rsidRPr="00266269">
        <w:rPr>
          <w:rFonts w:ascii="Times New Roman" w:hAnsi="Times New Roman" w:cs="Times New Roman"/>
          <w:sz w:val="24"/>
          <w:szCs w:val="24"/>
        </w:rPr>
        <w:t>heatre has the ability to “</w:t>
      </w:r>
      <w:r w:rsidR="00F11CDD" w:rsidRPr="00266269">
        <w:rPr>
          <w:rFonts w:ascii="Times New Roman" w:hAnsi="Times New Roman" w:cs="Times New Roman"/>
          <w:sz w:val="24"/>
          <w:szCs w:val="24"/>
        </w:rPr>
        <w:t>transform the individual audience member’s experience of theatre, without reference to the re-ordering of relationship</w:t>
      </w:r>
      <w:r w:rsidR="00F23785" w:rsidRPr="00266269">
        <w:rPr>
          <w:rFonts w:ascii="Times New Roman" w:hAnsi="Times New Roman" w:cs="Times New Roman"/>
          <w:sz w:val="24"/>
          <w:szCs w:val="24"/>
        </w:rPr>
        <w:t>s and experiences outside of it</w:t>
      </w:r>
      <w:r w:rsidR="00720527">
        <w:rPr>
          <w:rFonts w:ascii="Times New Roman" w:hAnsi="Times New Roman" w:cs="Times New Roman"/>
          <w:sz w:val="24"/>
          <w:szCs w:val="24"/>
        </w:rPr>
        <w:t>.</w:t>
      </w:r>
      <w:r w:rsidR="00F23785" w:rsidRPr="00266269">
        <w:rPr>
          <w:rFonts w:ascii="Times New Roman" w:hAnsi="Times New Roman" w:cs="Times New Roman"/>
          <w:sz w:val="24"/>
          <w:szCs w:val="24"/>
        </w:rPr>
        <w:t>”</w:t>
      </w:r>
      <w:r w:rsidR="00F23785" w:rsidRPr="00266269">
        <w:rPr>
          <w:rStyle w:val="EndnoteReference"/>
          <w:rFonts w:ascii="Times New Roman" w:hAnsi="Times New Roman" w:cs="Times New Roman"/>
          <w:sz w:val="24"/>
          <w:szCs w:val="24"/>
        </w:rPr>
        <w:endnoteReference w:id="8"/>
      </w:r>
      <w:r w:rsidR="00724077">
        <w:rPr>
          <w:rFonts w:ascii="Times New Roman" w:hAnsi="Times New Roman" w:cs="Times New Roman"/>
          <w:sz w:val="24"/>
          <w:szCs w:val="24"/>
        </w:rPr>
        <w:t xml:space="preserve"> </w:t>
      </w:r>
      <w:r w:rsidR="00F11CDD" w:rsidRPr="00266269">
        <w:rPr>
          <w:rFonts w:ascii="Times New Roman" w:hAnsi="Times New Roman" w:cs="Times New Roman"/>
          <w:sz w:val="24"/>
          <w:szCs w:val="24"/>
        </w:rPr>
        <w:t>Similarly, forms of interactive and participative performance offer their audi</w:t>
      </w:r>
      <w:r w:rsidR="00D61123" w:rsidRPr="00266269">
        <w:rPr>
          <w:rFonts w:ascii="Times New Roman" w:hAnsi="Times New Roman" w:cs="Times New Roman"/>
          <w:sz w:val="24"/>
          <w:szCs w:val="24"/>
        </w:rPr>
        <w:t>ences an invitation to inhabit “pregnant scenarios</w:t>
      </w:r>
      <w:r w:rsidR="00720527">
        <w:rPr>
          <w:rFonts w:ascii="Times New Roman" w:hAnsi="Times New Roman" w:cs="Times New Roman"/>
          <w:sz w:val="24"/>
          <w:szCs w:val="24"/>
        </w:rPr>
        <w:t>,</w:t>
      </w:r>
      <w:r w:rsidR="00D61123" w:rsidRPr="00266269">
        <w:rPr>
          <w:rFonts w:ascii="Times New Roman" w:hAnsi="Times New Roman" w:cs="Times New Roman"/>
          <w:sz w:val="24"/>
          <w:szCs w:val="24"/>
        </w:rPr>
        <w:t>”</w:t>
      </w:r>
      <w:r w:rsidR="00D61123" w:rsidRPr="00266269">
        <w:rPr>
          <w:rStyle w:val="EndnoteReference"/>
          <w:rFonts w:ascii="Times New Roman" w:hAnsi="Times New Roman" w:cs="Times New Roman"/>
          <w:sz w:val="24"/>
          <w:szCs w:val="24"/>
        </w:rPr>
        <w:endnoteReference w:id="9"/>
      </w:r>
      <w:r w:rsidR="009E7ACD" w:rsidRPr="00266269">
        <w:rPr>
          <w:rFonts w:ascii="Times New Roman" w:hAnsi="Times New Roman" w:cs="Times New Roman"/>
          <w:sz w:val="24"/>
          <w:szCs w:val="24"/>
        </w:rPr>
        <w:t xml:space="preserve"> and the opportunity to commit “</w:t>
      </w:r>
      <w:r w:rsidR="00F11CDD" w:rsidRPr="00266269">
        <w:rPr>
          <w:rFonts w:ascii="Times New Roman" w:hAnsi="Times New Roman" w:cs="Times New Roman"/>
          <w:i/>
          <w:sz w:val="24"/>
          <w:szCs w:val="24"/>
        </w:rPr>
        <w:t>acts</w:t>
      </w:r>
      <w:r w:rsidR="00F11CDD" w:rsidRPr="00266269">
        <w:rPr>
          <w:rFonts w:ascii="Times New Roman" w:hAnsi="Times New Roman" w:cs="Times New Roman"/>
          <w:sz w:val="24"/>
          <w:szCs w:val="24"/>
        </w:rPr>
        <w:t xml:space="preserve"> through the underta</w:t>
      </w:r>
      <w:r w:rsidR="009E7ACD" w:rsidRPr="00266269">
        <w:rPr>
          <w:rFonts w:ascii="Times New Roman" w:hAnsi="Times New Roman" w:cs="Times New Roman"/>
          <w:sz w:val="24"/>
          <w:szCs w:val="24"/>
        </w:rPr>
        <w:t>king of various games and tasks</w:t>
      </w:r>
      <w:r w:rsidR="00720527">
        <w:rPr>
          <w:rFonts w:ascii="Times New Roman" w:hAnsi="Times New Roman" w:cs="Times New Roman"/>
          <w:sz w:val="24"/>
          <w:szCs w:val="24"/>
        </w:rPr>
        <w:t>.</w:t>
      </w:r>
      <w:r w:rsidR="009E7ACD" w:rsidRPr="00266269">
        <w:rPr>
          <w:rFonts w:ascii="Times New Roman" w:hAnsi="Times New Roman" w:cs="Times New Roman"/>
          <w:sz w:val="24"/>
          <w:szCs w:val="24"/>
        </w:rPr>
        <w:t>”</w:t>
      </w:r>
      <w:r w:rsidR="009E7ACD" w:rsidRPr="00266269">
        <w:rPr>
          <w:rStyle w:val="EndnoteReference"/>
          <w:rFonts w:ascii="Times New Roman" w:hAnsi="Times New Roman" w:cs="Times New Roman"/>
          <w:sz w:val="24"/>
          <w:szCs w:val="24"/>
        </w:rPr>
        <w:endnoteReference w:id="10"/>
      </w:r>
      <w:r w:rsidR="00F11CDD" w:rsidRPr="00266269">
        <w:rPr>
          <w:rFonts w:ascii="Times New Roman" w:hAnsi="Times New Roman" w:cs="Times New Roman"/>
          <w:sz w:val="24"/>
          <w:szCs w:val="24"/>
        </w:rPr>
        <w:t xml:space="preserve"> </w:t>
      </w:r>
    </w:p>
    <w:p w14:paraId="4B281101" w14:textId="77777777" w:rsidR="00720527" w:rsidRDefault="00F11CDD" w:rsidP="00113405">
      <w:pPr>
        <w:spacing w:after="0" w:line="360" w:lineRule="auto"/>
        <w:ind w:firstLine="720"/>
        <w:jc w:val="both"/>
        <w:rPr>
          <w:rFonts w:ascii="Times New Roman" w:hAnsi="Times New Roman" w:cs="Times New Roman"/>
          <w:sz w:val="24"/>
          <w:szCs w:val="24"/>
        </w:rPr>
      </w:pPr>
      <w:r w:rsidRPr="00266269">
        <w:rPr>
          <w:rFonts w:ascii="Times New Roman" w:hAnsi="Times New Roman" w:cs="Times New Roman"/>
          <w:sz w:val="24"/>
          <w:szCs w:val="24"/>
        </w:rPr>
        <w:t>Often the ludic structure of the interactive and parti</w:t>
      </w:r>
      <w:r w:rsidR="00E85532" w:rsidRPr="00266269">
        <w:rPr>
          <w:rFonts w:ascii="Times New Roman" w:hAnsi="Times New Roman" w:cs="Times New Roman"/>
          <w:sz w:val="24"/>
          <w:szCs w:val="24"/>
        </w:rPr>
        <w:t>cipative forms of performance, “</w:t>
      </w:r>
      <w:r w:rsidRPr="00266269">
        <w:rPr>
          <w:rFonts w:ascii="Times New Roman" w:hAnsi="Times New Roman" w:cs="Times New Roman"/>
          <w:sz w:val="24"/>
          <w:szCs w:val="24"/>
        </w:rPr>
        <w:t>invites the participants to engage in ‘shallow play’ with the performers as equal</w:t>
      </w:r>
      <w:r w:rsidR="00E85532" w:rsidRPr="00266269">
        <w:rPr>
          <w:rFonts w:ascii="Times New Roman" w:hAnsi="Times New Roman" w:cs="Times New Roman"/>
          <w:sz w:val="24"/>
          <w:szCs w:val="24"/>
        </w:rPr>
        <w:t>s in the games, tasks and rules</w:t>
      </w:r>
      <w:r w:rsidR="00720527">
        <w:rPr>
          <w:rFonts w:ascii="Times New Roman" w:hAnsi="Times New Roman" w:cs="Times New Roman"/>
          <w:sz w:val="24"/>
          <w:szCs w:val="24"/>
        </w:rPr>
        <w:t>,</w:t>
      </w:r>
      <w:r w:rsidR="00E85532" w:rsidRPr="00266269">
        <w:rPr>
          <w:rFonts w:ascii="Times New Roman" w:hAnsi="Times New Roman" w:cs="Times New Roman"/>
          <w:sz w:val="24"/>
          <w:szCs w:val="24"/>
        </w:rPr>
        <w:t>”</w:t>
      </w:r>
      <w:r w:rsidR="00E85532" w:rsidRPr="00266269">
        <w:rPr>
          <w:rStyle w:val="EndnoteReference"/>
          <w:rFonts w:ascii="Times New Roman" w:hAnsi="Times New Roman" w:cs="Times New Roman"/>
          <w:sz w:val="24"/>
          <w:szCs w:val="24"/>
        </w:rPr>
        <w:endnoteReference w:id="11"/>
      </w:r>
      <w:r w:rsidR="00450CB4" w:rsidRPr="00266269">
        <w:rPr>
          <w:rFonts w:ascii="Times New Roman" w:hAnsi="Times New Roman" w:cs="Times New Roman"/>
          <w:sz w:val="24"/>
          <w:szCs w:val="24"/>
        </w:rPr>
        <w:t xml:space="preserve"> </w:t>
      </w:r>
      <w:r w:rsidRPr="00266269">
        <w:rPr>
          <w:rFonts w:ascii="Times New Roman" w:hAnsi="Times New Roman" w:cs="Times New Roman"/>
          <w:sz w:val="24"/>
          <w:szCs w:val="24"/>
        </w:rPr>
        <w:t>and therefore ultimately presents an invitation for the audience to forage new primary experiences</w:t>
      </w:r>
      <w:r w:rsidR="00720527">
        <w:rPr>
          <w:rFonts w:ascii="Times New Roman" w:hAnsi="Times New Roman" w:cs="Times New Roman"/>
          <w:sz w:val="24"/>
          <w:szCs w:val="24"/>
        </w:rPr>
        <w:t>, both</w:t>
      </w:r>
      <w:r w:rsidRPr="00266269">
        <w:rPr>
          <w:rFonts w:ascii="Times New Roman" w:hAnsi="Times New Roman" w:cs="Times New Roman"/>
          <w:sz w:val="24"/>
          <w:szCs w:val="24"/>
        </w:rPr>
        <w:t xml:space="preserve"> in and through their participatio</w:t>
      </w:r>
      <w:r w:rsidR="005F0824" w:rsidRPr="00266269">
        <w:rPr>
          <w:rFonts w:ascii="Times New Roman" w:hAnsi="Times New Roman" w:cs="Times New Roman"/>
          <w:sz w:val="24"/>
          <w:szCs w:val="24"/>
        </w:rPr>
        <w:t xml:space="preserve">n. As </w:t>
      </w:r>
      <w:r w:rsidR="00113405">
        <w:rPr>
          <w:rFonts w:ascii="Times New Roman" w:hAnsi="Times New Roman" w:cs="Times New Roman"/>
          <w:sz w:val="24"/>
          <w:szCs w:val="24"/>
        </w:rPr>
        <w:t xml:space="preserve">Punchdrunk’s </w:t>
      </w:r>
      <w:r w:rsidR="005F0824" w:rsidRPr="00266269">
        <w:rPr>
          <w:rFonts w:ascii="Times New Roman" w:hAnsi="Times New Roman" w:cs="Times New Roman"/>
          <w:sz w:val="24"/>
          <w:szCs w:val="24"/>
        </w:rPr>
        <w:t>Felix Barret recognises, “</w:t>
      </w:r>
      <w:r w:rsidR="00720527">
        <w:rPr>
          <w:rFonts w:ascii="Times New Roman" w:hAnsi="Times New Roman" w:cs="Times New Roman"/>
          <w:sz w:val="24"/>
          <w:szCs w:val="24"/>
        </w:rPr>
        <w:t>i</w:t>
      </w:r>
      <w:r w:rsidRPr="00266269">
        <w:rPr>
          <w:rFonts w:ascii="Times New Roman" w:hAnsi="Times New Roman" w:cs="Times New Roman"/>
          <w:sz w:val="24"/>
          <w:szCs w:val="24"/>
        </w:rPr>
        <w:t>t’s the empowerment of the audience in the sens</w:t>
      </w:r>
      <w:r w:rsidR="00113405">
        <w:rPr>
          <w:rFonts w:ascii="Times New Roman" w:hAnsi="Times New Roman" w:cs="Times New Roman"/>
          <w:sz w:val="24"/>
          <w:szCs w:val="24"/>
        </w:rPr>
        <w:t>e that they’re put at the centre</w:t>
      </w:r>
      <w:r w:rsidRPr="00266269">
        <w:rPr>
          <w:rFonts w:ascii="Times New Roman" w:hAnsi="Times New Roman" w:cs="Times New Roman"/>
          <w:sz w:val="24"/>
          <w:szCs w:val="24"/>
        </w:rPr>
        <w:t xml:space="preserve"> of the action; they are the pivot from</w:t>
      </w:r>
      <w:r w:rsidR="00EF1274" w:rsidRPr="00266269">
        <w:rPr>
          <w:rFonts w:ascii="Times New Roman" w:hAnsi="Times New Roman" w:cs="Times New Roman"/>
          <w:sz w:val="24"/>
          <w:szCs w:val="24"/>
        </w:rPr>
        <w:t xml:space="preserve"> </w:t>
      </w:r>
      <w:r w:rsidRPr="00266269">
        <w:rPr>
          <w:rFonts w:ascii="Times New Roman" w:hAnsi="Times New Roman" w:cs="Times New Roman"/>
          <w:sz w:val="24"/>
          <w:szCs w:val="24"/>
        </w:rPr>
        <w:t>which everything else spins. It’s the creation of parallel theatrical universes within which audiences forget that they’re an audience, and thus thei</w:t>
      </w:r>
      <w:r w:rsidR="005F0824" w:rsidRPr="00266269">
        <w:rPr>
          <w:rFonts w:ascii="Times New Roman" w:hAnsi="Times New Roman" w:cs="Times New Roman"/>
          <w:sz w:val="24"/>
          <w:szCs w:val="24"/>
        </w:rPr>
        <w:t>r status within the work shifts</w:t>
      </w:r>
      <w:r w:rsidR="00720527">
        <w:rPr>
          <w:rFonts w:ascii="Times New Roman" w:hAnsi="Times New Roman" w:cs="Times New Roman"/>
          <w:sz w:val="24"/>
          <w:szCs w:val="24"/>
        </w:rPr>
        <w:t>.</w:t>
      </w:r>
      <w:r w:rsidR="005F0824" w:rsidRPr="00266269">
        <w:rPr>
          <w:rFonts w:ascii="Times New Roman" w:hAnsi="Times New Roman" w:cs="Times New Roman"/>
          <w:sz w:val="24"/>
          <w:szCs w:val="24"/>
        </w:rPr>
        <w:t>”</w:t>
      </w:r>
      <w:r w:rsidR="005F0824" w:rsidRPr="00266269">
        <w:rPr>
          <w:rStyle w:val="EndnoteReference"/>
          <w:rFonts w:ascii="Times New Roman" w:hAnsi="Times New Roman" w:cs="Times New Roman"/>
          <w:sz w:val="24"/>
          <w:szCs w:val="24"/>
        </w:rPr>
        <w:endnoteReference w:id="12"/>
      </w:r>
      <w:r w:rsidRPr="00266269">
        <w:rPr>
          <w:rFonts w:ascii="Times New Roman" w:hAnsi="Times New Roman" w:cs="Times New Roman"/>
          <w:sz w:val="24"/>
          <w:szCs w:val="24"/>
        </w:rPr>
        <w:t xml:space="preserve">  </w:t>
      </w:r>
    </w:p>
    <w:p w14:paraId="5B2120FA" w14:textId="743E3CCD" w:rsidR="009D4101" w:rsidRPr="00266269" w:rsidRDefault="00F11CDD" w:rsidP="00113405">
      <w:pPr>
        <w:spacing w:after="0" w:line="360" w:lineRule="auto"/>
        <w:ind w:firstLine="720"/>
        <w:jc w:val="both"/>
        <w:rPr>
          <w:rFonts w:ascii="Times New Roman" w:hAnsi="Times New Roman" w:cs="Times New Roman"/>
          <w:color w:val="FF0000"/>
          <w:sz w:val="24"/>
          <w:szCs w:val="24"/>
        </w:rPr>
      </w:pPr>
      <w:r w:rsidRPr="00266269">
        <w:rPr>
          <w:rFonts w:ascii="Times New Roman" w:hAnsi="Times New Roman" w:cs="Times New Roman"/>
          <w:sz w:val="24"/>
          <w:szCs w:val="24"/>
        </w:rPr>
        <w:t>The forms that make up the immersive, interactive and participate practices are polyphonic, vastly varied and multiple.</w:t>
      </w:r>
      <w:r w:rsidR="00720527">
        <w:rPr>
          <w:rFonts w:ascii="Times New Roman" w:hAnsi="Times New Roman" w:cs="Times New Roman"/>
          <w:sz w:val="24"/>
          <w:szCs w:val="24"/>
        </w:rPr>
        <w:t xml:space="preserve"> </w:t>
      </w:r>
      <w:r w:rsidRPr="00266269">
        <w:rPr>
          <w:rFonts w:ascii="Times New Roman" w:hAnsi="Times New Roman" w:cs="Times New Roman"/>
          <w:sz w:val="24"/>
          <w:szCs w:val="24"/>
        </w:rPr>
        <w:t>There is no single style, genre or approach under which these performance practices might be gathered</w:t>
      </w:r>
      <w:r w:rsidR="00720527">
        <w:rPr>
          <w:rFonts w:ascii="Times New Roman" w:hAnsi="Times New Roman" w:cs="Times New Roman"/>
          <w:sz w:val="24"/>
          <w:szCs w:val="24"/>
        </w:rPr>
        <w:t>;</w:t>
      </w:r>
      <w:r w:rsidRPr="00266269">
        <w:rPr>
          <w:rFonts w:ascii="Times New Roman" w:hAnsi="Times New Roman" w:cs="Times New Roman"/>
          <w:sz w:val="24"/>
          <w:szCs w:val="24"/>
        </w:rPr>
        <w:t xml:space="preserve"> instead</w:t>
      </w:r>
      <w:r w:rsidR="00720527">
        <w:rPr>
          <w:rFonts w:ascii="Times New Roman" w:hAnsi="Times New Roman" w:cs="Times New Roman"/>
          <w:sz w:val="24"/>
          <w:szCs w:val="24"/>
        </w:rPr>
        <w:t>,</w:t>
      </w:r>
      <w:r w:rsidRPr="00266269">
        <w:rPr>
          <w:rFonts w:ascii="Times New Roman" w:hAnsi="Times New Roman" w:cs="Times New Roman"/>
          <w:sz w:val="24"/>
          <w:szCs w:val="24"/>
        </w:rPr>
        <w:t xml:space="preserve"> they nestle precariously</w:t>
      </w:r>
      <w:r w:rsidR="00720527">
        <w:rPr>
          <w:rFonts w:ascii="Times New Roman" w:hAnsi="Times New Roman" w:cs="Times New Roman"/>
          <w:sz w:val="24"/>
          <w:szCs w:val="24"/>
        </w:rPr>
        <w:t>—</w:t>
      </w:r>
      <w:r w:rsidRPr="00266269">
        <w:rPr>
          <w:rFonts w:ascii="Times New Roman" w:hAnsi="Times New Roman" w:cs="Times New Roman"/>
          <w:sz w:val="24"/>
          <w:szCs w:val="24"/>
        </w:rPr>
        <w:t xml:space="preserve"> jostling underneath the broader intention that informs their various manifestations</w:t>
      </w:r>
      <w:r w:rsidR="00720527">
        <w:rPr>
          <w:rFonts w:ascii="Times New Roman" w:hAnsi="Times New Roman" w:cs="Times New Roman"/>
          <w:sz w:val="24"/>
          <w:szCs w:val="24"/>
        </w:rPr>
        <w:t>, that is,</w:t>
      </w:r>
      <w:r w:rsidRPr="00266269">
        <w:rPr>
          <w:rFonts w:ascii="Times New Roman" w:hAnsi="Times New Roman" w:cs="Times New Roman"/>
          <w:sz w:val="24"/>
          <w:szCs w:val="24"/>
        </w:rPr>
        <w:t xml:space="preserve"> </w:t>
      </w:r>
      <w:r w:rsidR="00720527">
        <w:rPr>
          <w:rFonts w:ascii="Times New Roman" w:hAnsi="Times New Roman" w:cs="Times New Roman"/>
          <w:sz w:val="24"/>
          <w:szCs w:val="24"/>
        </w:rPr>
        <w:t xml:space="preserve">the intention </w:t>
      </w:r>
      <w:r w:rsidR="00FF3610" w:rsidRPr="00266269">
        <w:rPr>
          <w:rFonts w:ascii="Times New Roman" w:hAnsi="Times New Roman" w:cs="Times New Roman"/>
          <w:sz w:val="24"/>
          <w:szCs w:val="24"/>
        </w:rPr>
        <w:t>to produce, “</w:t>
      </w:r>
      <w:r w:rsidRPr="00266269">
        <w:rPr>
          <w:rFonts w:ascii="Times New Roman" w:hAnsi="Times New Roman" w:cs="Times New Roman"/>
          <w:sz w:val="24"/>
          <w:szCs w:val="24"/>
        </w:rPr>
        <w:t>thrilling, enchan</w:t>
      </w:r>
      <w:r w:rsidR="00FF3610" w:rsidRPr="00266269">
        <w:rPr>
          <w:rFonts w:ascii="Times New Roman" w:hAnsi="Times New Roman" w:cs="Times New Roman"/>
          <w:sz w:val="24"/>
          <w:szCs w:val="24"/>
        </w:rPr>
        <w:t>ting or challenging experiences”</w:t>
      </w:r>
      <w:r w:rsidR="00FF3610" w:rsidRPr="00266269">
        <w:rPr>
          <w:rStyle w:val="EndnoteReference"/>
          <w:rFonts w:ascii="Times New Roman" w:hAnsi="Times New Roman" w:cs="Times New Roman"/>
          <w:sz w:val="24"/>
          <w:szCs w:val="24"/>
        </w:rPr>
        <w:endnoteReference w:id="13"/>
      </w:r>
      <w:r w:rsidRPr="00266269">
        <w:rPr>
          <w:rFonts w:ascii="Times New Roman" w:hAnsi="Times New Roman" w:cs="Times New Roman"/>
          <w:sz w:val="24"/>
          <w:szCs w:val="24"/>
        </w:rPr>
        <w:t xml:space="preserve"> for their audiences. Of course, one might suggest that this is the intention of all performing arts practice</w:t>
      </w:r>
      <w:r w:rsidR="00720527">
        <w:rPr>
          <w:rFonts w:ascii="Times New Roman" w:hAnsi="Times New Roman" w:cs="Times New Roman"/>
          <w:sz w:val="24"/>
          <w:szCs w:val="24"/>
        </w:rPr>
        <w:t>,</w:t>
      </w:r>
      <w:r w:rsidRPr="00266269">
        <w:rPr>
          <w:rFonts w:ascii="Times New Roman" w:hAnsi="Times New Roman" w:cs="Times New Roman"/>
          <w:sz w:val="24"/>
          <w:szCs w:val="24"/>
        </w:rPr>
        <w:t xml:space="preserve"> but it is the (syn)aesthetic construction of something made to be inhabited, to be </w:t>
      </w:r>
      <w:r w:rsidRPr="00266269">
        <w:rPr>
          <w:rFonts w:ascii="Times New Roman" w:hAnsi="Times New Roman" w:cs="Times New Roman"/>
          <w:i/>
          <w:sz w:val="24"/>
          <w:szCs w:val="24"/>
        </w:rPr>
        <w:t>lived through</w:t>
      </w:r>
      <w:r w:rsidRPr="00266269">
        <w:rPr>
          <w:rFonts w:ascii="Times New Roman" w:hAnsi="Times New Roman" w:cs="Times New Roman"/>
          <w:sz w:val="24"/>
          <w:szCs w:val="24"/>
        </w:rPr>
        <w:t xml:space="preserve"> and experienced</w:t>
      </w:r>
      <w:r w:rsidR="00720527">
        <w:rPr>
          <w:rFonts w:ascii="Times New Roman" w:hAnsi="Times New Roman" w:cs="Times New Roman"/>
          <w:sz w:val="24"/>
          <w:szCs w:val="24"/>
        </w:rPr>
        <w:t>,</w:t>
      </w:r>
      <w:r w:rsidRPr="00266269">
        <w:rPr>
          <w:rFonts w:ascii="Times New Roman" w:hAnsi="Times New Roman" w:cs="Times New Roman"/>
          <w:sz w:val="24"/>
          <w:szCs w:val="24"/>
        </w:rPr>
        <w:t xml:space="preserve"> that </w:t>
      </w:r>
      <w:r w:rsidR="00720527">
        <w:rPr>
          <w:rFonts w:ascii="Times New Roman" w:hAnsi="Times New Roman" w:cs="Times New Roman"/>
          <w:sz w:val="24"/>
          <w:szCs w:val="24"/>
        </w:rPr>
        <w:t>distinguishes</w:t>
      </w:r>
      <w:r w:rsidR="00720527" w:rsidRPr="00266269">
        <w:rPr>
          <w:rFonts w:ascii="Times New Roman" w:hAnsi="Times New Roman" w:cs="Times New Roman"/>
          <w:sz w:val="24"/>
          <w:szCs w:val="24"/>
        </w:rPr>
        <w:t xml:space="preserve"> </w:t>
      </w:r>
      <w:r w:rsidRPr="00266269">
        <w:rPr>
          <w:rFonts w:ascii="Times New Roman" w:hAnsi="Times New Roman" w:cs="Times New Roman"/>
          <w:sz w:val="24"/>
          <w:szCs w:val="24"/>
        </w:rPr>
        <w:t xml:space="preserve">this type of performance work. </w:t>
      </w:r>
      <w:r w:rsidR="009D4101" w:rsidRPr="00266269">
        <w:rPr>
          <w:rFonts w:ascii="Times New Roman" w:hAnsi="Times New Roman" w:cs="Times New Roman"/>
          <w:sz w:val="24"/>
          <w:szCs w:val="24"/>
          <w:lang w:val="en-US"/>
        </w:rPr>
        <w:t xml:space="preserve">I suggest that the fundamental feature of the experiential in those forms is what poses complex challenges for analysis, </w:t>
      </w:r>
      <w:r w:rsidR="00113405">
        <w:rPr>
          <w:rFonts w:ascii="Times New Roman" w:hAnsi="Times New Roman" w:cs="Times New Roman"/>
          <w:sz w:val="24"/>
          <w:szCs w:val="24"/>
          <w:lang w:val="en-US"/>
        </w:rPr>
        <w:t xml:space="preserve">documentation and dissemination </w:t>
      </w:r>
      <w:r w:rsidR="009D4101" w:rsidRPr="00266269">
        <w:rPr>
          <w:rFonts w:ascii="Times New Roman" w:hAnsi="Times New Roman" w:cs="Times New Roman"/>
          <w:sz w:val="24"/>
          <w:szCs w:val="24"/>
          <w:lang w:val="en-US"/>
        </w:rPr>
        <w:t xml:space="preserve">of their production, but more importantly their </w:t>
      </w:r>
      <w:r w:rsidR="009D4101" w:rsidRPr="00266269">
        <w:rPr>
          <w:rFonts w:ascii="Times New Roman" w:hAnsi="Times New Roman" w:cs="Times New Roman"/>
          <w:i/>
          <w:sz w:val="24"/>
          <w:szCs w:val="24"/>
          <w:lang w:val="en-US"/>
        </w:rPr>
        <w:t>reception</w:t>
      </w:r>
      <w:r w:rsidR="009D4101" w:rsidRPr="00266269">
        <w:rPr>
          <w:rFonts w:ascii="Times New Roman" w:hAnsi="Times New Roman" w:cs="Times New Roman"/>
          <w:sz w:val="24"/>
          <w:szCs w:val="24"/>
          <w:lang w:val="en-US"/>
        </w:rPr>
        <w:t xml:space="preserve">. There is an ever-growing body of knowledge that seeks to address the nature of those </w:t>
      </w:r>
      <w:r w:rsidR="009D4101" w:rsidRPr="00266269">
        <w:rPr>
          <w:rFonts w:ascii="Times New Roman" w:hAnsi="Times New Roman" w:cs="Times New Roman"/>
          <w:sz w:val="24"/>
          <w:szCs w:val="24"/>
          <w:lang w:val="en-US"/>
        </w:rPr>
        <w:lastRenderedPageBreak/>
        <w:t>experiential dramaturgies of immersion</w:t>
      </w:r>
      <w:r w:rsidR="00720527">
        <w:rPr>
          <w:rFonts w:ascii="Times New Roman" w:hAnsi="Times New Roman" w:cs="Times New Roman"/>
          <w:sz w:val="24"/>
          <w:szCs w:val="24"/>
          <w:lang w:val="en-US"/>
        </w:rPr>
        <w:t>,</w:t>
      </w:r>
      <w:r w:rsidR="009D4101" w:rsidRPr="00266269">
        <w:rPr>
          <w:rFonts w:ascii="Times New Roman" w:hAnsi="Times New Roman" w:cs="Times New Roman"/>
          <w:sz w:val="24"/>
          <w:szCs w:val="24"/>
          <w:lang w:val="en-US"/>
        </w:rPr>
        <w:t xml:space="preserve"> but there is relatively little scholarship that explicitly approaches that endeavor from a directly reception-orientated perspective. The audience </w:t>
      </w:r>
      <w:r w:rsidR="008C34CC">
        <w:rPr>
          <w:rFonts w:ascii="Times New Roman" w:hAnsi="Times New Roman" w:cs="Times New Roman"/>
          <w:sz w:val="24"/>
          <w:szCs w:val="24"/>
          <w:lang w:val="en-US"/>
        </w:rPr>
        <w:t>is</w:t>
      </w:r>
      <w:r w:rsidR="008C34CC" w:rsidRPr="00266269">
        <w:rPr>
          <w:rFonts w:ascii="Times New Roman" w:hAnsi="Times New Roman" w:cs="Times New Roman"/>
          <w:sz w:val="24"/>
          <w:szCs w:val="24"/>
          <w:lang w:val="en-US"/>
        </w:rPr>
        <w:t xml:space="preserve"> </w:t>
      </w:r>
      <w:r w:rsidR="009D4101" w:rsidRPr="00266269">
        <w:rPr>
          <w:rFonts w:ascii="Times New Roman" w:hAnsi="Times New Roman" w:cs="Times New Roman"/>
          <w:sz w:val="24"/>
          <w:szCs w:val="24"/>
          <w:lang w:val="en-US"/>
        </w:rPr>
        <w:t>ever-present speculatively in the discussions and analyses of immersive performance practices, but—despite their persistent presence—they are rarely confronted directly in a meaningful way. Over the course of this paper</w:t>
      </w:r>
      <w:r w:rsidR="00113405">
        <w:rPr>
          <w:rFonts w:ascii="Times New Roman" w:hAnsi="Times New Roman" w:cs="Times New Roman"/>
          <w:sz w:val="24"/>
          <w:szCs w:val="24"/>
          <w:lang w:val="en-US"/>
        </w:rPr>
        <w:t>,</w:t>
      </w:r>
      <w:r w:rsidR="009D4101" w:rsidRPr="00266269">
        <w:rPr>
          <w:rFonts w:ascii="Times New Roman" w:hAnsi="Times New Roman" w:cs="Times New Roman"/>
          <w:sz w:val="24"/>
          <w:szCs w:val="24"/>
          <w:lang w:val="en-US"/>
        </w:rPr>
        <w:t xml:space="preserve"> I will present a (syn)aesthetic approach to the documentation and dissemination of the reception of immersive performance, in the hope of redressing that balance. I will proffer a rigorous and robust, practice-based research (PBR) approach to reception that will directly confront the material audience in an empirically responsible</w:t>
      </w:r>
      <w:r w:rsidR="00A3024E" w:rsidRPr="00266269">
        <w:rPr>
          <w:rStyle w:val="EndnoteReference"/>
          <w:rFonts w:ascii="Times New Roman" w:hAnsi="Times New Roman" w:cs="Times New Roman"/>
          <w:sz w:val="24"/>
          <w:szCs w:val="24"/>
          <w:lang w:val="en-US"/>
        </w:rPr>
        <w:endnoteReference w:id="14"/>
      </w:r>
      <w:r w:rsidR="00A3024E">
        <w:rPr>
          <w:rFonts w:ascii="Times New Roman" w:hAnsi="Times New Roman" w:cs="Times New Roman"/>
          <w:sz w:val="24"/>
          <w:szCs w:val="24"/>
          <w:lang w:val="en-US"/>
        </w:rPr>
        <w:t xml:space="preserve"> </w:t>
      </w:r>
      <w:r w:rsidR="009D4101" w:rsidRPr="00266269">
        <w:rPr>
          <w:rFonts w:ascii="Times New Roman" w:hAnsi="Times New Roman" w:cs="Times New Roman"/>
          <w:sz w:val="24"/>
          <w:szCs w:val="24"/>
          <w:lang w:val="en-US"/>
        </w:rPr>
        <w:t xml:space="preserve">way. </w:t>
      </w:r>
    </w:p>
    <w:p w14:paraId="20FB0EA2" w14:textId="77777777" w:rsidR="009D4101" w:rsidRPr="00266269" w:rsidRDefault="009D4101" w:rsidP="00A3024E">
      <w:pPr>
        <w:spacing w:after="0" w:line="360" w:lineRule="auto"/>
        <w:ind w:firstLine="720"/>
        <w:jc w:val="both"/>
        <w:rPr>
          <w:rFonts w:ascii="Times New Roman" w:hAnsi="Times New Roman" w:cs="Times New Roman"/>
          <w:color w:val="FF0000"/>
          <w:sz w:val="24"/>
          <w:szCs w:val="24"/>
        </w:rPr>
      </w:pPr>
      <w:r w:rsidRPr="00266269">
        <w:rPr>
          <w:rFonts w:ascii="Times New Roman" w:hAnsi="Times New Roman" w:cs="Times New Roman"/>
          <w:sz w:val="24"/>
          <w:szCs w:val="24"/>
          <w:lang w:val="en-US"/>
        </w:rPr>
        <w:t xml:space="preserve">My PBR approach to the reception of immersive performance practices amplifies the significance of the audience’s role, and validates experiential approaches to understanding its nature. My research is ultimately concerned with addressing the nature of the audience’s role </w:t>
      </w:r>
      <w:r w:rsidR="00720527">
        <w:rPr>
          <w:rFonts w:ascii="Times New Roman" w:hAnsi="Times New Roman" w:cs="Times New Roman"/>
          <w:sz w:val="24"/>
          <w:szCs w:val="24"/>
          <w:lang w:val="en-US"/>
        </w:rPr>
        <w:t xml:space="preserve">produced by </w:t>
      </w:r>
      <w:r w:rsidRPr="00266269">
        <w:rPr>
          <w:rFonts w:ascii="Times New Roman" w:hAnsi="Times New Roman" w:cs="Times New Roman"/>
          <w:sz w:val="24"/>
          <w:szCs w:val="24"/>
          <w:lang w:val="en-US"/>
        </w:rPr>
        <w:t xml:space="preserve">immersive dramaturgies, and understanding the experiences that such roles elicit. Essentially my research has two central objectives: firstly, to establish phenomenological methods for collecting and capturing instances of the experience of immersive dramaturgies. Secondly, I am concerned with devising empirically responsible strategies for transmitting those embodied experiences </w:t>
      </w:r>
      <w:r w:rsidRPr="00266269">
        <w:rPr>
          <w:rFonts w:ascii="Times New Roman" w:hAnsi="Times New Roman" w:cs="Times New Roman"/>
          <w:i/>
          <w:sz w:val="24"/>
          <w:szCs w:val="24"/>
          <w:lang w:val="en-US"/>
        </w:rPr>
        <w:t>beyond</w:t>
      </w:r>
      <w:r w:rsidRPr="00266269">
        <w:rPr>
          <w:rFonts w:ascii="Times New Roman" w:hAnsi="Times New Roman" w:cs="Times New Roman"/>
          <w:sz w:val="24"/>
          <w:szCs w:val="24"/>
          <w:lang w:val="en-US"/>
        </w:rPr>
        <w:t xml:space="preserve"> the bodies that produced them. I have developed a</w:t>
      </w:r>
      <w:r w:rsidR="007C02D8" w:rsidRPr="00266269">
        <w:rPr>
          <w:rFonts w:ascii="Times New Roman" w:hAnsi="Times New Roman" w:cs="Times New Roman"/>
          <w:sz w:val="24"/>
          <w:szCs w:val="24"/>
          <w:lang w:val="en-US"/>
        </w:rPr>
        <w:t xml:space="preserve"> new approach to reception theory focused P</w:t>
      </w:r>
      <w:r w:rsidR="0069421D" w:rsidRPr="00266269">
        <w:rPr>
          <w:rFonts w:ascii="Times New Roman" w:hAnsi="Times New Roman" w:cs="Times New Roman"/>
          <w:sz w:val="24"/>
          <w:szCs w:val="24"/>
          <w:lang w:val="en-US"/>
        </w:rPr>
        <w:t>BR in devising the role of the “reflective participant</w:t>
      </w:r>
      <w:r w:rsidR="00720527">
        <w:rPr>
          <w:rFonts w:ascii="Times New Roman" w:hAnsi="Times New Roman" w:cs="Times New Roman"/>
          <w:sz w:val="24"/>
          <w:szCs w:val="24"/>
          <w:lang w:val="en-US"/>
        </w:rPr>
        <w:t>,</w:t>
      </w:r>
      <w:r w:rsidR="0069421D" w:rsidRPr="00266269">
        <w:rPr>
          <w:rFonts w:ascii="Times New Roman" w:hAnsi="Times New Roman" w:cs="Times New Roman"/>
          <w:sz w:val="24"/>
          <w:szCs w:val="24"/>
          <w:lang w:val="en-US"/>
        </w:rPr>
        <w:t>”</w:t>
      </w:r>
      <w:r w:rsidR="007C02D8" w:rsidRPr="00266269">
        <w:rPr>
          <w:rFonts w:ascii="Times New Roman" w:hAnsi="Times New Roman" w:cs="Times New Roman"/>
          <w:sz w:val="24"/>
          <w:szCs w:val="24"/>
          <w:lang w:val="en-US"/>
        </w:rPr>
        <w:t xml:space="preserve"> as well as a </w:t>
      </w:r>
      <w:r w:rsidRPr="00266269">
        <w:rPr>
          <w:rFonts w:ascii="Times New Roman" w:hAnsi="Times New Roman" w:cs="Times New Roman"/>
          <w:sz w:val="24"/>
          <w:szCs w:val="24"/>
          <w:lang w:val="en-US"/>
        </w:rPr>
        <w:t xml:space="preserve">(syn)aesthetic approach to </w:t>
      </w:r>
      <w:r w:rsidR="00D20BC9" w:rsidRPr="00266269">
        <w:rPr>
          <w:rFonts w:ascii="Times New Roman" w:hAnsi="Times New Roman" w:cs="Times New Roman"/>
          <w:sz w:val="24"/>
          <w:szCs w:val="24"/>
          <w:lang w:val="en-US"/>
        </w:rPr>
        <w:t xml:space="preserve">capturing and disseminating the experiences of the </w:t>
      </w:r>
      <w:r w:rsidR="0069421D" w:rsidRPr="00266269">
        <w:rPr>
          <w:rFonts w:ascii="Times New Roman" w:hAnsi="Times New Roman" w:cs="Times New Roman"/>
          <w:sz w:val="24"/>
          <w:szCs w:val="24"/>
          <w:lang w:val="en-US"/>
        </w:rPr>
        <w:t xml:space="preserve">“reflective participant” </w:t>
      </w:r>
      <w:r w:rsidRPr="00266269">
        <w:rPr>
          <w:rFonts w:ascii="Times New Roman" w:hAnsi="Times New Roman" w:cs="Times New Roman"/>
          <w:sz w:val="24"/>
          <w:szCs w:val="24"/>
          <w:lang w:val="en-US"/>
        </w:rPr>
        <w:t xml:space="preserve">that utilizes the process of hypermnesis as a PBR method. </w:t>
      </w:r>
      <w:r w:rsidR="001D06EA" w:rsidRPr="00266269">
        <w:rPr>
          <w:rFonts w:ascii="Times New Roman" w:hAnsi="Times New Roman" w:cs="Times New Roman"/>
          <w:sz w:val="24"/>
          <w:szCs w:val="24"/>
          <w:lang w:val="en-US"/>
        </w:rPr>
        <w:t>Hypermnesis is “the particularly vivid recall of events, usually with substantial detail</w:t>
      </w:r>
      <w:r w:rsidR="002B2575">
        <w:rPr>
          <w:rFonts w:ascii="Times New Roman" w:hAnsi="Times New Roman" w:cs="Times New Roman"/>
          <w:sz w:val="24"/>
          <w:szCs w:val="24"/>
          <w:lang w:val="en-US"/>
        </w:rPr>
        <w:t>.</w:t>
      </w:r>
      <w:r w:rsidR="001D06EA" w:rsidRPr="00266269">
        <w:rPr>
          <w:rFonts w:ascii="Times New Roman" w:hAnsi="Times New Roman" w:cs="Times New Roman"/>
          <w:sz w:val="24"/>
          <w:szCs w:val="24"/>
          <w:lang w:val="en-US"/>
        </w:rPr>
        <w:t>”</w:t>
      </w:r>
      <w:r w:rsidR="001D06EA" w:rsidRPr="00266269">
        <w:rPr>
          <w:rStyle w:val="EndnoteReference"/>
          <w:rFonts w:ascii="Times New Roman" w:hAnsi="Times New Roman" w:cs="Times New Roman"/>
          <w:sz w:val="24"/>
          <w:szCs w:val="24"/>
          <w:lang w:val="en-US"/>
        </w:rPr>
        <w:endnoteReference w:id="15"/>
      </w:r>
      <w:r w:rsidR="001D06EA" w:rsidRPr="00266269">
        <w:rPr>
          <w:rFonts w:ascii="Times New Roman" w:hAnsi="Times New Roman" w:cs="Times New Roman"/>
          <w:sz w:val="24"/>
          <w:szCs w:val="24"/>
          <w:lang w:val="en-US"/>
        </w:rPr>
        <w:t xml:space="preserve"> </w:t>
      </w:r>
      <w:r w:rsidR="00D8310B" w:rsidRPr="00266269">
        <w:rPr>
          <w:rFonts w:ascii="Times New Roman" w:hAnsi="Times New Roman" w:cs="Times New Roman"/>
          <w:sz w:val="24"/>
          <w:szCs w:val="24"/>
        </w:rPr>
        <w:t xml:space="preserve">The process of affective recall in which aspects of an original primary experience can be summoned, re-actived and re-enacted is </w:t>
      </w:r>
      <w:r w:rsidR="002B2575">
        <w:rPr>
          <w:rFonts w:ascii="Times New Roman" w:hAnsi="Times New Roman" w:cs="Times New Roman"/>
          <w:sz w:val="24"/>
          <w:szCs w:val="24"/>
        </w:rPr>
        <w:t>“</w:t>
      </w:r>
      <w:r w:rsidR="00D8310B" w:rsidRPr="00266269">
        <w:rPr>
          <w:rFonts w:ascii="Times New Roman" w:hAnsi="Times New Roman" w:cs="Times New Roman"/>
          <w:sz w:val="24"/>
          <w:szCs w:val="24"/>
        </w:rPr>
        <w:t>hype</w:t>
      </w:r>
      <w:r w:rsidR="00AB2399" w:rsidRPr="00266269">
        <w:rPr>
          <w:rFonts w:ascii="Times New Roman" w:hAnsi="Times New Roman" w:cs="Times New Roman"/>
          <w:sz w:val="24"/>
          <w:szCs w:val="24"/>
        </w:rPr>
        <w:t>rmnesis</w:t>
      </w:r>
      <w:r w:rsidR="002B2575">
        <w:rPr>
          <w:rFonts w:ascii="Times New Roman" w:hAnsi="Times New Roman" w:cs="Times New Roman"/>
          <w:sz w:val="24"/>
          <w:szCs w:val="24"/>
        </w:rPr>
        <w:t>.”</w:t>
      </w:r>
      <w:r w:rsidR="00AB2399" w:rsidRPr="00266269">
        <w:rPr>
          <w:rFonts w:ascii="Times New Roman" w:hAnsi="Times New Roman" w:cs="Times New Roman"/>
          <w:sz w:val="24"/>
          <w:szCs w:val="24"/>
        </w:rPr>
        <w:t xml:space="preserve"> According to Machon, “</w:t>
      </w:r>
      <w:r w:rsidR="00D8310B" w:rsidRPr="00266269">
        <w:rPr>
          <w:rFonts w:ascii="Times New Roman" w:hAnsi="Times New Roman" w:cs="Times New Roman"/>
          <w:sz w:val="24"/>
          <w:szCs w:val="24"/>
        </w:rPr>
        <w:t>put simply, the memory of previously perce</w:t>
      </w:r>
      <w:r w:rsidR="00AB2399" w:rsidRPr="00266269">
        <w:rPr>
          <w:rFonts w:ascii="Times New Roman" w:hAnsi="Times New Roman" w:cs="Times New Roman"/>
          <w:sz w:val="24"/>
          <w:szCs w:val="24"/>
        </w:rPr>
        <w:t>ived moments is [made] palpable”</w:t>
      </w:r>
      <w:r w:rsidR="00AB2399" w:rsidRPr="00266269">
        <w:rPr>
          <w:rStyle w:val="EndnoteReference"/>
          <w:rFonts w:ascii="Times New Roman" w:hAnsi="Times New Roman" w:cs="Times New Roman"/>
          <w:sz w:val="24"/>
          <w:szCs w:val="24"/>
        </w:rPr>
        <w:endnoteReference w:id="16"/>
      </w:r>
      <w:r w:rsidR="00AB2399" w:rsidRPr="00266269">
        <w:rPr>
          <w:rFonts w:ascii="Times New Roman" w:hAnsi="Times New Roman" w:cs="Times New Roman"/>
          <w:sz w:val="24"/>
          <w:szCs w:val="24"/>
        </w:rPr>
        <w:t xml:space="preserve"> </w:t>
      </w:r>
      <w:r w:rsidR="00D8310B" w:rsidRPr="00266269">
        <w:rPr>
          <w:rFonts w:ascii="Times New Roman" w:hAnsi="Times New Roman" w:cs="Times New Roman"/>
          <w:sz w:val="24"/>
          <w:szCs w:val="24"/>
        </w:rPr>
        <w:t xml:space="preserve">through the process of </w:t>
      </w:r>
      <w:r w:rsidR="002B2575">
        <w:rPr>
          <w:rFonts w:ascii="Times New Roman" w:hAnsi="Times New Roman" w:cs="Times New Roman"/>
          <w:sz w:val="24"/>
          <w:szCs w:val="24"/>
        </w:rPr>
        <w:t>“</w:t>
      </w:r>
      <w:r w:rsidR="00D8310B" w:rsidRPr="00266269">
        <w:rPr>
          <w:rFonts w:ascii="Times New Roman" w:hAnsi="Times New Roman" w:cs="Times New Roman"/>
          <w:sz w:val="24"/>
          <w:szCs w:val="24"/>
        </w:rPr>
        <w:t>hypermnesis</w:t>
      </w:r>
      <w:r w:rsidR="002B2575">
        <w:rPr>
          <w:rFonts w:ascii="Times New Roman" w:hAnsi="Times New Roman" w:cs="Times New Roman"/>
          <w:sz w:val="24"/>
          <w:szCs w:val="24"/>
        </w:rPr>
        <w:t>.”</w:t>
      </w:r>
      <w:r w:rsidR="00AE0E4A" w:rsidRPr="00266269">
        <w:rPr>
          <w:rFonts w:ascii="Times New Roman" w:hAnsi="Times New Roman" w:cs="Times New Roman"/>
          <w:sz w:val="24"/>
          <w:szCs w:val="24"/>
        </w:rPr>
        <w:t xml:space="preserve"> </w:t>
      </w:r>
      <w:r w:rsidRPr="00266269">
        <w:rPr>
          <w:rFonts w:ascii="Times New Roman" w:hAnsi="Times New Roman" w:cs="Times New Roman"/>
          <w:sz w:val="24"/>
          <w:szCs w:val="24"/>
          <w:lang w:val="en-US"/>
        </w:rPr>
        <w:t>The methodology of (remember)ing and (remember)ance that I will begin to explicate shortly, employs “</w:t>
      </w:r>
      <w:r w:rsidR="008D4621" w:rsidRPr="00266269">
        <w:rPr>
          <w:rFonts w:ascii="Times New Roman" w:hAnsi="Times New Roman" w:cs="Times New Roman"/>
          <w:sz w:val="24"/>
          <w:szCs w:val="24"/>
          <w:lang w:val="en-US"/>
        </w:rPr>
        <w:t>reflective hypermnesis</w:t>
      </w:r>
      <w:r w:rsidRPr="00266269">
        <w:rPr>
          <w:rFonts w:ascii="Times New Roman" w:hAnsi="Times New Roman" w:cs="Times New Roman"/>
          <w:sz w:val="24"/>
          <w:szCs w:val="24"/>
          <w:lang w:val="en-US"/>
        </w:rPr>
        <w:t xml:space="preserve">” as a </w:t>
      </w:r>
      <w:r w:rsidRPr="00266269">
        <w:rPr>
          <w:rFonts w:ascii="Times New Roman" w:hAnsi="Times New Roman" w:cs="Times New Roman"/>
          <w:i/>
          <w:sz w:val="24"/>
          <w:szCs w:val="24"/>
          <w:lang w:val="en-US"/>
        </w:rPr>
        <w:t>critical act</w:t>
      </w:r>
      <w:r w:rsidRPr="00266269">
        <w:rPr>
          <w:rFonts w:ascii="Times New Roman" w:hAnsi="Times New Roman" w:cs="Times New Roman"/>
          <w:sz w:val="24"/>
          <w:szCs w:val="24"/>
          <w:lang w:val="en-US"/>
        </w:rPr>
        <w:t xml:space="preserve"> for capturing and disseminating the </w:t>
      </w:r>
      <w:r w:rsidRPr="00266269">
        <w:rPr>
          <w:rFonts w:ascii="Times New Roman" w:hAnsi="Times New Roman" w:cs="Times New Roman"/>
          <w:i/>
          <w:sz w:val="24"/>
          <w:szCs w:val="24"/>
          <w:lang w:val="en-US"/>
        </w:rPr>
        <w:t>experience</w:t>
      </w:r>
      <w:r w:rsidRPr="00266269">
        <w:rPr>
          <w:rFonts w:ascii="Times New Roman" w:hAnsi="Times New Roman" w:cs="Times New Roman"/>
          <w:sz w:val="24"/>
          <w:szCs w:val="24"/>
          <w:lang w:val="en-US"/>
        </w:rPr>
        <w:t xml:space="preserve"> of immersive dramaturgies. </w:t>
      </w:r>
    </w:p>
    <w:p w14:paraId="5A6D2156" w14:textId="77777777" w:rsidR="00822DA5" w:rsidRDefault="009D4101" w:rsidP="00A3024E">
      <w:pPr>
        <w:spacing w:after="0" w:line="360" w:lineRule="auto"/>
        <w:ind w:firstLine="72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(Remember)ing and (remember)ance are</w:t>
      </w:r>
      <w:r w:rsidR="002B2575">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w:t>
      </w:r>
      <w:r w:rsidR="002F6BA5" w:rsidRPr="00266269">
        <w:rPr>
          <w:rFonts w:ascii="Times New Roman" w:hAnsi="Times New Roman" w:cs="Times New Roman"/>
          <w:sz w:val="24"/>
          <w:szCs w:val="24"/>
          <w:lang w:val="en-US"/>
        </w:rPr>
        <w:t>of course</w:t>
      </w:r>
      <w:r w:rsidR="002B2575">
        <w:rPr>
          <w:rFonts w:ascii="Times New Roman" w:hAnsi="Times New Roman" w:cs="Times New Roman"/>
          <w:sz w:val="24"/>
          <w:szCs w:val="24"/>
          <w:lang w:val="en-US"/>
        </w:rPr>
        <w:t>,</w:t>
      </w:r>
      <w:r w:rsidR="002F6BA5" w:rsidRPr="00266269">
        <w:rPr>
          <w:rFonts w:ascii="Times New Roman" w:hAnsi="Times New Roman" w:cs="Times New Roman"/>
          <w:sz w:val="24"/>
          <w:szCs w:val="24"/>
          <w:lang w:val="en-US"/>
        </w:rPr>
        <w:t xml:space="preserve"> </w:t>
      </w:r>
      <w:r w:rsidRPr="00266269">
        <w:rPr>
          <w:rFonts w:ascii="Times New Roman" w:hAnsi="Times New Roman" w:cs="Times New Roman"/>
          <w:sz w:val="24"/>
          <w:szCs w:val="24"/>
          <w:lang w:val="en-US"/>
        </w:rPr>
        <w:t xml:space="preserve">revisions of existing terms, with the strategic inclusion of parentheses to shift the ontology of the wider vernacular usages. The ontologically strategic parentheses are employed to playfully co-opt and refocus the indexical nature of the original semantic of remembering and remembrance. Both (remember)ing and (remember)ance are an attempt to articulate the nature of the critical PBR method of inquiry that I have developed to address the documentation challenges and experiential anxieties that </w:t>
      </w:r>
      <w:r w:rsidR="00BE41C1" w:rsidRPr="00266269">
        <w:rPr>
          <w:rFonts w:ascii="Times New Roman" w:hAnsi="Times New Roman" w:cs="Times New Roman"/>
          <w:sz w:val="24"/>
          <w:szCs w:val="24"/>
          <w:lang w:val="en-US"/>
        </w:rPr>
        <w:t>immersive</w:t>
      </w:r>
      <w:r w:rsidRPr="00266269">
        <w:rPr>
          <w:rFonts w:ascii="Times New Roman" w:hAnsi="Times New Roman" w:cs="Times New Roman"/>
          <w:sz w:val="24"/>
          <w:szCs w:val="24"/>
          <w:lang w:val="en-US"/>
        </w:rPr>
        <w:t xml:space="preserve"> performance practices pose for reception theory. The strategic use of parenthesis </w:t>
      </w:r>
      <w:r w:rsidR="00C217EA" w:rsidRPr="00266269">
        <w:rPr>
          <w:rFonts w:ascii="Times New Roman" w:hAnsi="Times New Roman" w:cs="Times New Roman"/>
          <w:sz w:val="24"/>
          <w:szCs w:val="24"/>
          <w:lang w:val="en-US"/>
        </w:rPr>
        <w:t>draws</w:t>
      </w:r>
      <w:r w:rsidRPr="00266269">
        <w:rPr>
          <w:rFonts w:ascii="Times New Roman" w:hAnsi="Times New Roman" w:cs="Times New Roman"/>
          <w:sz w:val="24"/>
          <w:szCs w:val="24"/>
          <w:lang w:val="en-US"/>
        </w:rPr>
        <w:t xml:space="preserve"> out and make</w:t>
      </w:r>
      <w:r w:rsidR="00AF2501">
        <w:rPr>
          <w:rFonts w:ascii="Times New Roman" w:hAnsi="Times New Roman" w:cs="Times New Roman"/>
          <w:sz w:val="24"/>
          <w:szCs w:val="24"/>
          <w:lang w:val="en-US"/>
        </w:rPr>
        <w:t>s</w:t>
      </w:r>
      <w:r w:rsidRPr="00266269">
        <w:rPr>
          <w:rFonts w:ascii="Times New Roman" w:hAnsi="Times New Roman" w:cs="Times New Roman"/>
          <w:sz w:val="24"/>
          <w:szCs w:val="24"/>
          <w:lang w:val="en-US"/>
        </w:rPr>
        <w:t xml:space="preserve"> distinct the PBR method of</w:t>
      </w:r>
      <w:r w:rsidR="00C217EA" w:rsidRPr="00266269">
        <w:rPr>
          <w:rFonts w:ascii="Times New Roman" w:hAnsi="Times New Roman" w:cs="Times New Roman"/>
          <w:sz w:val="24"/>
          <w:szCs w:val="24"/>
          <w:lang w:val="en-US"/>
        </w:rPr>
        <w:t xml:space="preserve"> “</w:t>
      </w:r>
      <w:r w:rsidR="00BC0433" w:rsidRPr="00266269">
        <w:rPr>
          <w:rFonts w:ascii="Times New Roman" w:hAnsi="Times New Roman" w:cs="Times New Roman"/>
          <w:sz w:val="24"/>
          <w:szCs w:val="24"/>
          <w:lang w:val="en-US"/>
        </w:rPr>
        <w:t>reflective hypermnesis</w:t>
      </w:r>
      <w:r w:rsidR="00C217EA" w:rsidRPr="00266269">
        <w:rPr>
          <w:rFonts w:ascii="Times New Roman" w:hAnsi="Times New Roman" w:cs="Times New Roman"/>
          <w:sz w:val="24"/>
          <w:szCs w:val="24"/>
          <w:lang w:val="en-US"/>
        </w:rPr>
        <w:t xml:space="preserve">” that informs the </w:t>
      </w:r>
      <w:r w:rsidR="00C217EA" w:rsidRPr="00266269">
        <w:rPr>
          <w:rFonts w:ascii="Times New Roman" w:hAnsi="Times New Roman" w:cs="Times New Roman"/>
          <w:i/>
          <w:sz w:val="24"/>
          <w:szCs w:val="24"/>
          <w:lang w:val="en-US"/>
        </w:rPr>
        <w:t>act</w:t>
      </w:r>
      <w:r w:rsidRPr="00266269">
        <w:rPr>
          <w:rFonts w:ascii="Times New Roman" w:hAnsi="Times New Roman" w:cs="Times New Roman"/>
          <w:i/>
          <w:sz w:val="24"/>
          <w:szCs w:val="24"/>
          <w:lang w:val="en-US"/>
        </w:rPr>
        <w:t xml:space="preserve"> </w:t>
      </w:r>
      <w:r w:rsidRPr="00266269">
        <w:rPr>
          <w:rFonts w:ascii="Times New Roman" w:hAnsi="Times New Roman" w:cs="Times New Roman"/>
          <w:sz w:val="24"/>
          <w:szCs w:val="24"/>
          <w:lang w:val="en-US"/>
        </w:rPr>
        <w:t>(remember)ing</w:t>
      </w:r>
      <w:r w:rsidR="00C42EF5" w:rsidRPr="00266269">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from the </w:t>
      </w:r>
      <w:r w:rsidR="002B2575">
        <w:rPr>
          <w:rFonts w:ascii="Times New Roman" w:hAnsi="Times New Roman" w:cs="Times New Roman"/>
          <w:sz w:val="24"/>
          <w:szCs w:val="24"/>
          <w:lang w:val="en-US"/>
        </w:rPr>
        <w:t xml:space="preserve">more </w:t>
      </w:r>
      <w:r w:rsidRPr="00266269">
        <w:rPr>
          <w:rFonts w:ascii="Times New Roman" w:hAnsi="Times New Roman" w:cs="Times New Roman"/>
          <w:sz w:val="24"/>
          <w:szCs w:val="24"/>
          <w:lang w:val="en-US"/>
        </w:rPr>
        <w:t xml:space="preserve">pedestrian generality of simply </w:t>
      </w:r>
      <w:r w:rsidRPr="00266269">
        <w:rPr>
          <w:rFonts w:ascii="Times New Roman" w:hAnsi="Times New Roman" w:cs="Times New Roman"/>
          <w:i/>
          <w:sz w:val="24"/>
          <w:szCs w:val="24"/>
          <w:lang w:val="en-US"/>
        </w:rPr>
        <w:t>remembering</w:t>
      </w:r>
      <w:r w:rsidR="00D26C00" w:rsidRPr="00266269">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w:t>
      </w:r>
      <w:r w:rsidR="00D26C00" w:rsidRPr="00266269">
        <w:rPr>
          <w:rFonts w:ascii="Times New Roman" w:hAnsi="Times New Roman" w:cs="Times New Roman"/>
          <w:sz w:val="24"/>
          <w:szCs w:val="24"/>
          <w:lang w:val="en-US"/>
        </w:rPr>
        <w:t>I am attempting</w:t>
      </w:r>
      <w:r w:rsidRPr="00266269">
        <w:rPr>
          <w:rFonts w:ascii="Times New Roman" w:hAnsi="Times New Roman" w:cs="Times New Roman"/>
          <w:sz w:val="24"/>
          <w:szCs w:val="24"/>
          <w:lang w:val="en-US"/>
        </w:rPr>
        <w:t xml:space="preserve"> to force some distance between the cultural phenomenon of </w:t>
      </w:r>
      <w:r w:rsidRPr="00266269">
        <w:rPr>
          <w:rFonts w:ascii="Times New Roman" w:hAnsi="Times New Roman" w:cs="Times New Roman"/>
          <w:i/>
          <w:sz w:val="24"/>
          <w:szCs w:val="24"/>
          <w:lang w:val="en-US"/>
        </w:rPr>
        <w:t>remembrance</w:t>
      </w:r>
      <w:r w:rsidRPr="00266269">
        <w:rPr>
          <w:rFonts w:ascii="Times New Roman" w:hAnsi="Times New Roman" w:cs="Times New Roman"/>
          <w:sz w:val="24"/>
          <w:szCs w:val="24"/>
          <w:lang w:val="en-US"/>
        </w:rPr>
        <w:t xml:space="preserve"> and the affective mode of documentation</w:t>
      </w:r>
      <w:r w:rsidR="00C42EF5" w:rsidRPr="00266269">
        <w:rPr>
          <w:rFonts w:ascii="Times New Roman" w:hAnsi="Times New Roman" w:cs="Times New Roman"/>
          <w:sz w:val="24"/>
          <w:szCs w:val="24"/>
          <w:lang w:val="en-US"/>
        </w:rPr>
        <w:t xml:space="preserve"> that “</w:t>
      </w:r>
      <w:r w:rsidR="00BC0433" w:rsidRPr="00266269">
        <w:rPr>
          <w:rFonts w:ascii="Times New Roman" w:hAnsi="Times New Roman" w:cs="Times New Roman"/>
          <w:sz w:val="24"/>
          <w:szCs w:val="24"/>
          <w:lang w:val="en-US"/>
        </w:rPr>
        <w:t>reflective hypermnesis</w:t>
      </w:r>
      <w:r w:rsidR="00C42EF5" w:rsidRPr="00266269">
        <w:rPr>
          <w:rFonts w:ascii="Times New Roman" w:hAnsi="Times New Roman" w:cs="Times New Roman"/>
          <w:sz w:val="24"/>
          <w:szCs w:val="24"/>
          <w:lang w:val="en-US"/>
        </w:rPr>
        <w:t>” produces in the form of a</w:t>
      </w:r>
      <w:r w:rsidRPr="00266269">
        <w:rPr>
          <w:rFonts w:ascii="Times New Roman" w:hAnsi="Times New Roman" w:cs="Times New Roman"/>
          <w:sz w:val="24"/>
          <w:szCs w:val="24"/>
          <w:lang w:val="en-US"/>
        </w:rPr>
        <w:t xml:space="preserve"> (remember)</w:t>
      </w:r>
      <w:r w:rsidR="006606B5" w:rsidRPr="00266269">
        <w:rPr>
          <w:rFonts w:ascii="Times New Roman" w:hAnsi="Times New Roman" w:cs="Times New Roman"/>
          <w:sz w:val="24"/>
          <w:szCs w:val="24"/>
          <w:lang w:val="en-US"/>
        </w:rPr>
        <w:t>ance</w:t>
      </w:r>
      <w:r w:rsidRPr="00266269">
        <w:rPr>
          <w:rFonts w:ascii="Times New Roman" w:hAnsi="Times New Roman" w:cs="Times New Roman"/>
          <w:sz w:val="24"/>
          <w:szCs w:val="24"/>
          <w:lang w:val="en-US"/>
        </w:rPr>
        <w:t xml:space="preserve">. In this way, my revisions avoid the inevitable confusion that </w:t>
      </w:r>
      <w:r w:rsidR="002B2575">
        <w:rPr>
          <w:rFonts w:ascii="Times New Roman" w:hAnsi="Times New Roman" w:cs="Times New Roman"/>
          <w:sz w:val="24"/>
          <w:szCs w:val="24"/>
          <w:lang w:val="en-US"/>
        </w:rPr>
        <w:t>could</w:t>
      </w:r>
      <w:r w:rsidR="002B2575" w:rsidRPr="00266269">
        <w:rPr>
          <w:rFonts w:ascii="Times New Roman" w:hAnsi="Times New Roman" w:cs="Times New Roman"/>
          <w:sz w:val="24"/>
          <w:szCs w:val="24"/>
          <w:lang w:val="en-US"/>
        </w:rPr>
        <w:t xml:space="preserve"> </w:t>
      </w:r>
      <w:r w:rsidRPr="00266269">
        <w:rPr>
          <w:rFonts w:ascii="Times New Roman" w:hAnsi="Times New Roman" w:cs="Times New Roman"/>
          <w:sz w:val="24"/>
          <w:szCs w:val="24"/>
          <w:lang w:val="en-US"/>
        </w:rPr>
        <w:t xml:space="preserve">arise from simply employing the existing terms within this highly particular and peculiar context of practice-based reception research. Bracketing “remember” in parentheses in both cases refocuses the semantic index to highlight the significance of the embodied-ness of the </w:t>
      </w:r>
      <w:r w:rsidRPr="00266269">
        <w:rPr>
          <w:rFonts w:ascii="Times New Roman" w:hAnsi="Times New Roman" w:cs="Times New Roman"/>
          <w:i/>
          <w:sz w:val="24"/>
          <w:szCs w:val="24"/>
          <w:lang w:val="en-US"/>
        </w:rPr>
        <w:t>act</w:t>
      </w:r>
      <w:r w:rsidRPr="00266269">
        <w:rPr>
          <w:rFonts w:ascii="Times New Roman" w:hAnsi="Times New Roman" w:cs="Times New Roman"/>
          <w:sz w:val="24"/>
          <w:szCs w:val="24"/>
          <w:lang w:val="en-US"/>
        </w:rPr>
        <w:t xml:space="preserve"> that the verb indicates</w:t>
      </w:r>
      <w:r w:rsidR="002B2575">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and to signpost the contingent, localized and subjective dimensions of what it means to remember as a </w:t>
      </w:r>
      <w:r w:rsidRPr="00266269">
        <w:rPr>
          <w:rFonts w:ascii="Times New Roman" w:hAnsi="Times New Roman" w:cs="Times New Roman"/>
          <w:i/>
          <w:sz w:val="24"/>
          <w:szCs w:val="24"/>
          <w:lang w:val="en-US"/>
        </w:rPr>
        <w:t>critical act</w:t>
      </w:r>
      <w:r w:rsidRPr="00266269">
        <w:rPr>
          <w:rFonts w:ascii="Times New Roman" w:hAnsi="Times New Roman" w:cs="Times New Roman"/>
          <w:sz w:val="24"/>
          <w:szCs w:val="24"/>
          <w:lang w:val="en-US"/>
        </w:rPr>
        <w:t xml:space="preserve">. </w:t>
      </w:r>
    </w:p>
    <w:p w14:paraId="27A4BAD5" w14:textId="38675DCE" w:rsidR="009D4101" w:rsidRPr="00266269" w:rsidRDefault="00AF2501">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(remember)ing</w:t>
      </w:r>
      <w:r w:rsidR="009D4101" w:rsidRPr="00266269">
        <w:rPr>
          <w:rFonts w:ascii="Times New Roman" w:hAnsi="Times New Roman" w:cs="Times New Roman"/>
          <w:sz w:val="24"/>
          <w:szCs w:val="24"/>
          <w:lang w:val="en-US"/>
        </w:rPr>
        <w:t xml:space="preserve"> the parenthesis activates the significance of the recall and reminiscent </w:t>
      </w:r>
      <w:r w:rsidR="009D4101" w:rsidRPr="00266269">
        <w:rPr>
          <w:rFonts w:ascii="Times New Roman" w:hAnsi="Times New Roman" w:cs="Times New Roman"/>
          <w:i/>
          <w:sz w:val="24"/>
          <w:szCs w:val="24"/>
          <w:lang w:val="en-US"/>
        </w:rPr>
        <w:t>as an act</w:t>
      </w:r>
      <w:r w:rsidR="009D4101" w:rsidRPr="00266269">
        <w:rPr>
          <w:rFonts w:ascii="Times New Roman" w:hAnsi="Times New Roman" w:cs="Times New Roman"/>
          <w:sz w:val="24"/>
          <w:szCs w:val="24"/>
          <w:lang w:val="en-US"/>
        </w:rPr>
        <w:t xml:space="preserve">, a process that is </w:t>
      </w:r>
      <w:r w:rsidR="009D4101" w:rsidRPr="00266269">
        <w:rPr>
          <w:rFonts w:ascii="Times New Roman" w:hAnsi="Times New Roman" w:cs="Times New Roman"/>
          <w:i/>
          <w:sz w:val="24"/>
          <w:szCs w:val="24"/>
          <w:lang w:val="en-US"/>
        </w:rPr>
        <w:t>taken up</w:t>
      </w:r>
      <w:r w:rsidR="009D4101" w:rsidRPr="00266269">
        <w:rPr>
          <w:rFonts w:ascii="Times New Roman" w:hAnsi="Times New Roman" w:cs="Times New Roman"/>
          <w:sz w:val="24"/>
          <w:szCs w:val="24"/>
          <w:lang w:val="en-US"/>
        </w:rPr>
        <w:t xml:space="preserve"> and </w:t>
      </w:r>
      <w:r w:rsidR="009D4101" w:rsidRPr="00266269">
        <w:rPr>
          <w:rFonts w:ascii="Times New Roman" w:hAnsi="Times New Roman" w:cs="Times New Roman"/>
          <w:i/>
          <w:sz w:val="24"/>
          <w:szCs w:val="24"/>
          <w:lang w:val="en-US"/>
        </w:rPr>
        <w:t>taken on</w:t>
      </w:r>
      <w:r w:rsidR="00424454">
        <w:rPr>
          <w:rFonts w:ascii="Times New Roman" w:hAnsi="Times New Roman" w:cs="Times New Roman"/>
          <w:sz w:val="24"/>
          <w:szCs w:val="24"/>
          <w:lang w:val="en-US"/>
        </w:rPr>
        <w:t>—</w:t>
      </w:r>
      <w:r w:rsidR="009D4101" w:rsidRPr="00266269">
        <w:rPr>
          <w:rFonts w:ascii="Times New Roman" w:hAnsi="Times New Roman" w:cs="Times New Roman"/>
          <w:sz w:val="24"/>
          <w:szCs w:val="24"/>
          <w:lang w:val="en-US"/>
        </w:rPr>
        <w:t>very particularly here</w:t>
      </w:r>
      <w:r w:rsidR="00424454">
        <w:rPr>
          <w:rFonts w:ascii="Times New Roman" w:hAnsi="Times New Roman" w:cs="Times New Roman"/>
          <w:sz w:val="24"/>
          <w:szCs w:val="24"/>
          <w:lang w:val="en-US"/>
        </w:rPr>
        <w:t>—</w:t>
      </w:r>
      <w:r w:rsidR="009D4101" w:rsidRPr="00266269">
        <w:rPr>
          <w:rFonts w:ascii="Times New Roman" w:hAnsi="Times New Roman" w:cs="Times New Roman"/>
          <w:sz w:val="24"/>
          <w:szCs w:val="24"/>
          <w:lang w:val="en-US"/>
        </w:rPr>
        <w:t xml:space="preserve">as a </w:t>
      </w:r>
      <w:r w:rsidR="006606B5" w:rsidRPr="00266269">
        <w:rPr>
          <w:rFonts w:ascii="Times New Roman" w:hAnsi="Times New Roman" w:cs="Times New Roman"/>
          <w:sz w:val="24"/>
          <w:szCs w:val="24"/>
          <w:lang w:val="en-US"/>
        </w:rPr>
        <w:t xml:space="preserve">critical </w:t>
      </w:r>
      <w:r w:rsidR="009D4101" w:rsidRPr="00266269">
        <w:rPr>
          <w:rFonts w:ascii="Times New Roman" w:hAnsi="Times New Roman" w:cs="Times New Roman"/>
          <w:sz w:val="24"/>
          <w:szCs w:val="24"/>
          <w:lang w:val="en-US"/>
        </w:rPr>
        <w:t>research method. The inclusion of the parentheses in (remember</w:t>
      </w:r>
      <w:r w:rsidR="00D31DCD" w:rsidRPr="00266269">
        <w:rPr>
          <w:rFonts w:ascii="Times New Roman" w:hAnsi="Times New Roman" w:cs="Times New Roman"/>
          <w:sz w:val="24"/>
          <w:szCs w:val="24"/>
          <w:lang w:val="en-US"/>
        </w:rPr>
        <w:t>)ance and the addition of the “e”</w:t>
      </w:r>
      <w:r w:rsidR="009D4101" w:rsidRPr="00266269">
        <w:rPr>
          <w:rFonts w:ascii="Times New Roman" w:hAnsi="Times New Roman" w:cs="Times New Roman"/>
          <w:sz w:val="24"/>
          <w:szCs w:val="24"/>
          <w:lang w:val="en-US"/>
        </w:rPr>
        <w:t xml:space="preserve"> into the term remembrance is an attempt to unhitch it from its general usage which is to describe an act of collective reverent anniversary.</w:t>
      </w:r>
      <w:r w:rsidR="006606B5" w:rsidRPr="00266269">
        <w:rPr>
          <w:rFonts w:ascii="Times New Roman" w:hAnsi="Times New Roman" w:cs="Times New Roman"/>
          <w:sz w:val="24"/>
          <w:szCs w:val="24"/>
          <w:lang w:val="en-US"/>
        </w:rPr>
        <w:t xml:space="preserve"> The Western cultural connotations and associations of the term remembrance have a direct relationship with rituals of national mourning and somber reverence. In the UK</w:t>
      </w:r>
      <w:r w:rsidR="00424454">
        <w:rPr>
          <w:rFonts w:ascii="Times New Roman" w:hAnsi="Times New Roman" w:cs="Times New Roman"/>
          <w:sz w:val="24"/>
          <w:szCs w:val="24"/>
          <w:lang w:val="en-US"/>
        </w:rPr>
        <w:t xml:space="preserve">, for </w:t>
      </w:r>
      <w:r w:rsidR="00C170D1">
        <w:rPr>
          <w:rFonts w:ascii="Times New Roman" w:hAnsi="Times New Roman" w:cs="Times New Roman"/>
          <w:sz w:val="24"/>
          <w:szCs w:val="24"/>
          <w:lang w:val="en-US"/>
        </w:rPr>
        <w:t xml:space="preserve">example, </w:t>
      </w:r>
      <w:r w:rsidR="00C170D1" w:rsidRPr="00266269">
        <w:rPr>
          <w:rFonts w:ascii="Times New Roman" w:hAnsi="Times New Roman" w:cs="Times New Roman"/>
          <w:sz w:val="24"/>
          <w:szCs w:val="24"/>
          <w:lang w:val="en-US"/>
        </w:rPr>
        <w:t>commemorations</w:t>
      </w:r>
      <w:r w:rsidR="006606B5" w:rsidRPr="00266269">
        <w:rPr>
          <w:rFonts w:ascii="Times New Roman" w:hAnsi="Times New Roman" w:cs="Times New Roman"/>
          <w:sz w:val="24"/>
          <w:szCs w:val="24"/>
          <w:lang w:val="en-US"/>
        </w:rPr>
        <w:t xml:space="preserve"> events for W</w:t>
      </w:r>
      <w:r w:rsidR="00424454">
        <w:rPr>
          <w:rFonts w:ascii="Times New Roman" w:hAnsi="Times New Roman" w:cs="Times New Roman"/>
          <w:sz w:val="24"/>
          <w:szCs w:val="24"/>
          <w:lang w:val="en-US"/>
        </w:rPr>
        <w:t xml:space="preserve">orld </w:t>
      </w:r>
      <w:r w:rsidR="006606B5" w:rsidRPr="00266269">
        <w:rPr>
          <w:rFonts w:ascii="Times New Roman" w:hAnsi="Times New Roman" w:cs="Times New Roman"/>
          <w:sz w:val="24"/>
          <w:szCs w:val="24"/>
          <w:lang w:val="en-US"/>
        </w:rPr>
        <w:t>W</w:t>
      </w:r>
      <w:r w:rsidR="00424454">
        <w:rPr>
          <w:rFonts w:ascii="Times New Roman" w:hAnsi="Times New Roman" w:cs="Times New Roman"/>
          <w:sz w:val="24"/>
          <w:szCs w:val="24"/>
          <w:lang w:val="en-US"/>
        </w:rPr>
        <w:t xml:space="preserve">ar </w:t>
      </w:r>
      <w:r>
        <w:rPr>
          <w:rFonts w:ascii="Times New Roman" w:hAnsi="Times New Roman" w:cs="Times New Roman"/>
          <w:sz w:val="24"/>
          <w:szCs w:val="24"/>
          <w:lang w:val="en-US"/>
        </w:rPr>
        <w:t>I</w:t>
      </w:r>
      <w:r w:rsidR="006606B5" w:rsidRPr="00266269">
        <w:rPr>
          <w:rFonts w:ascii="Times New Roman" w:hAnsi="Times New Roman" w:cs="Times New Roman"/>
          <w:sz w:val="24"/>
          <w:szCs w:val="24"/>
          <w:lang w:val="en-US"/>
        </w:rPr>
        <w:t xml:space="preserve"> and W</w:t>
      </w:r>
      <w:r w:rsidR="00424454">
        <w:rPr>
          <w:rFonts w:ascii="Times New Roman" w:hAnsi="Times New Roman" w:cs="Times New Roman"/>
          <w:sz w:val="24"/>
          <w:szCs w:val="24"/>
          <w:lang w:val="en-US"/>
        </w:rPr>
        <w:t xml:space="preserve">orld </w:t>
      </w:r>
      <w:r w:rsidR="006606B5" w:rsidRPr="00266269">
        <w:rPr>
          <w:rFonts w:ascii="Times New Roman" w:hAnsi="Times New Roman" w:cs="Times New Roman"/>
          <w:sz w:val="24"/>
          <w:szCs w:val="24"/>
          <w:lang w:val="en-US"/>
        </w:rPr>
        <w:t>W</w:t>
      </w:r>
      <w:r w:rsidR="00424454">
        <w:rPr>
          <w:rFonts w:ascii="Times New Roman" w:hAnsi="Times New Roman" w:cs="Times New Roman"/>
          <w:sz w:val="24"/>
          <w:szCs w:val="24"/>
          <w:lang w:val="en-US"/>
        </w:rPr>
        <w:t xml:space="preserve">ar </w:t>
      </w:r>
      <w:r>
        <w:rPr>
          <w:rFonts w:ascii="Times New Roman" w:hAnsi="Times New Roman" w:cs="Times New Roman"/>
          <w:sz w:val="24"/>
          <w:szCs w:val="24"/>
          <w:lang w:val="en-US"/>
        </w:rPr>
        <w:t>II</w:t>
      </w:r>
      <w:r w:rsidR="006606B5" w:rsidRPr="00266269">
        <w:rPr>
          <w:rFonts w:ascii="Times New Roman" w:hAnsi="Times New Roman" w:cs="Times New Roman"/>
          <w:sz w:val="24"/>
          <w:szCs w:val="24"/>
          <w:lang w:val="en-US"/>
        </w:rPr>
        <w:t xml:space="preserve"> persistently attach themselves to the word as cultural passengers. In the USA</w:t>
      </w:r>
      <w:r>
        <w:rPr>
          <w:rFonts w:ascii="Times New Roman" w:hAnsi="Times New Roman" w:cs="Times New Roman"/>
          <w:sz w:val="24"/>
          <w:szCs w:val="24"/>
          <w:lang w:val="en-US"/>
        </w:rPr>
        <w:t>,</w:t>
      </w:r>
      <w:r w:rsidR="006606B5" w:rsidRPr="00266269">
        <w:rPr>
          <w:rFonts w:ascii="Times New Roman" w:hAnsi="Times New Roman" w:cs="Times New Roman"/>
          <w:sz w:val="24"/>
          <w:szCs w:val="24"/>
          <w:lang w:val="en-US"/>
        </w:rPr>
        <w:t xml:space="preserve"> 9/11 has firmly hitched itself to the vernacular as a powerful and tangible association. It is these connotations that I am hoping to circumvent by proffering these new terms.</w:t>
      </w:r>
      <w:r w:rsidR="009D4101" w:rsidRPr="00266269">
        <w:rPr>
          <w:rFonts w:ascii="Times New Roman" w:hAnsi="Times New Roman" w:cs="Times New Roman"/>
          <w:sz w:val="24"/>
          <w:szCs w:val="24"/>
          <w:lang w:val="en-US"/>
        </w:rPr>
        <w:t xml:space="preserve"> </w:t>
      </w:r>
    </w:p>
    <w:p w14:paraId="75A04801" w14:textId="77777777" w:rsidR="00AF2501" w:rsidRDefault="00AF2501" w:rsidP="00113405">
      <w:pPr>
        <w:spacing w:after="0" w:line="240" w:lineRule="auto"/>
        <w:jc w:val="center"/>
        <w:rPr>
          <w:rFonts w:ascii="Times New Roman" w:hAnsi="Times New Roman" w:cs="Times New Roman"/>
          <w:b/>
          <w:sz w:val="24"/>
          <w:szCs w:val="24"/>
          <w:lang w:val="en-US"/>
        </w:rPr>
      </w:pPr>
    </w:p>
    <w:p w14:paraId="20F74B45" w14:textId="77777777" w:rsidR="009D4101" w:rsidRPr="00266269" w:rsidRDefault="009D4101" w:rsidP="00AF2501">
      <w:pPr>
        <w:spacing w:after="0" w:line="240" w:lineRule="auto"/>
        <w:jc w:val="center"/>
        <w:rPr>
          <w:rFonts w:ascii="Times New Roman" w:hAnsi="Times New Roman" w:cs="Times New Roman"/>
          <w:b/>
          <w:sz w:val="24"/>
          <w:szCs w:val="24"/>
          <w:lang w:val="en-US"/>
        </w:rPr>
      </w:pPr>
      <w:r w:rsidRPr="00266269">
        <w:rPr>
          <w:rFonts w:ascii="Times New Roman" w:hAnsi="Times New Roman" w:cs="Times New Roman"/>
          <w:b/>
          <w:sz w:val="24"/>
          <w:szCs w:val="24"/>
          <w:lang w:val="en-US"/>
        </w:rPr>
        <w:t xml:space="preserve">Experiential Challenges </w:t>
      </w:r>
      <w:r w:rsidR="00424454">
        <w:rPr>
          <w:rFonts w:ascii="Times New Roman" w:hAnsi="Times New Roman" w:cs="Times New Roman"/>
          <w:b/>
          <w:sz w:val="24"/>
          <w:szCs w:val="24"/>
          <w:lang w:val="en-US"/>
        </w:rPr>
        <w:t>and</w:t>
      </w:r>
      <w:r w:rsidR="00424454" w:rsidRPr="00266269">
        <w:rPr>
          <w:rFonts w:ascii="Times New Roman" w:hAnsi="Times New Roman" w:cs="Times New Roman"/>
          <w:b/>
          <w:sz w:val="24"/>
          <w:szCs w:val="24"/>
          <w:lang w:val="en-US"/>
        </w:rPr>
        <w:t xml:space="preserve"> </w:t>
      </w:r>
      <w:r w:rsidRPr="00266269">
        <w:rPr>
          <w:rFonts w:ascii="Times New Roman" w:hAnsi="Times New Roman" w:cs="Times New Roman"/>
          <w:b/>
          <w:sz w:val="24"/>
          <w:szCs w:val="24"/>
          <w:lang w:val="en-US"/>
        </w:rPr>
        <w:t>Anxieties</w:t>
      </w:r>
    </w:p>
    <w:p w14:paraId="4A0F681D" w14:textId="77777777" w:rsidR="009D4101" w:rsidRPr="00266269" w:rsidRDefault="009D4101" w:rsidP="00113405">
      <w:pPr>
        <w:spacing w:after="0" w:line="240" w:lineRule="auto"/>
        <w:ind w:firstLine="720"/>
        <w:jc w:val="both"/>
        <w:rPr>
          <w:rFonts w:ascii="Times New Roman" w:hAnsi="Times New Roman" w:cs="Times New Roman"/>
          <w:sz w:val="24"/>
          <w:szCs w:val="24"/>
          <w:lang w:val="en-US"/>
        </w:rPr>
      </w:pPr>
    </w:p>
    <w:p w14:paraId="4C19F667" w14:textId="622245D3" w:rsidR="009D4101" w:rsidRPr="00266269" w:rsidRDefault="00424454">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Pr="00266269">
        <w:rPr>
          <w:rFonts w:ascii="Times New Roman" w:hAnsi="Times New Roman" w:cs="Times New Roman"/>
          <w:sz w:val="24"/>
          <w:szCs w:val="24"/>
          <w:lang w:val="en-US"/>
        </w:rPr>
        <w:t xml:space="preserve">efore explicating </w:t>
      </w:r>
      <w:r>
        <w:rPr>
          <w:rFonts w:ascii="Times New Roman" w:hAnsi="Times New Roman" w:cs="Times New Roman"/>
          <w:sz w:val="24"/>
          <w:szCs w:val="24"/>
          <w:lang w:val="en-US"/>
        </w:rPr>
        <w:t xml:space="preserve">the concept more fully, </w:t>
      </w:r>
      <w:r w:rsidR="007419AD" w:rsidRPr="00266269">
        <w:rPr>
          <w:rFonts w:ascii="Times New Roman" w:hAnsi="Times New Roman" w:cs="Times New Roman"/>
          <w:sz w:val="24"/>
          <w:szCs w:val="24"/>
          <w:lang w:val="en-US"/>
        </w:rPr>
        <w:t xml:space="preserve">I </w:t>
      </w:r>
      <w:r>
        <w:rPr>
          <w:rFonts w:ascii="Times New Roman" w:hAnsi="Times New Roman" w:cs="Times New Roman"/>
          <w:sz w:val="24"/>
          <w:szCs w:val="24"/>
          <w:lang w:val="en-US"/>
        </w:rPr>
        <w:t>will</w:t>
      </w:r>
      <w:r w:rsidR="007419AD" w:rsidRPr="00266269">
        <w:rPr>
          <w:rFonts w:ascii="Times New Roman" w:hAnsi="Times New Roman" w:cs="Times New Roman"/>
          <w:sz w:val="24"/>
          <w:szCs w:val="24"/>
          <w:lang w:val="en-US"/>
        </w:rPr>
        <w:t xml:space="preserve"> briefly explore the conditions, anxieties and challenges that have produced the contextual landscape of the development of my new PBR role and methodology. It is important to understand the fundamental impact that these contextual conditions have had upon my conceptual and practical design. </w:t>
      </w:r>
      <w:r w:rsidR="009D4101" w:rsidRPr="00266269">
        <w:rPr>
          <w:rFonts w:ascii="Times New Roman" w:hAnsi="Times New Roman" w:cs="Times New Roman"/>
          <w:sz w:val="24"/>
          <w:szCs w:val="24"/>
          <w:lang w:val="en-US"/>
        </w:rPr>
        <w:t>Distinctions and definitions of immersive performance modes have already been rigorously considered by Gareth White</w:t>
      </w:r>
      <w:r w:rsidR="00AF2501">
        <w:rPr>
          <w:rFonts w:ascii="Times New Roman" w:hAnsi="Times New Roman" w:cs="Times New Roman"/>
          <w:sz w:val="24"/>
          <w:szCs w:val="24"/>
          <w:lang w:val="en-US"/>
        </w:rPr>
        <w:t>,</w:t>
      </w:r>
      <w:r w:rsidR="00A25881" w:rsidRPr="00266269">
        <w:rPr>
          <w:rStyle w:val="EndnoteReference"/>
          <w:rFonts w:ascii="Times New Roman" w:hAnsi="Times New Roman" w:cs="Times New Roman"/>
          <w:sz w:val="24"/>
          <w:szCs w:val="24"/>
          <w:lang w:val="en-US"/>
        </w:rPr>
        <w:endnoteReference w:id="17"/>
      </w:r>
      <w:r w:rsidR="009D4101" w:rsidRPr="00266269">
        <w:rPr>
          <w:rFonts w:ascii="Times New Roman" w:hAnsi="Times New Roman" w:cs="Times New Roman"/>
          <w:sz w:val="24"/>
          <w:szCs w:val="24"/>
          <w:lang w:val="en-US"/>
        </w:rPr>
        <w:t xml:space="preserve"> Josephine Machon</w:t>
      </w:r>
      <w:r w:rsidR="00AF2501">
        <w:rPr>
          <w:rFonts w:ascii="Times New Roman" w:hAnsi="Times New Roman" w:cs="Times New Roman"/>
          <w:sz w:val="24"/>
          <w:szCs w:val="24"/>
          <w:lang w:val="en-US"/>
        </w:rPr>
        <w:t>,</w:t>
      </w:r>
      <w:r w:rsidR="00487A4A" w:rsidRPr="00266269">
        <w:rPr>
          <w:rStyle w:val="EndnoteReference"/>
          <w:rFonts w:ascii="Times New Roman" w:hAnsi="Times New Roman" w:cs="Times New Roman"/>
          <w:sz w:val="24"/>
          <w:szCs w:val="24"/>
          <w:lang w:val="en-US"/>
        </w:rPr>
        <w:endnoteReference w:id="18"/>
      </w:r>
      <w:r w:rsidR="009D4101" w:rsidRPr="00266269">
        <w:rPr>
          <w:rFonts w:ascii="Times New Roman" w:hAnsi="Times New Roman" w:cs="Times New Roman"/>
          <w:sz w:val="24"/>
          <w:szCs w:val="24"/>
          <w:lang w:val="en-US"/>
        </w:rPr>
        <w:t xml:space="preserve"> and Adam Alston</w:t>
      </w:r>
      <w:r w:rsidR="00AF2501">
        <w:rPr>
          <w:rFonts w:ascii="Times New Roman" w:hAnsi="Times New Roman" w:cs="Times New Roman"/>
          <w:sz w:val="24"/>
          <w:szCs w:val="24"/>
          <w:lang w:val="en-US"/>
        </w:rPr>
        <w:t>,</w:t>
      </w:r>
      <w:r w:rsidR="00487A4A" w:rsidRPr="00266269">
        <w:rPr>
          <w:rStyle w:val="EndnoteReference"/>
          <w:rFonts w:ascii="Times New Roman" w:hAnsi="Times New Roman" w:cs="Times New Roman"/>
          <w:sz w:val="24"/>
          <w:szCs w:val="24"/>
          <w:lang w:val="en-US"/>
        </w:rPr>
        <w:endnoteReference w:id="19"/>
      </w:r>
      <w:r w:rsidR="009D4101" w:rsidRPr="00266269">
        <w:rPr>
          <w:rFonts w:ascii="Times New Roman" w:hAnsi="Times New Roman" w:cs="Times New Roman"/>
          <w:sz w:val="24"/>
          <w:szCs w:val="24"/>
          <w:lang w:val="en-US"/>
        </w:rPr>
        <w:t xml:space="preserve"> hence their assertions are not in question here. Traditional, predominantly literary approaches to performance analysis are sharply problematized by the experiential dramaturgies of immersive performance practices. Scholars such as Bruce McConachie</w:t>
      </w:r>
      <w:r w:rsidR="00AF2501">
        <w:rPr>
          <w:rFonts w:ascii="Times New Roman" w:hAnsi="Times New Roman" w:cs="Times New Roman"/>
          <w:sz w:val="24"/>
          <w:szCs w:val="24"/>
          <w:lang w:val="en-US"/>
        </w:rPr>
        <w:t>,</w:t>
      </w:r>
      <w:r w:rsidR="00487A4A" w:rsidRPr="00266269">
        <w:rPr>
          <w:rStyle w:val="EndnoteReference"/>
          <w:rFonts w:ascii="Times New Roman" w:hAnsi="Times New Roman" w:cs="Times New Roman"/>
          <w:sz w:val="24"/>
          <w:szCs w:val="24"/>
          <w:lang w:val="en-US"/>
        </w:rPr>
        <w:endnoteReference w:id="20"/>
      </w:r>
      <w:r w:rsidR="009D4101" w:rsidRPr="00266269">
        <w:rPr>
          <w:rFonts w:ascii="Times New Roman" w:hAnsi="Times New Roman" w:cs="Times New Roman"/>
          <w:sz w:val="24"/>
          <w:szCs w:val="24"/>
          <w:lang w:val="en-US"/>
        </w:rPr>
        <w:t xml:space="preserve"> Elizabeth Hart</w:t>
      </w:r>
      <w:r w:rsidR="00AF2501">
        <w:rPr>
          <w:rFonts w:ascii="Times New Roman" w:hAnsi="Times New Roman" w:cs="Times New Roman"/>
          <w:sz w:val="24"/>
          <w:szCs w:val="24"/>
          <w:lang w:val="en-US"/>
        </w:rPr>
        <w:t>,</w:t>
      </w:r>
      <w:r w:rsidR="00487A4A" w:rsidRPr="00266269">
        <w:rPr>
          <w:rStyle w:val="EndnoteReference"/>
          <w:rFonts w:ascii="Times New Roman" w:hAnsi="Times New Roman" w:cs="Times New Roman"/>
          <w:sz w:val="24"/>
          <w:szCs w:val="24"/>
          <w:lang w:val="en-US"/>
        </w:rPr>
        <w:endnoteReference w:id="21"/>
      </w:r>
      <w:r w:rsidR="009D4101" w:rsidRPr="00266269">
        <w:rPr>
          <w:rFonts w:ascii="Times New Roman" w:hAnsi="Times New Roman" w:cs="Times New Roman"/>
          <w:sz w:val="24"/>
          <w:szCs w:val="24"/>
          <w:lang w:val="en-US"/>
        </w:rPr>
        <w:t xml:space="preserve"> Nicola Shaughnessy</w:t>
      </w:r>
      <w:r w:rsidR="00AF2501">
        <w:rPr>
          <w:rFonts w:ascii="Times New Roman" w:hAnsi="Times New Roman" w:cs="Times New Roman"/>
          <w:sz w:val="24"/>
          <w:szCs w:val="24"/>
          <w:lang w:val="en-US"/>
        </w:rPr>
        <w:t>,</w:t>
      </w:r>
      <w:r w:rsidR="006408AC" w:rsidRPr="00266269">
        <w:rPr>
          <w:rStyle w:val="EndnoteReference"/>
          <w:rFonts w:ascii="Times New Roman" w:hAnsi="Times New Roman" w:cs="Times New Roman"/>
          <w:sz w:val="24"/>
          <w:szCs w:val="24"/>
          <w:lang w:val="en-US"/>
        </w:rPr>
        <w:endnoteReference w:id="22"/>
      </w:r>
      <w:r w:rsidR="009D4101" w:rsidRPr="00266269">
        <w:rPr>
          <w:rFonts w:ascii="Times New Roman" w:hAnsi="Times New Roman" w:cs="Times New Roman"/>
          <w:sz w:val="24"/>
          <w:szCs w:val="24"/>
          <w:lang w:val="en-US"/>
        </w:rPr>
        <w:t xml:space="preserve"> White</w:t>
      </w:r>
      <w:r w:rsidR="00AF2501">
        <w:rPr>
          <w:rFonts w:ascii="Times New Roman" w:hAnsi="Times New Roman" w:cs="Times New Roman"/>
          <w:sz w:val="24"/>
          <w:szCs w:val="24"/>
          <w:lang w:val="en-US"/>
        </w:rPr>
        <w:t>,</w:t>
      </w:r>
      <w:r w:rsidR="009D4101" w:rsidRPr="00266269">
        <w:rPr>
          <w:rFonts w:ascii="Times New Roman" w:hAnsi="Times New Roman" w:cs="Times New Roman"/>
          <w:sz w:val="24"/>
          <w:szCs w:val="24"/>
          <w:lang w:val="en-US"/>
        </w:rPr>
        <w:t xml:space="preserve"> and Machon have offered studies that not only highlight the inadequacies of the literary-based tools of analysis, but have made significant developments in developing empirically responsible, critical tools that are sympathetic to the </w:t>
      </w:r>
      <w:r w:rsidRPr="00266269">
        <w:rPr>
          <w:rFonts w:ascii="Times New Roman" w:hAnsi="Times New Roman" w:cs="Times New Roman"/>
          <w:sz w:val="24"/>
          <w:szCs w:val="24"/>
          <w:lang w:val="en-US"/>
        </w:rPr>
        <w:t>kinesthetic</w:t>
      </w:r>
      <w:r w:rsidR="009D4101" w:rsidRPr="00266269">
        <w:rPr>
          <w:rFonts w:ascii="Times New Roman" w:hAnsi="Times New Roman" w:cs="Times New Roman"/>
          <w:sz w:val="24"/>
          <w:szCs w:val="24"/>
          <w:lang w:val="en-US"/>
        </w:rPr>
        <w:t xml:space="preserve">, corporeal and somatic ontology of immersive practices. However, despite the ground-breaking shifts in approaches to performance analysis, these approaches have predominantly been employed to draw insight into the nature of </w:t>
      </w:r>
      <w:r w:rsidR="00A00158" w:rsidRPr="00266269">
        <w:rPr>
          <w:rFonts w:ascii="Times New Roman" w:hAnsi="Times New Roman" w:cs="Times New Roman"/>
          <w:sz w:val="24"/>
          <w:szCs w:val="24"/>
          <w:lang w:val="en-US"/>
        </w:rPr>
        <w:t xml:space="preserve">immersive </w:t>
      </w:r>
      <w:r w:rsidR="009D4101" w:rsidRPr="00266269">
        <w:rPr>
          <w:rFonts w:ascii="Times New Roman" w:hAnsi="Times New Roman" w:cs="Times New Roman"/>
          <w:sz w:val="24"/>
          <w:szCs w:val="24"/>
          <w:lang w:val="en-US"/>
        </w:rPr>
        <w:t>dramaturgies. They privilege the production of immersion</w:t>
      </w:r>
      <w:r>
        <w:rPr>
          <w:rFonts w:ascii="Times New Roman" w:hAnsi="Times New Roman" w:cs="Times New Roman"/>
          <w:sz w:val="24"/>
          <w:szCs w:val="24"/>
          <w:lang w:val="en-US"/>
        </w:rPr>
        <w:t>, and</w:t>
      </w:r>
      <w:r w:rsidR="009D4101" w:rsidRPr="00266269">
        <w:rPr>
          <w:rFonts w:ascii="Times New Roman" w:hAnsi="Times New Roman" w:cs="Times New Roman"/>
          <w:sz w:val="24"/>
          <w:szCs w:val="24"/>
          <w:lang w:val="en-US"/>
        </w:rPr>
        <w:t xml:space="preserve"> </w:t>
      </w:r>
      <w:r w:rsidRPr="00266269">
        <w:rPr>
          <w:rFonts w:ascii="Times New Roman" w:hAnsi="Times New Roman" w:cs="Times New Roman"/>
          <w:sz w:val="24"/>
          <w:szCs w:val="24"/>
          <w:lang w:val="en-US"/>
        </w:rPr>
        <w:t>its makers’ perspectives</w:t>
      </w:r>
      <w:r>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w:t>
      </w:r>
      <w:r w:rsidR="009D4101" w:rsidRPr="00266269">
        <w:rPr>
          <w:rFonts w:ascii="Times New Roman" w:hAnsi="Times New Roman" w:cs="Times New Roman"/>
          <w:sz w:val="24"/>
          <w:szCs w:val="24"/>
          <w:lang w:val="en-US"/>
        </w:rPr>
        <w:t>as a cultural practice. Much of the research to date considers the activity, intentions and implications of the performance</w:t>
      </w:r>
      <w:r>
        <w:rPr>
          <w:rFonts w:ascii="Times New Roman" w:hAnsi="Times New Roman" w:cs="Times New Roman"/>
          <w:sz w:val="24"/>
          <w:szCs w:val="24"/>
          <w:lang w:val="en-US"/>
        </w:rPr>
        <w:t>-</w:t>
      </w:r>
      <w:r w:rsidR="009D4101" w:rsidRPr="00266269">
        <w:rPr>
          <w:rFonts w:ascii="Times New Roman" w:hAnsi="Times New Roman" w:cs="Times New Roman"/>
          <w:sz w:val="24"/>
          <w:szCs w:val="24"/>
          <w:lang w:val="en-US"/>
        </w:rPr>
        <w:t xml:space="preserve">makers’ approach to the production of work as a cultural practice, rather than its reception. Very little work has been done yet to address a reception that moves beyond theoretical speculation on the role of the audience, or to address the nature of actual instances of experience that such dramaturgies produce in a </w:t>
      </w:r>
      <w:r w:rsidR="009D4101" w:rsidRPr="00266269">
        <w:rPr>
          <w:rFonts w:ascii="Times New Roman" w:hAnsi="Times New Roman" w:cs="Times New Roman"/>
          <w:i/>
          <w:sz w:val="24"/>
          <w:szCs w:val="24"/>
          <w:lang w:val="en-US"/>
        </w:rPr>
        <w:t>material</w:t>
      </w:r>
      <w:r w:rsidR="009D4101" w:rsidRPr="00266269">
        <w:rPr>
          <w:rFonts w:ascii="Times New Roman" w:hAnsi="Times New Roman" w:cs="Times New Roman"/>
          <w:sz w:val="24"/>
          <w:szCs w:val="24"/>
          <w:lang w:val="en-US"/>
        </w:rPr>
        <w:t xml:space="preserve"> way.</w:t>
      </w:r>
    </w:p>
    <w:p w14:paraId="1B0EAD67" w14:textId="77777777" w:rsidR="009D4101" w:rsidRPr="00266269" w:rsidRDefault="009D4101">
      <w:pPr>
        <w:spacing w:after="0" w:line="360" w:lineRule="auto"/>
        <w:ind w:firstLine="72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 xml:space="preserve">The </w:t>
      </w:r>
      <w:r w:rsidR="00D31004" w:rsidRPr="00266269">
        <w:rPr>
          <w:rFonts w:ascii="Times New Roman" w:hAnsi="Times New Roman" w:cs="Times New Roman"/>
          <w:sz w:val="24"/>
          <w:szCs w:val="24"/>
          <w:lang w:val="en-US"/>
        </w:rPr>
        <w:t xml:space="preserve">PBR </w:t>
      </w:r>
      <w:r w:rsidRPr="00266269">
        <w:rPr>
          <w:rFonts w:ascii="Times New Roman" w:hAnsi="Times New Roman" w:cs="Times New Roman"/>
          <w:sz w:val="24"/>
          <w:szCs w:val="24"/>
          <w:lang w:val="en-US"/>
        </w:rPr>
        <w:t xml:space="preserve">approach </w:t>
      </w:r>
      <w:r w:rsidR="00A23062" w:rsidRPr="00266269">
        <w:rPr>
          <w:rFonts w:ascii="Times New Roman" w:hAnsi="Times New Roman" w:cs="Times New Roman"/>
          <w:sz w:val="24"/>
          <w:szCs w:val="24"/>
          <w:lang w:val="en-US"/>
        </w:rPr>
        <w:t xml:space="preserve">to reception that </w:t>
      </w:r>
      <w:r w:rsidRPr="00266269">
        <w:rPr>
          <w:rFonts w:ascii="Times New Roman" w:hAnsi="Times New Roman" w:cs="Times New Roman"/>
          <w:sz w:val="24"/>
          <w:szCs w:val="24"/>
          <w:lang w:val="en-US"/>
        </w:rPr>
        <w:t xml:space="preserve">I have developed offers a way to redress that imbalance by suggesting a practical strategy for privileging audience experience—not simply as a tool for validating the activities or intentions of the performance makers and their resulting dramaturgies, but as an approach to capturing the reception of the </w:t>
      </w:r>
      <w:r w:rsidRPr="00266269">
        <w:rPr>
          <w:rFonts w:ascii="Times New Roman" w:hAnsi="Times New Roman" w:cs="Times New Roman"/>
          <w:i/>
          <w:sz w:val="24"/>
          <w:szCs w:val="24"/>
          <w:lang w:val="en-US"/>
        </w:rPr>
        <w:t>experience</w:t>
      </w:r>
      <w:r w:rsidRPr="00266269">
        <w:rPr>
          <w:rFonts w:ascii="Times New Roman" w:hAnsi="Times New Roman" w:cs="Times New Roman"/>
          <w:sz w:val="24"/>
          <w:szCs w:val="24"/>
          <w:lang w:val="en-US"/>
        </w:rPr>
        <w:t xml:space="preserve"> of the events that those dramaturgies provide; as a significant reception endeavor in its own right. </w:t>
      </w:r>
      <w:r w:rsidR="006030D2" w:rsidRPr="00266269">
        <w:rPr>
          <w:rFonts w:ascii="Times New Roman" w:hAnsi="Times New Roman" w:cs="Times New Roman"/>
          <w:sz w:val="24"/>
          <w:szCs w:val="24"/>
        </w:rPr>
        <w:t xml:space="preserve">However, all too often </w:t>
      </w:r>
      <w:r w:rsidR="00A73636" w:rsidRPr="00266269">
        <w:rPr>
          <w:rFonts w:ascii="Times New Roman" w:hAnsi="Times New Roman" w:cs="Times New Roman"/>
          <w:sz w:val="24"/>
          <w:szCs w:val="24"/>
        </w:rPr>
        <w:t>when “audiences</w:t>
      </w:r>
      <w:r w:rsidR="006030D2" w:rsidRPr="00266269">
        <w:rPr>
          <w:rFonts w:ascii="Times New Roman" w:hAnsi="Times New Roman" w:cs="Times New Roman"/>
          <w:sz w:val="24"/>
          <w:szCs w:val="24"/>
        </w:rPr>
        <w:t xml:space="preserve"> themselves do become documenters</w:t>
      </w:r>
      <w:r w:rsidR="00424454" w:rsidRPr="00266269">
        <w:rPr>
          <w:rFonts w:ascii="Times New Roman" w:hAnsi="Times New Roman" w:cs="Times New Roman"/>
          <w:sz w:val="24"/>
          <w:szCs w:val="24"/>
          <w:lang w:val="en-US"/>
        </w:rPr>
        <w:t>—</w:t>
      </w:r>
      <w:r w:rsidR="006030D2" w:rsidRPr="00266269">
        <w:rPr>
          <w:rFonts w:ascii="Times New Roman" w:hAnsi="Times New Roman" w:cs="Times New Roman"/>
          <w:sz w:val="24"/>
          <w:szCs w:val="24"/>
        </w:rPr>
        <w:t>such as through submitting an online review, or by taking part in post-show discussions</w:t>
      </w:r>
      <w:r w:rsidR="00424454" w:rsidRPr="00266269">
        <w:rPr>
          <w:rFonts w:ascii="Times New Roman" w:hAnsi="Times New Roman" w:cs="Times New Roman"/>
          <w:sz w:val="24"/>
          <w:szCs w:val="24"/>
          <w:lang w:val="en-US"/>
        </w:rPr>
        <w:t>—</w:t>
      </w:r>
      <w:r w:rsidR="006030D2" w:rsidRPr="00266269">
        <w:rPr>
          <w:rFonts w:ascii="Times New Roman" w:hAnsi="Times New Roman" w:cs="Times New Roman"/>
          <w:sz w:val="24"/>
          <w:szCs w:val="24"/>
        </w:rPr>
        <w:t>they are often dismissed as amateurs, their responses taken less seriously than others</w:t>
      </w:r>
      <w:r w:rsidR="00424454">
        <w:rPr>
          <w:rFonts w:ascii="Times New Roman" w:hAnsi="Times New Roman" w:cs="Times New Roman"/>
          <w:sz w:val="24"/>
          <w:szCs w:val="24"/>
        </w:rPr>
        <w:t>.</w:t>
      </w:r>
      <w:r w:rsidR="006030D2" w:rsidRPr="00266269">
        <w:rPr>
          <w:rFonts w:ascii="Times New Roman" w:hAnsi="Times New Roman" w:cs="Times New Roman"/>
          <w:sz w:val="24"/>
          <w:szCs w:val="24"/>
        </w:rPr>
        <w:t>”</w:t>
      </w:r>
      <w:r w:rsidR="00A73636" w:rsidRPr="00266269">
        <w:rPr>
          <w:rStyle w:val="EndnoteReference"/>
          <w:rFonts w:ascii="Times New Roman" w:hAnsi="Times New Roman" w:cs="Times New Roman"/>
          <w:sz w:val="24"/>
          <w:szCs w:val="24"/>
        </w:rPr>
        <w:endnoteReference w:id="23"/>
      </w:r>
      <w:r w:rsidR="006030D2" w:rsidRPr="00266269">
        <w:rPr>
          <w:rFonts w:ascii="Times New Roman" w:hAnsi="Times New Roman" w:cs="Times New Roman"/>
          <w:sz w:val="24"/>
          <w:szCs w:val="24"/>
          <w:lang w:val="en-US"/>
        </w:rPr>
        <w:t xml:space="preserve"> </w:t>
      </w:r>
      <w:r w:rsidRPr="00266269">
        <w:rPr>
          <w:rFonts w:ascii="Times New Roman" w:hAnsi="Times New Roman" w:cs="Times New Roman"/>
          <w:sz w:val="24"/>
          <w:szCs w:val="24"/>
          <w:lang w:val="en-US"/>
        </w:rPr>
        <w:t xml:space="preserve">My intention is to provide an explanation of a method </w:t>
      </w:r>
      <w:r w:rsidR="00E64E6D" w:rsidRPr="00266269">
        <w:rPr>
          <w:rFonts w:ascii="Times New Roman" w:hAnsi="Times New Roman" w:cs="Times New Roman"/>
          <w:sz w:val="24"/>
          <w:szCs w:val="24"/>
          <w:lang w:val="en-US"/>
        </w:rPr>
        <w:t xml:space="preserve">I have devised </w:t>
      </w:r>
      <w:r w:rsidRPr="00266269">
        <w:rPr>
          <w:rFonts w:ascii="Times New Roman" w:hAnsi="Times New Roman" w:cs="Times New Roman"/>
          <w:sz w:val="24"/>
          <w:szCs w:val="24"/>
          <w:lang w:val="en-US"/>
        </w:rPr>
        <w:t xml:space="preserve">for capturing the audiences’ experience of immersive dramaturgies in a way that privileges the audience’s perceptions as a valuable and powerful source of </w:t>
      </w:r>
      <w:r w:rsidR="006030D2" w:rsidRPr="00266269">
        <w:rPr>
          <w:rFonts w:ascii="Times New Roman" w:hAnsi="Times New Roman" w:cs="Times New Roman"/>
          <w:sz w:val="24"/>
          <w:szCs w:val="24"/>
          <w:lang w:val="en-US"/>
        </w:rPr>
        <w:t>insight. These</w:t>
      </w:r>
      <w:r w:rsidRPr="00266269">
        <w:rPr>
          <w:rFonts w:ascii="Times New Roman" w:hAnsi="Times New Roman" w:cs="Times New Roman"/>
          <w:sz w:val="24"/>
          <w:szCs w:val="24"/>
          <w:lang w:val="en-US"/>
        </w:rPr>
        <w:t xml:space="preserve"> insights have the potential to contribute to the developing discourse in this field, from a firmly reception-orientated perspective. If understanding the nature of immersive dramaturgies and the experiential invitations that they make is important, then it is equally as significant to understand the ways in which those invitations might be taken up, accepted and</w:t>
      </w:r>
      <w:r w:rsidR="009379C6" w:rsidRPr="00266269">
        <w:rPr>
          <w:rFonts w:ascii="Times New Roman" w:hAnsi="Times New Roman" w:cs="Times New Roman"/>
          <w:sz w:val="24"/>
          <w:szCs w:val="24"/>
          <w:lang w:val="en-US"/>
        </w:rPr>
        <w:t xml:space="preserve"> more crucially,</w:t>
      </w:r>
      <w:r w:rsidRPr="00266269">
        <w:rPr>
          <w:rFonts w:ascii="Times New Roman" w:hAnsi="Times New Roman" w:cs="Times New Roman"/>
          <w:sz w:val="24"/>
          <w:szCs w:val="24"/>
          <w:lang w:val="en-US"/>
        </w:rPr>
        <w:t xml:space="preserve"> </w:t>
      </w:r>
      <w:r w:rsidRPr="00266269">
        <w:rPr>
          <w:rFonts w:ascii="Times New Roman" w:hAnsi="Times New Roman" w:cs="Times New Roman"/>
          <w:i/>
          <w:sz w:val="24"/>
          <w:szCs w:val="24"/>
          <w:lang w:val="en-US"/>
        </w:rPr>
        <w:t>lived through</w:t>
      </w:r>
      <w:r w:rsidRPr="00266269">
        <w:rPr>
          <w:rFonts w:ascii="Times New Roman" w:hAnsi="Times New Roman" w:cs="Times New Roman"/>
          <w:sz w:val="24"/>
          <w:szCs w:val="24"/>
          <w:lang w:val="en-US"/>
        </w:rPr>
        <w:t>. It is imperative to capture the knowledges produced by the audience that inhabit the experiences offered by immersive dramaturgies</w:t>
      </w:r>
      <w:r w:rsidR="00424454">
        <w:rPr>
          <w:rFonts w:ascii="Times New Roman" w:hAnsi="Times New Roman" w:cs="Times New Roman"/>
          <w:sz w:val="24"/>
          <w:szCs w:val="24"/>
          <w:lang w:val="en-US"/>
        </w:rPr>
        <w:t>,</w:t>
      </w:r>
      <w:r w:rsidR="00153E86" w:rsidRPr="00266269">
        <w:rPr>
          <w:rFonts w:ascii="Times New Roman" w:hAnsi="Times New Roman" w:cs="Times New Roman"/>
          <w:sz w:val="24"/>
          <w:szCs w:val="24"/>
          <w:lang w:val="en-US"/>
        </w:rPr>
        <w:t xml:space="preserve"> rather than theoretical, conceptual or speculative </w:t>
      </w:r>
      <w:r w:rsidR="00424454">
        <w:rPr>
          <w:rFonts w:ascii="Times New Roman" w:hAnsi="Times New Roman" w:cs="Times New Roman"/>
          <w:sz w:val="24"/>
          <w:szCs w:val="24"/>
          <w:lang w:val="en-US"/>
        </w:rPr>
        <w:t>knowledges</w:t>
      </w:r>
      <w:r w:rsidR="00153E86" w:rsidRPr="00266269">
        <w:rPr>
          <w:rFonts w:ascii="Times New Roman" w:hAnsi="Times New Roman" w:cs="Times New Roman"/>
          <w:sz w:val="24"/>
          <w:szCs w:val="24"/>
          <w:lang w:val="en-US"/>
        </w:rPr>
        <w:t>.</w:t>
      </w:r>
    </w:p>
    <w:p w14:paraId="1D1F160C" w14:textId="57DDA8CF" w:rsidR="009D4101" w:rsidRPr="00266269" w:rsidRDefault="009D4101">
      <w:pPr>
        <w:spacing w:after="0" w:line="360" w:lineRule="auto"/>
        <w:ind w:firstLine="72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I suspect that this imbalance is</w:t>
      </w:r>
      <w:r w:rsidR="00424454">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in part</w:t>
      </w:r>
      <w:r w:rsidR="00424454">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a pragmatic one. Performance</w:t>
      </w:r>
      <w:r w:rsidR="00424454">
        <w:rPr>
          <w:rFonts w:ascii="Times New Roman" w:hAnsi="Times New Roman" w:cs="Times New Roman"/>
          <w:sz w:val="24"/>
          <w:szCs w:val="24"/>
          <w:lang w:val="en-US"/>
        </w:rPr>
        <w:t>-</w:t>
      </w:r>
      <w:r w:rsidRPr="00266269">
        <w:rPr>
          <w:rFonts w:ascii="Times New Roman" w:hAnsi="Times New Roman" w:cs="Times New Roman"/>
          <w:sz w:val="24"/>
          <w:szCs w:val="24"/>
          <w:lang w:val="en-US"/>
        </w:rPr>
        <w:t>makers are heavily invested in the documentation of their work, because of the possible cultural currency—and legacy—that such documentation affords.</w:t>
      </w:r>
      <w:r w:rsidR="00153E86" w:rsidRPr="00266269">
        <w:rPr>
          <w:rFonts w:ascii="Times New Roman" w:hAnsi="Times New Roman" w:cs="Times New Roman"/>
          <w:sz w:val="24"/>
          <w:szCs w:val="24"/>
          <w:lang w:val="en-US"/>
        </w:rPr>
        <w:t xml:space="preserve"> </w:t>
      </w:r>
      <w:r w:rsidR="00153E86" w:rsidRPr="00266269">
        <w:rPr>
          <w:rFonts w:ascii="Times New Roman" w:hAnsi="Times New Roman" w:cs="Times New Roman"/>
          <w:sz w:val="24"/>
          <w:szCs w:val="24"/>
        </w:rPr>
        <w:t>More often than not it is practitioners themselves or “professional commentators who have historically controlled the formation of cultural discourse</w:t>
      </w:r>
      <w:r w:rsidR="00424454">
        <w:rPr>
          <w:rFonts w:ascii="Times New Roman" w:hAnsi="Times New Roman" w:cs="Times New Roman"/>
          <w:sz w:val="24"/>
          <w:szCs w:val="24"/>
        </w:rPr>
        <w:t>.</w:t>
      </w:r>
      <w:r w:rsidR="00153E86" w:rsidRPr="00266269">
        <w:rPr>
          <w:rFonts w:ascii="Times New Roman" w:hAnsi="Times New Roman" w:cs="Times New Roman"/>
          <w:sz w:val="24"/>
          <w:szCs w:val="24"/>
        </w:rPr>
        <w:t>”</w:t>
      </w:r>
      <w:r w:rsidR="00153E86" w:rsidRPr="00266269">
        <w:rPr>
          <w:rStyle w:val="EndnoteReference"/>
          <w:rFonts w:ascii="Times New Roman" w:hAnsi="Times New Roman" w:cs="Times New Roman"/>
          <w:sz w:val="24"/>
          <w:szCs w:val="24"/>
        </w:rPr>
        <w:endnoteReference w:id="24"/>
      </w:r>
      <w:r w:rsidR="00153E86" w:rsidRPr="00266269">
        <w:rPr>
          <w:rFonts w:ascii="Times New Roman" w:hAnsi="Times New Roman" w:cs="Times New Roman"/>
          <w:sz w:val="24"/>
          <w:szCs w:val="24"/>
        </w:rPr>
        <w:t xml:space="preserve"> </w:t>
      </w:r>
      <w:r w:rsidRPr="00266269">
        <w:rPr>
          <w:rFonts w:ascii="Times New Roman" w:hAnsi="Times New Roman" w:cs="Times New Roman"/>
          <w:sz w:val="24"/>
          <w:szCs w:val="24"/>
          <w:lang w:val="en-US"/>
        </w:rPr>
        <w:t>This investment means that performance</w:t>
      </w:r>
      <w:r w:rsidR="00424454">
        <w:rPr>
          <w:rFonts w:ascii="Times New Roman" w:hAnsi="Times New Roman" w:cs="Times New Roman"/>
          <w:sz w:val="24"/>
          <w:szCs w:val="24"/>
          <w:lang w:val="en-US"/>
        </w:rPr>
        <w:t>-</w:t>
      </w:r>
      <w:r w:rsidRPr="00266269">
        <w:rPr>
          <w:rFonts w:ascii="Times New Roman" w:hAnsi="Times New Roman" w:cs="Times New Roman"/>
          <w:sz w:val="24"/>
          <w:szCs w:val="24"/>
          <w:lang w:val="en-US"/>
        </w:rPr>
        <w:t>makers are stakeholders and beneficiaries of scholarly activity that works to document and disseminate the significance of such practices. My approach has the possibility of “rather than privileging expert voices and rendering other audiences mute or invisible … to map the complexity of audiences’ reactions from diverse subject positions, and to consider how people adopt certain orientations and draw on different value judgements to make sense of a performance.”</w:t>
      </w:r>
      <w:r w:rsidRPr="00266269">
        <w:rPr>
          <w:rStyle w:val="EndnoteReference"/>
          <w:rFonts w:ascii="Times New Roman" w:hAnsi="Times New Roman" w:cs="Times New Roman"/>
          <w:sz w:val="24"/>
          <w:szCs w:val="24"/>
          <w:lang w:val="en-US"/>
        </w:rPr>
        <w:endnoteReference w:id="25"/>
      </w:r>
      <w:r w:rsidRPr="00266269">
        <w:rPr>
          <w:rFonts w:ascii="Times New Roman" w:hAnsi="Times New Roman" w:cs="Times New Roman"/>
          <w:sz w:val="24"/>
          <w:szCs w:val="24"/>
          <w:lang w:val="en-US"/>
        </w:rPr>
        <w:t xml:space="preserve"> Audiences are, of course, contingent and provisional; their investment is localized and fleeting. Their stake is </w:t>
      </w:r>
      <w:r w:rsidR="008A7A1D" w:rsidRPr="00266269">
        <w:rPr>
          <w:rFonts w:ascii="Times New Roman" w:hAnsi="Times New Roman" w:cs="Times New Roman"/>
          <w:sz w:val="24"/>
          <w:szCs w:val="24"/>
          <w:lang w:val="en-US"/>
        </w:rPr>
        <w:t xml:space="preserve">inevitably directly embedded </w:t>
      </w:r>
      <w:r w:rsidRPr="00266269">
        <w:rPr>
          <w:rFonts w:ascii="Times New Roman" w:hAnsi="Times New Roman" w:cs="Times New Roman"/>
          <w:sz w:val="24"/>
          <w:szCs w:val="24"/>
          <w:lang w:val="en-US"/>
        </w:rPr>
        <w:t xml:space="preserve">in the experience in which they have chosen to participate; there is little immediate value for them to extend their investment beyond the bounds of that experience. This means that accessing </w:t>
      </w:r>
      <w:r w:rsidRPr="00266269">
        <w:rPr>
          <w:rFonts w:ascii="Times New Roman" w:hAnsi="Times New Roman" w:cs="Times New Roman"/>
          <w:i/>
          <w:sz w:val="24"/>
          <w:szCs w:val="24"/>
          <w:lang w:val="en-US"/>
        </w:rPr>
        <w:t>actual</w:t>
      </w:r>
      <w:r w:rsidRPr="00266269">
        <w:rPr>
          <w:rFonts w:ascii="Times New Roman" w:hAnsi="Times New Roman" w:cs="Times New Roman"/>
          <w:sz w:val="24"/>
          <w:szCs w:val="24"/>
          <w:lang w:val="en-US"/>
        </w:rPr>
        <w:t xml:space="preserve"> audiences to engage in research activity that is </w:t>
      </w:r>
      <w:r w:rsidRPr="00266269">
        <w:rPr>
          <w:rFonts w:ascii="Times New Roman" w:hAnsi="Times New Roman" w:cs="Times New Roman"/>
          <w:i/>
          <w:sz w:val="24"/>
          <w:szCs w:val="24"/>
          <w:lang w:val="en-US"/>
        </w:rPr>
        <w:t>material</w:t>
      </w:r>
      <w:r w:rsidRPr="00266269">
        <w:rPr>
          <w:rFonts w:ascii="Times New Roman" w:hAnsi="Times New Roman" w:cs="Times New Roman"/>
          <w:sz w:val="24"/>
          <w:szCs w:val="24"/>
          <w:lang w:val="en-US"/>
        </w:rPr>
        <w:t xml:space="preserve"> rather than speculative is problematic—capturing the experience of a performance is an endeavor both resource heavy, and fraught with ethical, legal and logistical challenges. </w:t>
      </w:r>
    </w:p>
    <w:p w14:paraId="4C9D84BA" w14:textId="3E604FE5" w:rsidR="00F5265F" w:rsidRPr="00266269" w:rsidRDefault="00153E86">
      <w:pPr>
        <w:spacing w:after="0" w:line="360" w:lineRule="auto"/>
        <w:ind w:firstLine="72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 xml:space="preserve">In addition to the challenges of immersion as a form, there are pressures generated by the peculiar context of practice-based activity within the academy that are distinct from those asserted by practice </w:t>
      </w:r>
      <w:r w:rsidRPr="00266269">
        <w:rPr>
          <w:rFonts w:ascii="Times New Roman" w:hAnsi="Times New Roman" w:cs="Times New Roman"/>
          <w:i/>
          <w:sz w:val="24"/>
          <w:szCs w:val="24"/>
          <w:lang w:val="en-US"/>
        </w:rPr>
        <w:t>per se</w:t>
      </w:r>
      <w:r w:rsidRPr="00266269">
        <w:rPr>
          <w:rFonts w:ascii="Times New Roman" w:hAnsi="Times New Roman" w:cs="Times New Roman"/>
          <w:sz w:val="24"/>
          <w:szCs w:val="24"/>
          <w:lang w:val="en-US"/>
        </w:rPr>
        <w:t xml:space="preserve">. </w:t>
      </w:r>
      <w:r w:rsidR="009D4101" w:rsidRPr="00266269">
        <w:rPr>
          <w:rFonts w:ascii="Times New Roman" w:hAnsi="Times New Roman" w:cs="Times New Roman"/>
          <w:sz w:val="24"/>
          <w:szCs w:val="24"/>
          <w:lang w:val="en-US"/>
        </w:rPr>
        <w:t>The context of the academy requires that PBR be accessible and transmittable to the relevant knowledge communities beyond the originating site of the performance practic</w:t>
      </w:r>
      <w:r w:rsidR="00B97969">
        <w:rPr>
          <w:rFonts w:ascii="Times New Roman" w:hAnsi="Times New Roman" w:cs="Times New Roman"/>
          <w:sz w:val="24"/>
          <w:szCs w:val="24"/>
          <w:lang w:val="en-US"/>
        </w:rPr>
        <w:t>e</w:t>
      </w:r>
      <w:r w:rsidR="00296C60" w:rsidRPr="00266269">
        <w:rPr>
          <w:rFonts w:ascii="Times New Roman" w:hAnsi="Times New Roman" w:cs="Times New Roman"/>
          <w:sz w:val="24"/>
          <w:szCs w:val="24"/>
          <w:lang w:val="en-US"/>
        </w:rPr>
        <w:t xml:space="preserve"> (that is always localized and fleeting)</w:t>
      </w:r>
      <w:r w:rsidR="009D4101" w:rsidRPr="00266269">
        <w:rPr>
          <w:rFonts w:ascii="Times New Roman" w:hAnsi="Times New Roman" w:cs="Times New Roman"/>
          <w:sz w:val="24"/>
          <w:szCs w:val="24"/>
          <w:lang w:val="en-US"/>
        </w:rPr>
        <w:t xml:space="preserve">. </w:t>
      </w:r>
      <w:r w:rsidR="00424454">
        <w:rPr>
          <w:rFonts w:ascii="Times New Roman" w:hAnsi="Times New Roman" w:cs="Times New Roman"/>
          <w:sz w:val="24"/>
          <w:szCs w:val="24"/>
          <w:lang w:val="en-US"/>
        </w:rPr>
        <w:t>It</w:t>
      </w:r>
      <w:r w:rsidR="00296C60" w:rsidRPr="00266269">
        <w:rPr>
          <w:rFonts w:ascii="Times New Roman" w:hAnsi="Times New Roman" w:cs="Times New Roman"/>
          <w:sz w:val="24"/>
          <w:szCs w:val="24"/>
          <w:lang w:val="en-US"/>
        </w:rPr>
        <w:t xml:space="preserve"> must be acknowledged</w:t>
      </w:r>
      <w:r w:rsidR="00424454">
        <w:rPr>
          <w:rFonts w:ascii="Times New Roman" w:hAnsi="Times New Roman" w:cs="Times New Roman"/>
          <w:sz w:val="24"/>
          <w:szCs w:val="24"/>
          <w:lang w:val="en-US"/>
        </w:rPr>
        <w:t xml:space="preserve">, however, </w:t>
      </w:r>
      <w:r w:rsidR="00296C60" w:rsidRPr="00266269">
        <w:rPr>
          <w:rFonts w:ascii="Times New Roman" w:hAnsi="Times New Roman" w:cs="Times New Roman"/>
          <w:sz w:val="24"/>
          <w:szCs w:val="24"/>
          <w:lang w:val="en-US"/>
        </w:rPr>
        <w:t>that t</w:t>
      </w:r>
      <w:r w:rsidR="009D4101" w:rsidRPr="00266269">
        <w:rPr>
          <w:rFonts w:ascii="Times New Roman" w:hAnsi="Times New Roman" w:cs="Times New Roman"/>
          <w:sz w:val="24"/>
          <w:szCs w:val="24"/>
          <w:lang w:val="en-US"/>
        </w:rPr>
        <w:t>here is a growing need to be able to capture and evidence professional practice for producers, arts industry professionals and funding bodies</w:t>
      </w:r>
      <w:r w:rsidR="00866F83" w:rsidRPr="00266269">
        <w:rPr>
          <w:rFonts w:ascii="Times New Roman" w:hAnsi="Times New Roman" w:cs="Times New Roman"/>
          <w:sz w:val="24"/>
          <w:szCs w:val="24"/>
          <w:lang w:val="en-US"/>
        </w:rPr>
        <w:t xml:space="preserve"> too</w:t>
      </w:r>
      <w:r w:rsidR="009D4101" w:rsidRPr="00266269">
        <w:rPr>
          <w:rFonts w:ascii="Times New Roman" w:hAnsi="Times New Roman" w:cs="Times New Roman"/>
          <w:sz w:val="24"/>
          <w:szCs w:val="24"/>
          <w:lang w:val="en-US"/>
        </w:rPr>
        <w:t xml:space="preserve"> (if you hope to be able to continue making, presenting and supporting that practice). The development of my</w:t>
      </w:r>
      <w:r w:rsidR="00466C36" w:rsidRPr="00266269">
        <w:rPr>
          <w:rFonts w:ascii="Times New Roman" w:hAnsi="Times New Roman" w:cs="Times New Roman"/>
          <w:sz w:val="24"/>
          <w:szCs w:val="24"/>
          <w:lang w:val="en-US"/>
        </w:rPr>
        <w:t xml:space="preserve"> PBR role </w:t>
      </w:r>
      <w:r w:rsidR="00424454">
        <w:rPr>
          <w:rFonts w:ascii="Times New Roman" w:hAnsi="Times New Roman" w:cs="Times New Roman"/>
          <w:sz w:val="24"/>
          <w:szCs w:val="24"/>
          <w:lang w:val="en-US"/>
        </w:rPr>
        <w:t xml:space="preserve">regarding </w:t>
      </w:r>
      <w:r w:rsidR="00C7307F" w:rsidRPr="00266269">
        <w:rPr>
          <w:rFonts w:ascii="Times New Roman" w:hAnsi="Times New Roman" w:cs="Times New Roman"/>
          <w:sz w:val="24"/>
          <w:szCs w:val="24"/>
          <w:lang w:val="en-US"/>
        </w:rPr>
        <w:t xml:space="preserve">the </w:t>
      </w:r>
      <w:r w:rsidR="00FC1C88" w:rsidRPr="00266269">
        <w:rPr>
          <w:rFonts w:ascii="Times New Roman" w:hAnsi="Times New Roman" w:cs="Times New Roman"/>
          <w:sz w:val="24"/>
          <w:szCs w:val="24"/>
          <w:lang w:val="en-US"/>
        </w:rPr>
        <w:t>“reflective participant”</w:t>
      </w:r>
      <w:r w:rsidR="00466C36" w:rsidRPr="00266269">
        <w:rPr>
          <w:rFonts w:ascii="Times New Roman" w:hAnsi="Times New Roman" w:cs="Times New Roman"/>
          <w:sz w:val="24"/>
          <w:szCs w:val="24"/>
          <w:lang w:val="en-US"/>
        </w:rPr>
        <w:t xml:space="preserve"> </w:t>
      </w:r>
      <w:r w:rsidR="00E41D8B" w:rsidRPr="00266269">
        <w:rPr>
          <w:rFonts w:ascii="Times New Roman" w:hAnsi="Times New Roman" w:cs="Times New Roman"/>
          <w:sz w:val="24"/>
          <w:szCs w:val="24"/>
          <w:lang w:val="en-US"/>
        </w:rPr>
        <w:t>and my</w:t>
      </w:r>
      <w:r w:rsidR="005A3D24" w:rsidRPr="00266269">
        <w:rPr>
          <w:rFonts w:ascii="Times New Roman" w:hAnsi="Times New Roman" w:cs="Times New Roman"/>
          <w:sz w:val="24"/>
          <w:szCs w:val="24"/>
          <w:lang w:val="en-US"/>
        </w:rPr>
        <w:t xml:space="preserve"> methodology</w:t>
      </w:r>
      <w:r w:rsidR="009D4101" w:rsidRPr="00266269">
        <w:rPr>
          <w:rFonts w:ascii="Times New Roman" w:hAnsi="Times New Roman" w:cs="Times New Roman"/>
          <w:sz w:val="24"/>
          <w:szCs w:val="24"/>
          <w:lang w:val="en-US"/>
        </w:rPr>
        <w:t xml:space="preserve"> </w:t>
      </w:r>
      <w:r w:rsidR="00C7307F" w:rsidRPr="00266269">
        <w:rPr>
          <w:rFonts w:ascii="Times New Roman" w:hAnsi="Times New Roman" w:cs="Times New Roman"/>
          <w:sz w:val="24"/>
          <w:szCs w:val="24"/>
          <w:lang w:val="en-US"/>
        </w:rPr>
        <w:t xml:space="preserve">of (remember)ing and (remember)ance </w:t>
      </w:r>
      <w:r w:rsidR="009D4101" w:rsidRPr="00266269">
        <w:rPr>
          <w:rFonts w:ascii="Times New Roman" w:hAnsi="Times New Roman" w:cs="Times New Roman"/>
          <w:sz w:val="24"/>
          <w:szCs w:val="24"/>
          <w:lang w:val="en-US"/>
        </w:rPr>
        <w:t xml:space="preserve">has been informed by deep-seated anxieties that </w:t>
      </w:r>
      <w:r w:rsidR="008C34CC">
        <w:rPr>
          <w:rFonts w:ascii="Times New Roman" w:hAnsi="Times New Roman" w:cs="Times New Roman"/>
          <w:sz w:val="24"/>
          <w:szCs w:val="24"/>
          <w:lang w:val="en-US"/>
        </w:rPr>
        <w:t xml:space="preserve">to which </w:t>
      </w:r>
      <w:r w:rsidR="009D4101" w:rsidRPr="00266269">
        <w:rPr>
          <w:rFonts w:ascii="Times New Roman" w:hAnsi="Times New Roman" w:cs="Times New Roman"/>
          <w:sz w:val="24"/>
          <w:szCs w:val="24"/>
          <w:lang w:val="en-US"/>
        </w:rPr>
        <w:t>these two different but connected contexts give rise. Firstly, the desire to ensure that the peculiarities of my own practice</w:t>
      </w:r>
      <w:r w:rsidR="00AF0875" w:rsidRPr="00266269">
        <w:rPr>
          <w:rFonts w:ascii="Times New Roman" w:hAnsi="Times New Roman" w:cs="Times New Roman"/>
          <w:sz w:val="24"/>
          <w:szCs w:val="24"/>
          <w:lang w:val="en-US"/>
        </w:rPr>
        <w:t xml:space="preserve">, or more precisely, the </w:t>
      </w:r>
      <w:r w:rsidR="00AF0875" w:rsidRPr="00266269">
        <w:rPr>
          <w:rFonts w:ascii="Times New Roman" w:hAnsi="Times New Roman" w:cs="Times New Roman"/>
          <w:i/>
          <w:sz w:val="24"/>
          <w:szCs w:val="24"/>
          <w:lang w:val="en-US"/>
        </w:rPr>
        <w:t>experience of experiencing</w:t>
      </w:r>
      <w:r w:rsidR="00AF0875" w:rsidRPr="00266269">
        <w:rPr>
          <w:rFonts w:ascii="Times New Roman" w:hAnsi="Times New Roman" w:cs="Times New Roman"/>
          <w:sz w:val="24"/>
          <w:szCs w:val="24"/>
          <w:lang w:val="en-US"/>
        </w:rPr>
        <w:t xml:space="preserve"> my specific immersive dramaturgies,</w:t>
      </w:r>
      <w:r w:rsidR="009D4101" w:rsidRPr="00266269">
        <w:rPr>
          <w:rFonts w:ascii="Times New Roman" w:hAnsi="Times New Roman" w:cs="Times New Roman"/>
          <w:sz w:val="24"/>
          <w:szCs w:val="24"/>
          <w:lang w:val="en-US"/>
        </w:rPr>
        <w:t xml:space="preserve"> can be sympathetically captured and transmitted. Secondly, there are the pressures exerted by the academy on PBR to ensure that the insights generated by and through the practice can indeed be accounted for, captured and disseminated in an appropriately rigorous fashion. This is a concern of PBR that becomes further exacerbated by dramaturgies that generate instances of performance</w:t>
      </w:r>
      <w:r w:rsidR="00B97969">
        <w:rPr>
          <w:rFonts w:ascii="Times New Roman" w:hAnsi="Times New Roman" w:cs="Times New Roman"/>
          <w:sz w:val="24"/>
          <w:szCs w:val="24"/>
          <w:lang w:val="en-US"/>
        </w:rPr>
        <w:t xml:space="preserve"> </w:t>
      </w:r>
      <w:r w:rsidR="009D4101" w:rsidRPr="00266269">
        <w:rPr>
          <w:rFonts w:ascii="Times New Roman" w:hAnsi="Times New Roman" w:cs="Times New Roman"/>
          <w:sz w:val="24"/>
          <w:szCs w:val="24"/>
          <w:lang w:val="en-US"/>
        </w:rPr>
        <w:t>both constituted and constructed out of experience.</w:t>
      </w:r>
      <w:r w:rsidR="00E535DE" w:rsidRPr="00266269">
        <w:rPr>
          <w:rFonts w:ascii="Times New Roman" w:hAnsi="Times New Roman" w:cs="Times New Roman"/>
          <w:sz w:val="24"/>
          <w:szCs w:val="24"/>
          <w:lang w:val="en-US"/>
        </w:rPr>
        <w:t xml:space="preserve"> I would now like to move on to address the potential of “</w:t>
      </w:r>
      <w:r w:rsidR="00A90342" w:rsidRPr="00266269">
        <w:rPr>
          <w:rFonts w:ascii="Times New Roman" w:hAnsi="Times New Roman" w:cs="Times New Roman"/>
          <w:sz w:val="24"/>
          <w:szCs w:val="24"/>
          <w:lang w:val="en-US"/>
        </w:rPr>
        <w:t>reflective hypermnesis</w:t>
      </w:r>
      <w:r w:rsidR="00E535DE" w:rsidRPr="00266269">
        <w:rPr>
          <w:rFonts w:ascii="Times New Roman" w:hAnsi="Times New Roman" w:cs="Times New Roman"/>
          <w:sz w:val="24"/>
          <w:szCs w:val="24"/>
          <w:lang w:val="en-US"/>
        </w:rPr>
        <w:t>” to address the anxieties, challenges and pressures that I have outlined.</w:t>
      </w:r>
      <w:r w:rsidR="009D4101" w:rsidRPr="00266269">
        <w:rPr>
          <w:rFonts w:ascii="Times New Roman" w:hAnsi="Times New Roman" w:cs="Times New Roman"/>
          <w:sz w:val="24"/>
          <w:szCs w:val="24"/>
          <w:lang w:val="en-US"/>
        </w:rPr>
        <w:t xml:space="preserve"> </w:t>
      </w:r>
    </w:p>
    <w:p w14:paraId="51F9C084" w14:textId="77777777" w:rsidR="00A3024E" w:rsidRDefault="00A3024E" w:rsidP="00113405">
      <w:pPr>
        <w:spacing w:after="0" w:line="240" w:lineRule="auto"/>
        <w:jc w:val="both"/>
        <w:rPr>
          <w:rFonts w:ascii="Times New Roman" w:hAnsi="Times New Roman" w:cs="Times New Roman"/>
          <w:b/>
          <w:sz w:val="24"/>
          <w:szCs w:val="24"/>
          <w:lang w:val="en-US"/>
        </w:rPr>
      </w:pPr>
    </w:p>
    <w:p w14:paraId="755B65D6" w14:textId="77777777" w:rsidR="00F5265F" w:rsidRPr="00266269" w:rsidRDefault="00967FC8" w:rsidP="00113405">
      <w:pPr>
        <w:spacing w:after="0" w:line="240" w:lineRule="auto"/>
        <w:jc w:val="center"/>
        <w:rPr>
          <w:rFonts w:ascii="Times New Roman" w:hAnsi="Times New Roman" w:cs="Times New Roman"/>
          <w:b/>
          <w:sz w:val="24"/>
          <w:szCs w:val="24"/>
          <w:lang w:val="en-US"/>
        </w:rPr>
      </w:pPr>
      <w:r w:rsidRPr="00266269">
        <w:rPr>
          <w:rFonts w:ascii="Times New Roman" w:hAnsi="Times New Roman" w:cs="Times New Roman"/>
          <w:b/>
          <w:sz w:val="24"/>
          <w:szCs w:val="24"/>
          <w:lang w:val="en-US"/>
        </w:rPr>
        <w:t>The Epistemic Potential of “Hypermnesis”</w:t>
      </w:r>
    </w:p>
    <w:p w14:paraId="4E5EB36F" w14:textId="77777777" w:rsidR="00F5265F" w:rsidRPr="00266269" w:rsidRDefault="00F5265F" w:rsidP="00113405">
      <w:pPr>
        <w:spacing w:after="0" w:line="240" w:lineRule="auto"/>
        <w:jc w:val="both"/>
        <w:rPr>
          <w:rFonts w:ascii="Times New Roman" w:hAnsi="Times New Roman" w:cs="Times New Roman"/>
          <w:sz w:val="24"/>
          <w:szCs w:val="24"/>
          <w:lang w:val="en-US"/>
        </w:rPr>
      </w:pPr>
    </w:p>
    <w:p w14:paraId="22168A5C" w14:textId="0FE5C8C1" w:rsidR="00F5265F" w:rsidRPr="00266269" w:rsidRDefault="00F5265F" w:rsidP="00113405">
      <w:pPr>
        <w:spacing w:after="0" w:line="360" w:lineRule="auto"/>
        <w:ind w:firstLine="72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 xml:space="preserve">As </w:t>
      </w:r>
      <w:r w:rsidR="005D6B09" w:rsidRPr="00266269">
        <w:rPr>
          <w:rFonts w:ascii="Times New Roman" w:hAnsi="Times New Roman" w:cs="Times New Roman"/>
          <w:sz w:val="24"/>
          <w:szCs w:val="24"/>
          <w:lang w:val="en-US"/>
        </w:rPr>
        <w:t xml:space="preserve">I have </w:t>
      </w:r>
      <w:r w:rsidRPr="00266269">
        <w:rPr>
          <w:rFonts w:ascii="Times New Roman" w:hAnsi="Times New Roman" w:cs="Times New Roman"/>
          <w:sz w:val="24"/>
          <w:szCs w:val="24"/>
          <w:lang w:val="en-US"/>
        </w:rPr>
        <w:t xml:space="preserve">already established, an audience is materially embedded </w:t>
      </w:r>
      <w:r w:rsidR="00424454">
        <w:rPr>
          <w:rFonts w:ascii="Times New Roman" w:hAnsi="Times New Roman" w:cs="Times New Roman"/>
          <w:sz w:val="24"/>
          <w:szCs w:val="24"/>
          <w:lang w:val="en-US"/>
        </w:rPr>
        <w:t>in</w:t>
      </w:r>
      <w:r w:rsidR="00424454" w:rsidRPr="00266269">
        <w:rPr>
          <w:rFonts w:ascii="Times New Roman" w:hAnsi="Times New Roman" w:cs="Times New Roman"/>
          <w:sz w:val="24"/>
          <w:szCs w:val="24"/>
          <w:lang w:val="en-US"/>
        </w:rPr>
        <w:t xml:space="preserve"> </w:t>
      </w:r>
      <w:r w:rsidRPr="00266269">
        <w:rPr>
          <w:rFonts w:ascii="Times New Roman" w:hAnsi="Times New Roman" w:cs="Times New Roman"/>
          <w:sz w:val="24"/>
          <w:szCs w:val="24"/>
          <w:lang w:val="en-US"/>
        </w:rPr>
        <w:t xml:space="preserve">the constitution of immersive dramaturgies, and those dramaturgies are constructed (syn)aesthetically to generate new primary experiences for their audiences. </w:t>
      </w:r>
      <w:r w:rsidR="005D6B09" w:rsidRPr="00266269">
        <w:rPr>
          <w:rFonts w:ascii="Times New Roman" w:hAnsi="Times New Roman" w:cs="Times New Roman"/>
          <w:sz w:val="24"/>
          <w:szCs w:val="24"/>
          <w:lang w:val="en-US"/>
        </w:rPr>
        <w:t xml:space="preserve">John </w:t>
      </w:r>
      <w:r w:rsidRPr="00266269">
        <w:rPr>
          <w:rFonts w:ascii="Times New Roman" w:hAnsi="Times New Roman" w:cs="Times New Roman"/>
          <w:sz w:val="24"/>
          <w:szCs w:val="24"/>
          <w:lang w:val="en-US"/>
        </w:rPr>
        <w:t xml:space="preserve">Dewey </w:t>
      </w:r>
      <w:r w:rsidR="001A4B52" w:rsidRPr="00266269">
        <w:rPr>
          <w:rFonts w:ascii="Times New Roman" w:hAnsi="Times New Roman" w:cs="Times New Roman"/>
          <w:sz w:val="24"/>
          <w:szCs w:val="24"/>
          <w:lang w:val="en-US"/>
        </w:rPr>
        <w:t xml:space="preserve">helpfully </w:t>
      </w:r>
      <w:r w:rsidRPr="00266269">
        <w:rPr>
          <w:rFonts w:ascii="Times New Roman" w:hAnsi="Times New Roman" w:cs="Times New Roman"/>
          <w:sz w:val="24"/>
          <w:szCs w:val="24"/>
          <w:lang w:val="en-US"/>
        </w:rPr>
        <w:t xml:space="preserve">distinguishes between two distinct experiential levels of experience: </w:t>
      </w:r>
      <w:r w:rsidR="000B3A6B" w:rsidRPr="00266269">
        <w:rPr>
          <w:rFonts w:ascii="Times New Roman" w:hAnsi="Times New Roman" w:cs="Times New Roman"/>
          <w:sz w:val="24"/>
          <w:szCs w:val="24"/>
          <w:lang w:val="en-US"/>
        </w:rPr>
        <w:t>“</w:t>
      </w:r>
      <w:r w:rsidRPr="00266269">
        <w:rPr>
          <w:rFonts w:ascii="Times New Roman" w:hAnsi="Times New Roman" w:cs="Times New Roman"/>
          <w:sz w:val="24"/>
          <w:szCs w:val="24"/>
          <w:lang w:val="en-US"/>
        </w:rPr>
        <w:t>primary and secondary […] audiences do not simply experience (primary) events in the moment of an encounter. Their (secondary) experiences will necessarily linger and evolve, as audiences continue to make s</w:t>
      </w:r>
      <w:r w:rsidR="000B3A6B" w:rsidRPr="00266269">
        <w:rPr>
          <w:rFonts w:ascii="Times New Roman" w:hAnsi="Times New Roman" w:cs="Times New Roman"/>
          <w:sz w:val="24"/>
          <w:szCs w:val="24"/>
          <w:lang w:val="en-US"/>
        </w:rPr>
        <w:t>ense of them through time</w:t>
      </w:r>
      <w:r w:rsidR="00424454">
        <w:rPr>
          <w:rFonts w:ascii="Times New Roman" w:hAnsi="Times New Roman" w:cs="Times New Roman"/>
          <w:sz w:val="24"/>
          <w:szCs w:val="24"/>
          <w:lang w:val="en-US"/>
        </w:rPr>
        <w:t>.</w:t>
      </w:r>
      <w:r w:rsidR="000B3A6B" w:rsidRPr="00266269">
        <w:rPr>
          <w:rFonts w:ascii="Times New Roman" w:hAnsi="Times New Roman" w:cs="Times New Roman"/>
          <w:sz w:val="24"/>
          <w:szCs w:val="24"/>
          <w:lang w:val="en-US"/>
        </w:rPr>
        <w:t>”</w:t>
      </w:r>
      <w:r w:rsidRPr="00266269">
        <w:rPr>
          <w:rStyle w:val="EndnoteReference"/>
          <w:rFonts w:ascii="Times New Roman" w:hAnsi="Times New Roman" w:cs="Times New Roman"/>
          <w:sz w:val="24"/>
          <w:szCs w:val="24"/>
          <w:lang w:val="en-US"/>
        </w:rPr>
        <w:endnoteReference w:id="26"/>
      </w:r>
      <w:r w:rsidRPr="00266269">
        <w:rPr>
          <w:rFonts w:ascii="Times New Roman" w:hAnsi="Times New Roman" w:cs="Times New Roman"/>
          <w:sz w:val="24"/>
          <w:szCs w:val="24"/>
          <w:lang w:val="en-US"/>
        </w:rPr>
        <w:t xml:space="preserve"> According to Machon, “(syn)aesthetics (with a playful use of parentheses) encompass both a fused sensory perceptual experience and a fused senate approach to artistic practice and analysis.”</w:t>
      </w:r>
      <w:r w:rsidRPr="00266269">
        <w:rPr>
          <w:rStyle w:val="EndnoteReference"/>
          <w:rFonts w:ascii="Times New Roman" w:hAnsi="Times New Roman" w:cs="Times New Roman"/>
          <w:sz w:val="24"/>
          <w:szCs w:val="24"/>
          <w:lang w:val="en-US"/>
        </w:rPr>
        <w:endnoteReference w:id="27"/>
      </w:r>
      <w:r w:rsidRPr="00266269">
        <w:rPr>
          <w:rFonts w:ascii="Times New Roman" w:hAnsi="Times New Roman" w:cs="Times New Roman"/>
          <w:sz w:val="24"/>
          <w:szCs w:val="24"/>
          <w:lang w:val="en-US"/>
        </w:rPr>
        <w:t xml:space="preserve"> She is suggesting that (syn)aesthetic dramaturgies are so constructed that the audience is engaged in a “fusing of sense (semantic ‘meaning making’) with </w:t>
      </w:r>
      <w:r w:rsidRPr="00266269">
        <w:rPr>
          <w:rFonts w:ascii="Times New Roman" w:hAnsi="Times New Roman" w:cs="Times New Roman"/>
          <w:i/>
          <w:sz w:val="24"/>
          <w:szCs w:val="24"/>
          <w:lang w:val="en-US"/>
        </w:rPr>
        <w:t>sense</w:t>
      </w:r>
      <w:r w:rsidRPr="00266269">
        <w:rPr>
          <w:rFonts w:ascii="Times New Roman" w:hAnsi="Times New Roman" w:cs="Times New Roman"/>
          <w:sz w:val="24"/>
          <w:szCs w:val="24"/>
          <w:lang w:val="en-US"/>
        </w:rPr>
        <w:t xml:space="preserve"> (feeling both sensation and emotion), [which] establishes a double-edged rendering of making-sense/</w:t>
      </w:r>
      <w:r w:rsidRPr="00266269">
        <w:rPr>
          <w:rFonts w:ascii="Times New Roman" w:hAnsi="Times New Roman" w:cs="Times New Roman"/>
          <w:i/>
          <w:sz w:val="24"/>
          <w:szCs w:val="24"/>
          <w:lang w:val="en-US"/>
        </w:rPr>
        <w:t>sense</w:t>
      </w:r>
      <w:r w:rsidRPr="00266269">
        <w:rPr>
          <w:rFonts w:ascii="Times New Roman" w:hAnsi="Times New Roman" w:cs="Times New Roman"/>
          <w:sz w:val="24"/>
          <w:szCs w:val="24"/>
          <w:lang w:val="en-US"/>
        </w:rPr>
        <w:t xml:space="preserve"> and foregrounds its fused somatic/semantic nature.”</w:t>
      </w:r>
      <w:r w:rsidRPr="00266269">
        <w:rPr>
          <w:rStyle w:val="EndnoteReference"/>
          <w:rFonts w:ascii="Times New Roman" w:hAnsi="Times New Roman" w:cs="Times New Roman"/>
          <w:sz w:val="24"/>
          <w:szCs w:val="24"/>
          <w:lang w:val="en-US"/>
        </w:rPr>
        <w:endnoteReference w:id="28"/>
      </w:r>
      <w:r w:rsidRPr="00266269">
        <w:rPr>
          <w:rFonts w:ascii="Times New Roman" w:hAnsi="Times New Roman" w:cs="Times New Roman"/>
          <w:sz w:val="24"/>
          <w:szCs w:val="24"/>
          <w:lang w:val="en-US"/>
        </w:rPr>
        <w:t xml:space="preserve"> Machon locates the bodies of the audience members as a “holistic entirety-psychological, intellectual, emotional</w:t>
      </w:r>
      <w:r w:rsidR="00424454" w:rsidRPr="00266269">
        <w:rPr>
          <w:rFonts w:ascii="Times New Roman" w:hAnsi="Times New Roman" w:cs="Times New Roman"/>
          <w:sz w:val="24"/>
          <w:szCs w:val="24"/>
          <w:lang w:val="en-US"/>
        </w:rPr>
        <w:t>—</w:t>
      </w:r>
      <w:r w:rsidRPr="00266269">
        <w:rPr>
          <w:rFonts w:ascii="Times New Roman" w:hAnsi="Times New Roman" w:cs="Times New Roman"/>
          <w:sz w:val="24"/>
          <w:szCs w:val="24"/>
          <w:lang w:val="en-US"/>
        </w:rPr>
        <w:t>thus prioritizing a connection of the body and mind with experience.”</w:t>
      </w:r>
      <w:r w:rsidRPr="00266269">
        <w:rPr>
          <w:rStyle w:val="EndnoteReference"/>
          <w:rFonts w:ascii="Times New Roman" w:hAnsi="Times New Roman" w:cs="Times New Roman"/>
          <w:sz w:val="24"/>
          <w:szCs w:val="24"/>
          <w:lang w:val="en-US"/>
        </w:rPr>
        <w:endnoteReference w:id="29"/>
      </w:r>
      <w:r w:rsidRPr="00266269">
        <w:rPr>
          <w:rFonts w:ascii="Times New Roman" w:hAnsi="Times New Roman" w:cs="Times New Roman"/>
          <w:sz w:val="24"/>
          <w:szCs w:val="24"/>
          <w:lang w:val="en-US"/>
        </w:rPr>
        <w:t xml:space="preserve"> The somatic/semantic fusion that Machon presents as fundamental to the (syn)aesthetic dramaturgies of immersive performance suggests that the audience engages in a “multi-sensory evaluation” to formulate their perception of their experience. </w:t>
      </w:r>
    </w:p>
    <w:p w14:paraId="55C6A783" w14:textId="00165036" w:rsidR="00F5265F" w:rsidRPr="00266269" w:rsidRDefault="00F5265F">
      <w:pPr>
        <w:spacing w:after="0" w:line="360" w:lineRule="auto"/>
        <w:ind w:firstLine="72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The audience is indeed “meaning making with sense feeling both sensation and emotion.”</w:t>
      </w:r>
      <w:r w:rsidRPr="00266269">
        <w:rPr>
          <w:rStyle w:val="EndnoteReference"/>
          <w:rFonts w:ascii="Times New Roman" w:hAnsi="Times New Roman" w:cs="Times New Roman"/>
          <w:sz w:val="24"/>
          <w:szCs w:val="24"/>
          <w:lang w:val="en-US"/>
        </w:rPr>
        <w:endnoteReference w:id="30"/>
      </w:r>
      <w:r w:rsidRPr="00266269">
        <w:rPr>
          <w:rFonts w:ascii="Times New Roman" w:hAnsi="Times New Roman" w:cs="Times New Roman"/>
          <w:sz w:val="24"/>
          <w:szCs w:val="24"/>
          <w:lang w:val="en-US"/>
        </w:rPr>
        <w:t xml:space="preserve"> I want to suggest that this presents a complex challenge for reception theory and presents a crisis for the documentation of such performance practices. How can one capture the audience’s experience of (syn)aesthetically constituted dramaturgies? How might one document the perception of new primary experiences produced by immersive practices, when those encounters are fundamentally located </w:t>
      </w:r>
      <w:r w:rsidRPr="00266269">
        <w:rPr>
          <w:rFonts w:ascii="Times New Roman" w:hAnsi="Times New Roman" w:cs="Times New Roman"/>
          <w:i/>
          <w:sz w:val="24"/>
          <w:szCs w:val="24"/>
          <w:lang w:val="en-US"/>
        </w:rPr>
        <w:t>in</w:t>
      </w:r>
      <w:r w:rsidRPr="00266269">
        <w:rPr>
          <w:rFonts w:ascii="Times New Roman" w:hAnsi="Times New Roman" w:cs="Times New Roman"/>
          <w:sz w:val="24"/>
          <w:szCs w:val="24"/>
          <w:lang w:val="en-US"/>
        </w:rPr>
        <w:t xml:space="preserve"> the experiencing body of the audience? This is an epistemic concern </w:t>
      </w:r>
      <w:r w:rsidR="008C34CC">
        <w:rPr>
          <w:rFonts w:ascii="Times New Roman" w:hAnsi="Times New Roman" w:cs="Times New Roman"/>
          <w:sz w:val="24"/>
          <w:szCs w:val="24"/>
          <w:lang w:val="en-US"/>
        </w:rPr>
        <w:t>with which</w:t>
      </w:r>
      <w:r w:rsidR="008C34CC" w:rsidRPr="00266269">
        <w:rPr>
          <w:rFonts w:ascii="Times New Roman" w:hAnsi="Times New Roman" w:cs="Times New Roman"/>
          <w:sz w:val="24"/>
          <w:szCs w:val="24"/>
          <w:lang w:val="en-US"/>
        </w:rPr>
        <w:t xml:space="preserve"> </w:t>
      </w:r>
      <w:r w:rsidRPr="00266269">
        <w:rPr>
          <w:rFonts w:ascii="Times New Roman" w:hAnsi="Times New Roman" w:cs="Times New Roman"/>
          <w:sz w:val="24"/>
          <w:szCs w:val="24"/>
          <w:lang w:val="en-US"/>
        </w:rPr>
        <w:t xml:space="preserve">I have been wrangling since 2006, when I began my </w:t>
      </w:r>
      <w:r w:rsidR="001774ED" w:rsidRPr="00266269">
        <w:rPr>
          <w:rFonts w:ascii="Times New Roman" w:hAnsi="Times New Roman" w:cs="Times New Roman"/>
          <w:sz w:val="24"/>
          <w:szCs w:val="24"/>
          <w:lang w:val="en-US"/>
        </w:rPr>
        <w:t>own PBR</w:t>
      </w:r>
      <w:r w:rsidR="00B66A1A" w:rsidRPr="00266269">
        <w:rPr>
          <w:rFonts w:ascii="Times New Roman" w:hAnsi="Times New Roman" w:cs="Times New Roman"/>
          <w:sz w:val="24"/>
          <w:szCs w:val="24"/>
          <w:lang w:val="en-US"/>
        </w:rPr>
        <w:t xml:space="preserve"> </w:t>
      </w:r>
      <w:r w:rsidRPr="00266269">
        <w:rPr>
          <w:rFonts w:ascii="Times New Roman" w:hAnsi="Times New Roman" w:cs="Times New Roman"/>
          <w:sz w:val="24"/>
          <w:szCs w:val="24"/>
          <w:lang w:val="en-US"/>
        </w:rPr>
        <w:t>activity. Although Machon’s work on (syn)aesthetics was first published in 2009 and offered a highly useful set of tools and vocabulary with which to articulate the nature of experientially constructed dramaturgies, it did not fully offer a solution for me to address my own localized reception anxieties in a direct way.</w:t>
      </w:r>
    </w:p>
    <w:p w14:paraId="4115405B" w14:textId="730FD83E" w:rsidR="00F5265F" w:rsidRPr="00266269" w:rsidRDefault="00F5265F">
      <w:pPr>
        <w:spacing w:after="0" w:line="360" w:lineRule="auto"/>
        <w:ind w:firstLine="72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Machon’s contribution to the then</w:t>
      </w:r>
      <w:r w:rsidR="00424454">
        <w:rPr>
          <w:rFonts w:ascii="Times New Roman" w:hAnsi="Times New Roman" w:cs="Times New Roman"/>
          <w:sz w:val="24"/>
          <w:szCs w:val="24"/>
          <w:lang w:val="en-US"/>
        </w:rPr>
        <w:t>-</w:t>
      </w:r>
      <w:r w:rsidRPr="00266269">
        <w:rPr>
          <w:rFonts w:ascii="Times New Roman" w:hAnsi="Times New Roman" w:cs="Times New Roman"/>
          <w:sz w:val="24"/>
          <w:szCs w:val="24"/>
          <w:lang w:val="en-US"/>
        </w:rPr>
        <w:t>developing field of immersive performance is deeply significant and impactful; she offers an empirically responsible approach to the analysis of experiential forms of performance</w:t>
      </w:r>
      <w:r w:rsidR="00424454">
        <w:rPr>
          <w:rFonts w:ascii="Times New Roman" w:hAnsi="Times New Roman" w:cs="Times New Roman"/>
          <w:sz w:val="24"/>
          <w:szCs w:val="24"/>
          <w:lang w:val="en-US"/>
        </w:rPr>
        <w:t>-</w:t>
      </w:r>
      <w:r w:rsidRPr="00266269">
        <w:rPr>
          <w:rFonts w:ascii="Times New Roman" w:hAnsi="Times New Roman" w:cs="Times New Roman"/>
          <w:sz w:val="24"/>
          <w:szCs w:val="24"/>
          <w:lang w:val="en-US"/>
        </w:rPr>
        <w:t>making. By recognizing the “phenomena of fused perception as a way to discuss the interaction between the creative process and the interpretation of art made for and upon the performing body and voice,”</w:t>
      </w:r>
      <w:r w:rsidRPr="00266269">
        <w:rPr>
          <w:rStyle w:val="EndnoteReference"/>
          <w:rFonts w:ascii="Times New Roman" w:hAnsi="Times New Roman" w:cs="Times New Roman"/>
          <w:sz w:val="24"/>
          <w:szCs w:val="24"/>
          <w:lang w:val="en-US"/>
        </w:rPr>
        <w:endnoteReference w:id="31"/>
      </w:r>
      <w:r w:rsidRPr="00266269">
        <w:rPr>
          <w:rFonts w:ascii="Times New Roman" w:hAnsi="Times New Roman" w:cs="Times New Roman"/>
          <w:sz w:val="24"/>
          <w:szCs w:val="24"/>
          <w:lang w:val="en-US"/>
        </w:rPr>
        <w:t xml:space="preserve"> Machon provides the critical tools for a phenomenology driven, but empirically informed, approach to performance analysis. </w:t>
      </w:r>
      <w:r w:rsidR="008C34CC">
        <w:rPr>
          <w:rFonts w:ascii="Times New Roman" w:hAnsi="Times New Roman" w:cs="Times New Roman"/>
          <w:sz w:val="24"/>
          <w:szCs w:val="24"/>
          <w:lang w:val="en-US"/>
        </w:rPr>
        <w:t>It</w:t>
      </w:r>
      <w:r w:rsidRPr="00266269">
        <w:rPr>
          <w:rFonts w:ascii="Times New Roman" w:hAnsi="Times New Roman" w:cs="Times New Roman"/>
          <w:sz w:val="24"/>
          <w:szCs w:val="24"/>
          <w:lang w:val="en-US"/>
        </w:rPr>
        <w:t xml:space="preserve"> is an endeavor</w:t>
      </w:r>
      <w:r w:rsidR="008C34CC">
        <w:rPr>
          <w:rFonts w:ascii="Times New Roman" w:hAnsi="Times New Roman" w:cs="Times New Roman"/>
          <w:sz w:val="24"/>
          <w:szCs w:val="24"/>
          <w:lang w:val="en-US"/>
        </w:rPr>
        <w:t>, however,</w:t>
      </w:r>
      <w:r w:rsidRPr="00266269">
        <w:rPr>
          <w:rFonts w:ascii="Times New Roman" w:hAnsi="Times New Roman" w:cs="Times New Roman"/>
          <w:sz w:val="24"/>
          <w:szCs w:val="24"/>
          <w:lang w:val="en-US"/>
        </w:rPr>
        <w:t xml:space="preserve"> that very much privileges production over reception and offers a largely speculative approach to forming insights about the nature of the audience’s role and experience. Machon’s study accounts for the ontology of certain dramaturgies of (syn)aesthetic practice, which is </w:t>
      </w:r>
      <w:r w:rsidRPr="00266269">
        <w:rPr>
          <w:rFonts w:ascii="Times New Roman" w:hAnsi="Times New Roman" w:cs="Times New Roman"/>
          <w:i/>
          <w:sz w:val="24"/>
          <w:szCs w:val="24"/>
          <w:lang w:val="en-US"/>
        </w:rPr>
        <w:t>implicitly</w:t>
      </w:r>
      <w:r w:rsidRPr="00266269">
        <w:rPr>
          <w:rFonts w:ascii="Times New Roman" w:hAnsi="Times New Roman" w:cs="Times New Roman"/>
          <w:sz w:val="24"/>
          <w:szCs w:val="24"/>
          <w:lang w:val="en-US"/>
        </w:rPr>
        <w:t xml:space="preserve"> informed by her own personal experiences of those instances of (syn)aesthetic dramaturgies. The resulting interpretation and analysis is evidenced by her discussions with the practitioners that produced those dramaturgies, rather than just her direct experience of them. Her approach to analysis privileges the perspective of the performance</w:t>
      </w:r>
      <w:r w:rsidR="00424454">
        <w:rPr>
          <w:rFonts w:ascii="Times New Roman" w:hAnsi="Times New Roman" w:cs="Times New Roman"/>
          <w:sz w:val="24"/>
          <w:szCs w:val="24"/>
          <w:lang w:val="en-US"/>
        </w:rPr>
        <w:t>-</w:t>
      </w:r>
      <w:r w:rsidRPr="00266269">
        <w:rPr>
          <w:rFonts w:ascii="Times New Roman" w:hAnsi="Times New Roman" w:cs="Times New Roman"/>
          <w:sz w:val="24"/>
          <w:szCs w:val="24"/>
          <w:lang w:val="en-US"/>
        </w:rPr>
        <w:t>makers. Machon does not explicitly capture the process of hypermnesis that generates her perception of the experiences of those dramaturgies; instead she simply acknowledges that it plays a role in her final interpretation and analysis of those experiences—an analysis which is also tempered by her discussions with the performance makers. She acknowledges the role of her experience of those dramaturgies in the digesis, but does not offer a practical solution for documenting or disseminating it, as a valuable source of insight and knowledge</w:t>
      </w:r>
      <w:r w:rsidR="000C0BB7" w:rsidRPr="00266269">
        <w:rPr>
          <w:rFonts w:ascii="Times New Roman" w:hAnsi="Times New Roman" w:cs="Times New Roman"/>
          <w:sz w:val="24"/>
          <w:szCs w:val="24"/>
          <w:lang w:val="en-US"/>
        </w:rPr>
        <w:t xml:space="preserve"> in its own right</w:t>
      </w:r>
      <w:r w:rsidRPr="00266269">
        <w:rPr>
          <w:rFonts w:ascii="Times New Roman" w:hAnsi="Times New Roman" w:cs="Times New Roman"/>
          <w:sz w:val="24"/>
          <w:szCs w:val="24"/>
          <w:lang w:val="en-US"/>
        </w:rPr>
        <w:t>.</w:t>
      </w:r>
    </w:p>
    <w:p w14:paraId="6752AEE2" w14:textId="77777777" w:rsidR="00F5265F" w:rsidRPr="00266269" w:rsidRDefault="00F5265F">
      <w:pPr>
        <w:spacing w:after="0" w:line="360" w:lineRule="auto"/>
        <w:ind w:firstLine="72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One can never capture, document or fully disclose the (syn)aesthetic without subjecting the original experience to mediation.</w:t>
      </w:r>
      <w:r w:rsidR="00424454">
        <w:rPr>
          <w:rFonts w:ascii="Times New Roman" w:hAnsi="Times New Roman" w:cs="Times New Roman"/>
          <w:sz w:val="24"/>
          <w:szCs w:val="24"/>
          <w:lang w:val="en-US"/>
        </w:rPr>
        <w:t xml:space="preserve"> </w:t>
      </w:r>
      <w:r w:rsidRPr="00266269">
        <w:rPr>
          <w:rFonts w:ascii="Times New Roman" w:hAnsi="Times New Roman" w:cs="Times New Roman"/>
          <w:sz w:val="24"/>
          <w:szCs w:val="24"/>
          <w:lang w:val="en-US"/>
        </w:rPr>
        <w:t xml:space="preserve">The originating primary experience produced in and through (syn)aesthetically constructed performance disappears, but its remains become part of the </w:t>
      </w:r>
      <w:r w:rsidRPr="00266269">
        <w:rPr>
          <w:rFonts w:ascii="Times New Roman" w:hAnsi="Times New Roman" w:cs="Times New Roman"/>
          <w:i/>
          <w:sz w:val="24"/>
          <w:szCs w:val="24"/>
          <w:lang w:val="en-US"/>
        </w:rPr>
        <w:t>lived experience</w:t>
      </w:r>
      <w:r w:rsidRPr="00266269">
        <w:rPr>
          <w:rFonts w:ascii="Times New Roman" w:hAnsi="Times New Roman" w:cs="Times New Roman"/>
          <w:sz w:val="24"/>
          <w:szCs w:val="24"/>
          <w:lang w:val="en-US"/>
        </w:rPr>
        <w:t xml:space="preserve"> embodied in the participants’ participating body. That experience can be </w:t>
      </w:r>
      <w:r w:rsidRPr="00266269">
        <w:rPr>
          <w:rFonts w:ascii="Times New Roman" w:hAnsi="Times New Roman" w:cs="Times New Roman"/>
          <w:i/>
          <w:sz w:val="24"/>
          <w:szCs w:val="24"/>
          <w:lang w:val="en-US"/>
        </w:rPr>
        <w:t>affectively</w:t>
      </w:r>
      <w:r w:rsidRPr="00266269">
        <w:rPr>
          <w:rFonts w:ascii="Times New Roman" w:hAnsi="Times New Roman" w:cs="Times New Roman"/>
          <w:sz w:val="24"/>
          <w:szCs w:val="24"/>
          <w:lang w:val="en-US"/>
        </w:rPr>
        <w:t xml:space="preserve"> recalled and to some extent </w:t>
      </w:r>
      <w:r w:rsidRPr="00266269">
        <w:rPr>
          <w:rFonts w:ascii="Times New Roman" w:hAnsi="Times New Roman" w:cs="Times New Roman"/>
          <w:i/>
          <w:sz w:val="24"/>
          <w:szCs w:val="24"/>
          <w:lang w:val="en-US"/>
        </w:rPr>
        <w:t>reactivated</w:t>
      </w:r>
      <w:r w:rsidRPr="00266269">
        <w:rPr>
          <w:rFonts w:ascii="Times New Roman" w:hAnsi="Times New Roman" w:cs="Times New Roman"/>
          <w:sz w:val="24"/>
          <w:szCs w:val="24"/>
          <w:lang w:val="en-US"/>
        </w:rPr>
        <w:t xml:space="preserve"> through the process of hypermnesis. The process of affective recall</w:t>
      </w:r>
      <w:r w:rsidR="006A6DED" w:rsidRPr="00266269">
        <w:rPr>
          <w:rFonts w:ascii="Times New Roman" w:hAnsi="Times New Roman" w:cs="Times New Roman"/>
          <w:sz w:val="24"/>
          <w:szCs w:val="24"/>
          <w:lang w:val="en-US"/>
        </w:rPr>
        <w:t>—</w:t>
      </w:r>
      <w:r w:rsidRPr="00266269">
        <w:rPr>
          <w:rFonts w:ascii="Times New Roman" w:hAnsi="Times New Roman" w:cs="Times New Roman"/>
          <w:sz w:val="24"/>
          <w:szCs w:val="24"/>
          <w:lang w:val="en-US"/>
        </w:rPr>
        <w:t>in which aspects of the originating primary experience (of the (syn)aesthetic dramaturgy), can be summoned, re-activated and re-enacted</w:t>
      </w:r>
      <w:r w:rsidR="006A6DED" w:rsidRPr="00266269">
        <w:rPr>
          <w:rFonts w:ascii="Times New Roman" w:hAnsi="Times New Roman" w:cs="Times New Roman"/>
          <w:sz w:val="24"/>
          <w:szCs w:val="24"/>
          <w:lang w:val="en-US"/>
        </w:rPr>
        <w:t>—</w:t>
      </w:r>
      <w:r w:rsidRPr="00266269">
        <w:rPr>
          <w:rFonts w:ascii="Times New Roman" w:hAnsi="Times New Roman" w:cs="Times New Roman"/>
          <w:sz w:val="24"/>
          <w:szCs w:val="24"/>
          <w:lang w:val="en-US"/>
        </w:rPr>
        <w:t>is termed hypermnesis. According to Machon, “put simply, the memory of previously perceived moments is [made] palpable”</w:t>
      </w:r>
      <w:r w:rsidRPr="00266269">
        <w:rPr>
          <w:rStyle w:val="EndnoteReference"/>
          <w:rFonts w:ascii="Times New Roman" w:hAnsi="Times New Roman" w:cs="Times New Roman"/>
          <w:sz w:val="24"/>
          <w:szCs w:val="24"/>
          <w:lang w:val="en-US"/>
        </w:rPr>
        <w:endnoteReference w:id="32"/>
      </w:r>
      <w:r w:rsidRPr="00266269">
        <w:rPr>
          <w:rFonts w:ascii="Times New Roman" w:hAnsi="Times New Roman" w:cs="Times New Roman"/>
          <w:sz w:val="24"/>
          <w:szCs w:val="24"/>
          <w:lang w:val="en-US"/>
        </w:rPr>
        <w:t xml:space="preserve"> through the process of hypermnesis. She locates hypermnesis as a key feature of (syn)aesthetic performance interpretation and analysis because “the original visceral experience remains affective in any subsequent recall”</w:t>
      </w:r>
      <w:r w:rsidRPr="00266269">
        <w:rPr>
          <w:rStyle w:val="EndnoteReference"/>
          <w:rFonts w:ascii="Times New Roman" w:hAnsi="Times New Roman" w:cs="Times New Roman"/>
          <w:sz w:val="24"/>
          <w:szCs w:val="24"/>
          <w:lang w:val="en-US"/>
        </w:rPr>
        <w:endnoteReference w:id="33"/>
      </w:r>
      <w:r w:rsidRPr="00266269">
        <w:rPr>
          <w:rFonts w:ascii="Times New Roman" w:hAnsi="Times New Roman" w:cs="Times New Roman"/>
          <w:sz w:val="24"/>
          <w:szCs w:val="24"/>
          <w:lang w:val="en-US"/>
        </w:rPr>
        <w:t xml:space="preserve"> and therefore any “semantic or intellectual analysis that follows is influenced by this affective state, the analysis is invested with that rich and felt quality of experience.”</w:t>
      </w:r>
      <w:r w:rsidRPr="00266269">
        <w:rPr>
          <w:rStyle w:val="EndnoteReference"/>
          <w:rFonts w:ascii="Times New Roman" w:hAnsi="Times New Roman" w:cs="Times New Roman"/>
          <w:sz w:val="24"/>
          <w:szCs w:val="24"/>
          <w:lang w:val="en-US"/>
        </w:rPr>
        <w:endnoteReference w:id="34"/>
      </w:r>
      <w:r w:rsidRPr="00266269">
        <w:rPr>
          <w:rFonts w:ascii="Times New Roman" w:hAnsi="Times New Roman" w:cs="Times New Roman"/>
          <w:sz w:val="24"/>
          <w:szCs w:val="24"/>
          <w:lang w:val="en-US"/>
        </w:rPr>
        <w:t xml:space="preserve"> </w:t>
      </w:r>
    </w:p>
    <w:p w14:paraId="6A0C0D69" w14:textId="77777777" w:rsidR="00F5265F" w:rsidRPr="00266269" w:rsidRDefault="00F5265F">
      <w:pPr>
        <w:spacing w:after="0" w:line="360" w:lineRule="auto"/>
        <w:ind w:firstLine="72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 xml:space="preserve">I do not disagree; however, I do want to suggest that hypermnesis has potential to function as a practice-based critical tool that can be employed in ways that have value beyond simply being an implicit condition for the interpretation and analysis of dramaturgy. It offers an exciting possibility for approaching the documentation of the reception of those dramaturgies too—generating an approach to reception that is (syn)aesthetically sympathetic. </w:t>
      </w:r>
    </w:p>
    <w:p w14:paraId="6B6B51E7" w14:textId="7E9E9A7C" w:rsidR="00BB7BE1" w:rsidRPr="00266269" w:rsidRDefault="00F5265F">
      <w:pPr>
        <w:spacing w:after="0" w:line="360" w:lineRule="auto"/>
        <w:ind w:firstLine="72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 xml:space="preserve">If hypermnesis is the affective recalling and reminiscence of the perception of a particular experience, then I want to suggest that it has the potential to be employed as an embodied tool for capturing and disseminating actual instances of audience’s experience, or at least the </w:t>
      </w:r>
      <w:r w:rsidRPr="00266269">
        <w:rPr>
          <w:rFonts w:ascii="Times New Roman" w:hAnsi="Times New Roman" w:cs="Times New Roman"/>
          <w:i/>
          <w:sz w:val="24"/>
          <w:szCs w:val="24"/>
          <w:lang w:val="en-US"/>
        </w:rPr>
        <w:t>perception</w:t>
      </w:r>
      <w:r w:rsidRPr="00266269">
        <w:rPr>
          <w:rFonts w:ascii="Times New Roman" w:hAnsi="Times New Roman" w:cs="Times New Roman"/>
          <w:sz w:val="24"/>
          <w:szCs w:val="24"/>
          <w:lang w:val="en-US"/>
        </w:rPr>
        <w:t xml:space="preserve"> of those experiences, in such a way as to privilege the audience’s ontology rather than the dramaturgies. Rather than serving simply as a foundational condition of (syn)aesthetic performance analysis and interpretation, it can be explicitly entered into as a mode of recording, reflecting upon and interrogating actual instances of audience experience. I am suggesting that hypermnesis, when taken up as a reflective and explicitly informed critical process, has the potential to capture the perceptual act of sense/</w:t>
      </w:r>
      <w:r w:rsidRPr="00266269">
        <w:rPr>
          <w:rFonts w:ascii="Times New Roman" w:hAnsi="Times New Roman" w:cs="Times New Roman"/>
          <w:i/>
          <w:sz w:val="24"/>
          <w:szCs w:val="24"/>
          <w:lang w:val="en-US"/>
        </w:rPr>
        <w:t>sense</w:t>
      </w:r>
      <w:r w:rsidR="00542E3B">
        <w:rPr>
          <w:rFonts w:ascii="Times New Roman" w:hAnsi="Times New Roman" w:cs="Times New Roman"/>
          <w:sz w:val="24"/>
          <w:szCs w:val="24"/>
          <w:lang w:val="en-US"/>
        </w:rPr>
        <w:t>-</w:t>
      </w:r>
      <w:r w:rsidRPr="00266269">
        <w:rPr>
          <w:rFonts w:ascii="Times New Roman" w:hAnsi="Times New Roman" w:cs="Times New Roman"/>
          <w:sz w:val="24"/>
          <w:szCs w:val="24"/>
          <w:lang w:val="en-US"/>
        </w:rPr>
        <w:t>making that these dramaturgies induce in their audiences</w:t>
      </w:r>
      <w:r w:rsidR="008C34CC">
        <w:rPr>
          <w:rFonts w:ascii="Times New Roman" w:hAnsi="Times New Roman" w:cs="Times New Roman"/>
          <w:sz w:val="24"/>
          <w:szCs w:val="24"/>
          <w:lang w:val="en-US"/>
        </w:rPr>
        <w:t xml:space="preserve">. </w:t>
      </w:r>
      <w:r w:rsidRPr="00266269">
        <w:rPr>
          <w:rFonts w:ascii="Times New Roman" w:hAnsi="Times New Roman" w:cs="Times New Roman"/>
          <w:sz w:val="24"/>
          <w:szCs w:val="24"/>
          <w:lang w:val="en-US"/>
        </w:rPr>
        <w:t xml:space="preserve">Furthermore, it presents the tools to create new primary source material that exposes the ways in which those instances of experience form insights, develop knowledges and ultimately produce discourse through the audience’s </w:t>
      </w:r>
      <w:r w:rsidRPr="00266269">
        <w:rPr>
          <w:rFonts w:ascii="Times New Roman" w:hAnsi="Times New Roman" w:cs="Times New Roman"/>
          <w:i/>
          <w:sz w:val="24"/>
          <w:szCs w:val="24"/>
          <w:lang w:val="en-US"/>
        </w:rPr>
        <w:t>perception</w:t>
      </w:r>
      <w:r w:rsidRPr="00266269">
        <w:rPr>
          <w:rFonts w:ascii="Times New Roman" w:hAnsi="Times New Roman" w:cs="Times New Roman"/>
          <w:sz w:val="24"/>
          <w:szCs w:val="24"/>
          <w:lang w:val="en-US"/>
        </w:rPr>
        <w:t xml:space="preserve"> of </w:t>
      </w:r>
      <w:r w:rsidR="00135D5C" w:rsidRPr="00266269">
        <w:rPr>
          <w:rFonts w:ascii="Times New Roman" w:hAnsi="Times New Roman" w:cs="Times New Roman"/>
          <w:sz w:val="24"/>
          <w:szCs w:val="24"/>
          <w:lang w:val="en-US"/>
        </w:rPr>
        <w:t>them. I</w:t>
      </w:r>
      <w:r w:rsidR="00BB7BE1" w:rsidRPr="00266269">
        <w:rPr>
          <w:rFonts w:ascii="Times New Roman" w:hAnsi="Times New Roman" w:cs="Times New Roman"/>
          <w:sz w:val="24"/>
          <w:szCs w:val="24"/>
          <w:lang w:val="en-US"/>
        </w:rPr>
        <w:t xml:space="preserve"> have spent the last decade developing practical approaches and strategies that address these fundamental concerns and anxieties. I will now draw out the epistemic logic of the (syn)aesthetic strategies that I have developed for documenting and disseminating the nature of the audience’s role. I will further explicate the details of my approach</w:t>
      </w:r>
      <w:r w:rsidR="008C34CC">
        <w:rPr>
          <w:rFonts w:ascii="Times New Roman" w:hAnsi="Times New Roman" w:cs="Times New Roman"/>
          <w:sz w:val="24"/>
          <w:szCs w:val="24"/>
          <w:lang w:val="en-US"/>
        </w:rPr>
        <w:t>;</w:t>
      </w:r>
      <w:r w:rsidR="00BB7BE1" w:rsidRPr="00266269">
        <w:rPr>
          <w:rFonts w:ascii="Times New Roman" w:hAnsi="Times New Roman" w:cs="Times New Roman"/>
          <w:sz w:val="24"/>
          <w:szCs w:val="24"/>
          <w:lang w:val="en-US"/>
        </w:rPr>
        <w:t xml:space="preserve"> unpacking the three ce</w:t>
      </w:r>
      <w:r w:rsidR="001E1CD7" w:rsidRPr="00266269">
        <w:rPr>
          <w:rFonts w:ascii="Times New Roman" w:hAnsi="Times New Roman" w:cs="Times New Roman"/>
          <w:sz w:val="24"/>
          <w:szCs w:val="24"/>
          <w:lang w:val="en-US"/>
        </w:rPr>
        <w:t xml:space="preserve">ntral conceptual frameworks of </w:t>
      </w:r>
      <w:r w:rsidR="00BB7BE1" w:rsidRPr="00266269">
        <w:rPr>
          <w:rFonts w:ascii="Times New Roman" w:hAnsi="Times New Roman" w:cs="Times New Roman"/>
          <w:sz w:val="24"/>
          <w:szCs w:val="24"/>
          <w:lang w:val="en-US"/>
        </w:rPr>
        <w:t xml:space="preserve">the </w:t>
      </w:r>
      <w:r w:rsidR="00E57F54" w:rsidRPr="00266269">
        <w:rPr>
          <w:rFonts w:ascii="Times New Roman" w:hAnsi="Times New Roman" w:cs="Times New Roman"/>
          <w:sz w:val="24"/>
          <w:szCs w:val="24"/>
          <w:lang w:val="en-US"/>
        </w:rPr>
        <w:t>“</w:t>
      </w:r>
      <w:r w:rsidR="00FC1C88" w:rsidRPr="00266269">
        <w:rPr>
          <w:rFonts w:ascii="Times New Roman" w:hAnsi="Times New Roman" w:cs="Times New Roman"/>
          <w:sz w:val="24"/>
          <w:szCs w:val="24"/>
          <w:lang w:val="en-US"/>
        </w:rPr>
        <w:t>reflective participant</w:t>
      </w:r>
      <w:r w:rsidR="005A5CC9">
        <w:rPr>
          <w:rFonts w:ascii="Times New Roman" w:hAnsi="Times New Roman" w:cs="Times New Roman"/>
          <w:sz w:val="24"/>
          <w:szCs w:val="24"/>
          <w:lang w:val="en-US"/>
        </w:rPr>
        <w:t>,</w:t>
      </w:r>
      <w:r w:rsidR="00FC1C88" w:rsidRPr="00266269">
        <w:rPr>
          <w:rFonts w:ascii="Times New Roman" w:hAnsi="Times New Roman" w:cs="Times New Roman"/>
          <w:sz w:val="24"/>
          <w:szCs w:val="24"/>
          <w:lang w:val="en-US"/>
        </w:rPr>
        <w:t>”</w:t>
      </w:r>
      <w:r w:rsidR="00BB7BE1" w:rsidRPr="00266269">
        <w:rPr>
          <w:rFonts w:ascii="Times New Roman" w:hAnsi="Times New Roman" w:cs="Times New Roman"/>
          <w:sz w:val="24"/>
          <w:szCs w:val="24"/>
          <w:lang w:val="en-US"/>
        </w:rPr>
        <w:t xml:space="preserve"> (remember)ing and documents of (remember)ance that constitute my (syn)aesthetic, PBR approach to immersive reception study. </w:t>
      </w:r>
    </w:p>
    <w:p w14:paraId="0F32062E" w14:textId="77777777" w:rsidR="003810BC" w:rsidRDefault="005411BE">
      <w:pPr>
        <w:spacing w:after="0" w:line="360" w:lineRule="auto"/>
        <w:ind w:firstLine="72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It is the introduction of purposeful and scholarly reflection into the specialist practice of performance</w:t>
      </w:r>
      <w:r w:rsidR="005A5CC9">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making through the taking up of the role of the </w:t>
      </w:r>
      <w:r w:rsidR="005A5CC9">
        <w:rPr>
          <w:rFonts w:ascii="Times New Roman" w:hAnsi="Times New Roman" w:cs="Times New Roman"/>
          <w:sz w:val="24"/>
          <w:szCs w:val="24"/>
          <w:lang w:val="en-US"/>
        </w:rPr>
        <w:t>“</w:t>
      </w:r>
      <w:r w:rsidRPr="00266269">
        <w:rPr>
          <w:rFonts w:ascii="Times New Roman" w:hAnsi="Times New Roman" w:cs="Times New Roman"/>
          <w:sz w:val="24"/>
          <w:szCs w:val="24"/>
          <w:lang w:val="en-US"/>
        </w:rPr>
        <w:t>reflective practitioner</w:t>
      </w:r>
      <w:r w:rsidR="005A5CC9">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that generates the critical methodology of praxis.</w:t>
      </w:r>
      <w:r w:rsidR="00FA6D73" w:rsidRPr="00266269">
        <w:rPr>
          <w:rFonts w:ascii="Times New Roman" w:hAnsi="Times New Roman" w:cs="Times New Roman"/>
          <w:sz w:val="24"/>
          <w:szCs w:val="24"/>
          <w:lang w:val="en-US"/>
        </w:rPr>
        <w:t xml:space="preserve"> Estelle Barrett and Barbara Bolt articulate as praxis: </w:t>
      </w:r>
    </w:p>
    <w:p w14:paraId="0D23BE8C" w14:textId="16BBF24F" w:rsidR="00FA6D73" w:rsidRDefault="0048356A" w:rsidP="00AE3883">
      <w:pPr>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FA6D73" w:rsidRPr="00266269">
        <w:rPr>
          <w:rFonts w:ascii="Times New Roman" w:hAnsi="Times New Roman" w:cs="Times New Roman"/>
          <w:sz w:val="24"/>
          <w:szCs w:val="24"/>
          <w:lang w:val="en-US"/>
        </w:rPr>
        <w:t xml:space="preserve">raxical knowledge implies that ideas and theory are ultimately the result of practice rather than vice versa. […] These </w:t>
      </w:r>
      <w:r w:rsidR="003810BC">
        <w:rPr>
          <w:rFonts w:ascii="Times New Roman" w:hAnsi="Times New Roman" w:cs="Times New Roman"/>
          <w:sz w:val="24"/>
          <w:szCs w:val="24"/>
          <w:lang w:val="en-US"/>
        </w:rPr>
        <w:t>“</w:t>
      </w:r>
      <w:r w:rsidR="00FA6D73" w:rsidRPr="00266269">
        <w:rPr>
          <w:rFonts w:ascii="Times New Roman" w:hAnsi="Times New Roman" w:cs="Times New Roman"/>
          <w:sz w:val="24"/>
          <w:szCs w:val="24"/>
          <w:lang w:val="en-US"/>
        </w:rPr>
        <w:t>effects</w:t>
      </w:r>
      <w:r w:rsidR="003810BC">
        <w:rPr>
          <w:rFonts w:ascii="Times New Roman" w:hAnsi="Times New Roman" w:cs="Times New Roman"/>
          <w:sz w:val="24"/>
          <w:szCs w:val="24"/>
          <w:lang w:val="en-US"/>
        </w:rPr>
        <w:t>”</w:t>
      </w:r>
      <w:r w:rsidR="00FA6D73" w:rsidRPr="00266269">
        <w:rPr>
          <w:rFonts w:ascii="Times New Roman" w:hAnsi="Times New Roman" w:cs="Times New Roman"/>
          <w:sz w:val="24"/>
          <w:szCs w:val="24"/>
          <w:lang w:val="en-US"/>
        </w:rPr>
        <w:t xml:space="preserve"> broadly understood as </w:t>
      </w:r>
      <w:r w:rsidR="003810BC">
        <w:rPr>
          <w:rFonts w:ascii="Times New Roman" w:hAnsi="Times New Roman" w:cs="Times New Roman"/>
          <w:sz w:val="24"/>
          <w:szCs w:val="24"/>
          <w:lang w:val="en-US"/>
        </w:rPr>
        <w:t>“</w:t>
      </w:r>
      <w:r w:rsidR="00FA6D73" w:rsidRPr="00266269">
        <w:rPr>
          <w:rFonts w:ascii="Times New Roman" w:hAnsi="Times New Roman" w:cs="Times New Roman"/>
          <w:sz w:val="24"/>
          <w:szCs w:val="24"/>
          <w:lang w:val="en-US"/>
        </w:rPr>
        <w:t>knowledge</w:t>
      </w:r>
      <w:r w:rsidR="003810BC">
        <w:rPr>
          <w:rFonts w:ascii="Times New Roman" w:hAnsi="Times New Roman" w:cs="Times New Roman"/>
          <w:sz w:val="24"/>
          <w:szCs w:val="24"/>
          <w:lang w:val="en-US"/>
        </w:rPr>
        <w:t>”</w:t>
      </w:r>
      <w:r w:rsidR="00FA6D73" w:rsidRPr="00266269">
        <w:rPr>
          <w:rFonts w:ascii="Times New Roman" w:hAnsi="Times New Roman" w:cs="Times New Roman"/>
          <w:sz w:val="24"/>
          <w:szCs w:val="24"/>
          <w:lang w:val="en-US"/>
        </w:rPr>
        <w:t xml:space="preserve"> emerge through material processes. Because such processes are (at least in part) predicated on the tacit and alternative logic or practice in time, their precise operations cannot be predetermined</w:t>
      </w:r>
      <w:r w:rsidR="005A5CC9">
        <w:rPr>
          <w:rFonts w:ascii="Times New Roman" w:hAnsi="Times New Roman" w:cs="Times New Roman"/>
          <w:sz w:val="24"/>
          <w:szCs w:val="24"/>
          <w:lang w:val="en-US"/>
        </w:rPr>
        <w:t>.</w:t>
      </w:r>
      <w:r w:rsidR="00FA6D73" w:rsidRPr="00266269">
        <w:rPr>
          <w:rStyle w:val="EndnoteReference"/>
          <w:rFonts w:ascii="Times New Roman" w:hAnsi="Times New Roman" w:cs="Times New Roman"/>
          <w:sz w:val="24"/>
          <w:szCs w:val="24"/>
          <w:lang w:val="en-US"/>
        </w:rPr>
        <w:endnoteReference w:id="35"/>
      </w:r>
      <w:r w:rsidR="00FA6D73" w:rsidRPr="00266269">
        <w:rPr>
          <w:rFonts w:ascii="Times New Roman" w:hAnsi="Times New Roman" w:cs="Times New Roman"/>
          <w:sz w:val="24"/>
          <w:szCs w:val="24"/>
          <w:lang w:val="en-US"/>
        </w:rPr>
        <w:t xml:space="preserve"> </w:t>
      </w:r>
    </w:p>
    <w:p w14:paraId="2F51BE4D" w14:textId="77777777" w:rsidR="003810BC" w:rsidRPr="00266269" w:rsidRDefault="003810BC" w:rsidP="00AE3883">
      <w:pPr>
        <w:spacing w:after="0" w:line="240" w:lineRule="auto"/>
        <w:ind w:left="720"/>
        <w:jc w:val="both"/>
        <w:rPr>
          <w:rFonts w:ascii="Times New Roman" w:hAnsi="Times New Roman" w:cs="Times New Roman"/>
          <w:iCs/>
          <w:sz w:val="24"/>
          <w:szCs w:val="24"/>
          <w:lang w:val="en-US"/>
        </w:rPr>
      </w:pPr>
    </w:p>
    <w:p w14:paraId="6DFE67B6" w14:textId="447D6870" w:rsidR="00B32FE1" w:rsidRPr="00266269" w:rsidRDefault="005411BE">
      <w:pPr>
        <w:spacing w:after="0" w:line="360" w:lineRule="auto"/>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Praxis exposes and uncovers the tacit knowledges produced in and through engaging in a specialist practice (in this case</w:t>
      </w:r>
      <w:r w:rsidR="008C34CC">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performance); uncovering knowledges that are embodied in that practice itself. Purposeful, planned and rigorous reflection-in-action shift practice </w:t>
      </w:r>
      <w:r w:rsidRPr="00266269">
        <w:rPr>
          <w:rFonts w:ascii="Times New Roman" w:hAnsi="Times New Roman" w:cs="Times New Roman"/>
          <w:i/>
          <w:sz w:val="24"/>
          <w:szCs w:val="24"/>
          <w:lang w:val="en-US"/>
        </w:rPr>
        <w:t>per se</w:t>
      </w:r>
      <w:r w:rsidRPr="00266269">
        <w:rPr>
          <w:rFonts w:ascii="Times New Roman" w:hAnsi="Times New Roman" w:cs="Times New Roman"/>
          <w:sz w:val="24"/>
          <w:szCs w:val="24"/>
          <w:lang w:val="en-US"/>
        </w:rPr>
        <w:t xml:space="preserve"> into praxis, and frames it as research. I am suggesting that </w:t>
      </w:r>
      <w:r w:rsidR="00627D99" w:rsidRPr="00266269">
        <w:rPr>
          <w:rFonts w:ascii="Times New Roman" w:hAnsi="Times New Roman" w:cs="Times New Roman"/>
          <w:sz w:val="24"/>
          <w:szCs w:val="24"/>
          <w:lang w:val="en-US"/>
        </w:rPr>
        <w:t>r</w:t>
      </w:r>
      <w:r w:rsidRPr="00266269">
        <w:rPr>
          <w:rFonts w:ascii="Times New Roman" w:hAnsi="Times New Roman" w:cs="Times New Roman"/>
          <w:sz w:val="24"/>
          <w:szCs w:val="24"/>
          <w:lang w:val="en-US"/>
        </w:rPr>
        <w:t xml:space="preserve">eflection can be employed to transform the process of hypermnesis into a </w:t>
      </w:r>
      <w:r w:rsidRPr="00266269">
        <w:rPr>
          <w:rFonts w:ascii="Times New Roman" w:hAnsi="Times New Roman" w:cs="Times New Roman"/>
          <w:i/>
          <w:sz w:val="24"/>
          <w:szCs w:val="24"/>
          <w:lang w:val="en-US"/>
        </w:rPr>
        <w:t>critical act</w:t>
      </w:r>
      <w:r w:rsidRPr="00266269">
        <w:rPr>
          <w:rFonts w:ascii="Times New Roman" w:hAnsi="Times New Roman" w:cs="Times New Roman"/>
          <w:sz w:val="24"/>
          <w:szCs w:val="24"/>
          <w:lang w:val="en-US"/>
        </w:rPr>
        <w:t>. Reflection has made the embodied knowledges of performance-making available</w:t>
      </w:r>
      <w:r w:rsidR="00627D99" w:rsidRPr="00266269">
        <w:rPr>
          <w:rFonts w:ascii="Times New Roman" w:hAnsi="Times New Roman" w:cs="Times New Roman"/>
          <w:sz w:val="24"/>
          <w:szCs w:val="24"/>
          <w:lang w:val="en-US"/>
        </w:rPr>
        <w:t xml:space="preserve"> beyond the vanishing site of live </w:t>
      </w:r>
      <w:r w:rsidR="00505285" w:rsidRPr="00266269">
        <w:rPr>
          <w:rFonts w:ascii="Times New Roman" w:hAnsi="Times New Roman" w:cs="Times New Roman"/>
          <w:sz w:val="24"/>
          <w:szCs w:val="24"/>
          <w:lang w:val="en-US"/>
        </w:rPr>
        <w:t>performance. I</w:t>
      </w:r>
      <w:r w:rsidRPr="00266269">
        <w:rPr>
          <w:rFonts w:ascii="Times New Roman" w:hAnsi="Times New Roman" w:cs="Times New Roman"/>
          <w:sz w:val="24"/>
          <w:szCs w:val="24"/>
          <w:lang w:val="en-US"/>
        </w:rPr>
        <w:t xml:space="preserve"> </w:t>
      </w:r>
      <w:r w:rsidR="00627D99" w:rsidRPr="00266269">
        <w:rPr>
          <w:rFonts w:ascii="Times New Roman" w:hAnsi="Times New Roman" w:cs="Times New Roman"/>
          <w:sz w:val="24"/>
          <w:szCs w:val="24"/>
          <w:lang w:val="en-US"/>
        </w:rPr>
        <w:t>propose</w:t>
      </w:r>
      <w:r w:rsidRPr="00266269">
        <w:rPr>
          <w:rFonts w:ascii="Times New Roman" w:hAnsi="Times New Roman" w:cs="Times New Roman"/>
          <w:sz w:val="24"/>
          <w:szCs w:val="24"/>
          <w:lang w:val="en-US"/>
        </w:rPr>
        <w:t xml:space="preserve"> that taking up “</w:t>
      </w:r>
      <w:r w:rsidR="00FC1C88" w:rsidRPr="00266269">
        <w:rPr>
          <w:rFonts w:ascii="Times New Roman" w:hAnsi="Times New Roman" w:cs="Times New Roman"/>
          <w:sz w:val="24"/>
          <w:szCs w:val="24"/>
          <w:lang w:val="en-US"/>
        </w:rPr>
        <w:t>reflective hypermnesis”</w:t>
      </w:r>
      <w:r w:rsidRPr="00266269">
        <w:rPr>
          <w:rFonts w:ascii="Times New Roman" w:hAnsi="Times New Roman" w:cs="Times New Roman"/>
          <w:sz w:val="24"/>
          <w:szCs w:val="24"/>
          <w:lang w:val="en-US"/>
        </w:rPr>
        <w:t xml:space="preserve"> could also lay bare the nature of the tacit experiences of immersive performance and the knowledges produced in and though the corporeality of the audience participant. Reflection is a fundamental aspect of Machon’s approach to analysis and interpretation of (syn)aesthetic dramaturgies, but it is only </w:t>
      </w:r>
      <w:r w:rsidRPr="00266269">
        <w:rPr>
          <w:rFonts w:ascii="Times New Roman" w:hAnsi="Times New Roman" w:cs="Times New Roman"/>
          <w:i/>
          <w:sz w:val="24"/>
          <w:szCs w:val="24"/>
          <w:lang w:val="en-US"/>
        </w:rPr>
        <w:t>implicit</w:t>
      </w:r>
      <w:r w:rsidRPr="00266269">
        <w:rPr>
          <w:rFonts w:ascii="Times New Roman" w:hAnsi="Times New Roman" w:cs="Times New Roman"/>
          <w:sz w:val="24"/>
          <w:szCs w:val="24"/>
          <w:lang w:val="en-US"/>
        </w:rPr>
        <w:t xml:space="preserve"> in the resulting dissemination. More so, it is employed in service of explicating the nature of the dramaturgy rather than its reception. I have developed a more explicit use of </w:t>
      </w:r>
      <w:r w:rsidR="00E57F54" w:rsidRPr="00266269">
        <w:rPr>
          <w:rFonts w:ascii="Times New Roman" w:hAnsi="Times New Roman" w:cs="Times New Roman"/>
          <w:sz w:val="24"/>
          <w:szCs w:val="24"/>
          <w:lang w:val="en-US"/>
        </w:rPr>
        <w:t>“</w:t>
      </w:r>
      <w:r w:rsidR="00FC1C88" w:rsidRPr="00266269">
        <w:rPr>
          <w:rFonts w:ascii="Times New Roman" w:hAnsi="Times New Roman" w:cs="Times New Roman"/>
          <w:sz w:val="24"/>
          <w:szCs w:val="24"/>
          <w:lang w:val="en-US"/>
        </w:rPr>
        <w:t>reflective hypermnesis”</w:t>
      </w:r>
      <w:r w:rsidRPr="00266269">
        <w:rPr>
          <w:rFonts w:ascii="Times New Roman" w:hAnsi="Times New Roman" w:cs="Times New Roman"/>
          <w:sz w:val="24"/>
          <w:szCs w:val="24"/>
          <w:lang w:val="en-US"/>
        </w:rPr>
        <w:t xml:space="preserve"> to produce audience-generated documents that both capture and </w:t>
      </w:r>
      <w:r w:rsidR="007E634B" w:rsidRPr="00266269">
        <w:rPr>
          <w:rFonts w:ascii="Times New Roman" w:hAnsi="Times New Roman" w:cs="Times New Roman"/>
          <w:sz w:val="24"/>
          <w:szCs w:val="24"/>
          <w:lang w:val="en-US"/>
        </w:rPr>
        <w:t>transmit</w:t>
      </w:r>
      <w:r w:rsidRPr="00266269">
        <w:rPr>
          <w:rFonts w:ascii="Times New Roman" w:hAnsi="Times New Roman" w:cs="Times New Roman"/>
          <w:sz w:val="24"/>
          <w:szCs w:val="24"/>
          <w:lang w:val="en-US"/>
        </w:rPr>
        <w:t xml:space="preserve"> the peculiarities of instances of </w:t>
      </w:r>
      <w:r w:rsidRPr="00266269">
        <w:rPr>
          <w:rFonts w:ascii="Times New Roman" w:hAnsi="Times New Roman" w:cs="Times New Roman"/>
          <w:i/>
          <w:sz w:val="24"/>
          <w:szCs w:val="24"/>
          <w:lang w:val="en-US"/>
        </w:rPr>
        <w:t>actual</w:t>
      </w:r>
      <w:r w:rsidRPr="00266269">
        <w:rPr>
          <w:rFonts w:ascii="Times New Roman" w:hAnsi="Times New Roman" w:cs="Times New Roman"/>
          <w:sz w:val="24"/>
          <w:szCs w:val="24"/>
          <w:lang w:val="en-US"/>
        </w:rPr>
        <w:t xml:space="preserve"> experiences of (syn)aesthetic dramaturgies. They are not only created to provide the foundation for further interpretation and analysis, (although they do indeed very powerfully offer this potential) but as the site of embodied knowledge in their own right. Reflectively produced hypermnesic documents have the potential to uncover the tacit knowledges produced in and through the embodied experiences of actual instances of (syn)aesthetically constructed audience experience.</w:t>
      </w:r>
    </w:p>
    <w:p w14:paraId="53DDA5DB" w14:textId="77777777" w:rsidR="00A3024E" w:rsidRDefault="00A3024E" w:rsidP="00113405">
      <w:pPr>
        <w:spacing w:after="0" w:line="240" w:lineRule="auto"/>
        <w:rPr>
          <w:rFonts w:ascii="Times New Roman" w:hAnsi="Times New Roman" w:cs="Times New Roman"/>
          <w:b/>
          <w:sz w:val="24"/>
          <w:szCs w:val="24"/>
          <w:lang w:val="en-US"/>
        </w:rPr>
      </w:pPr>
    </w:p>
    <w:p w14:paraId="79309C65" w14:textId="77777777" w:rsidR="00B32FE1" w:rsidRPr="00266269" w:rsidRDefault="00B32FE1" w:rsidP="00113405">
      <w:pPr>
        <w:spacing w:after="0" w:line="240" w:lineRule="auto"/>
        <w:jc w:val="center"/>
        <w:rPr>
          <w:rFonts w:ascii="Times New Roman" w:hAnsi="Times New Roman" w:cs="Times New Roman"/>
          <w:b/>
          <w:sz w:val="24"/>
          <w:szCs w:val="24"/>
          <w:lang w:val="en-US"/>
        </w:rPr>
      </w:pPr>
      <w:r w:rsidRPr="00266269">
        <w:rPr>
          <w:rFonts w:ascii="Times New Roman" w:hAnsi="Times New Roman" w:cs="Times New Roman"/>
          <w:b/>
          <w:sz w:val="24"/>
          <w:szCs w:val="24"/>
          <w:lang w:val="en-US"/>
        </w:rPr>
        <w:t>The “</w:t>
      </w:r>
      <w:r w:rsidR="00F30A01">
        <w:rPr>
          <w:rFonts w:ascii="Times New Roman" w:hAnsi="Times New Roman" w:cs="Times New Roman"/>
          <w:b/>
          <w:sz w:val="24"/>
          <w:szCs w:val="24"/>
          <w:lang w:val="en-US"/>
        </w:rPr>
        <w:t>Reflective P</w:t>
      </w:r>
      <w:r w:rsidR="007136C0" w:rsidRPr="00266269">
        <w:rPr>
          <w:rFonts w:ascii="Times New Roman" w:hAnsi="Times New Roman" w:cs="Times New Roman"/>
          <w:b/>
          <w:sz w:val="24"/>
          <w:szCs w:val="24"/>
          <w:lang w:val="en-US"/>
        </w:rPr>
        <w:t>articipant</w:t>
      </w:r>
      <w:r w:rsidRPr="00266269">
        <w:rPr>
          <w:rFonts w:ascii="Times New Roman" w:hAnsi="Times New Roman" w:cs="Times New Roman"/>
          <w:b/>
          <w:sz w:val="24"/>
          <w:szCs w:val="24"/>
          <w:lang w:val="en-US"/>
        </w:rPr>
        <w:t>” &amp; the</w:t>
      </w:r>
      <w:r w:rsidR="00F30A01">
        <w:rPr>
          <w:rFonts w:ascii="Times New Roman" w:hAnsi="Times New Roman" w:cs="Times New Roman"/>
          <w:b/>
          <w:sz w:val="24"/>
          <w:szCs w:val="24"/>
          <w:lang w:val="en-US"/>
        </w:rPr>
        <w:t xml:space="preserve"> Critical A</w:t>
      </w:r>
      <w:r w:rsidRPr="00266269">
        <w:rPr>
          <w:rFonts w:ascii="Times New Roman" w:hAnsi="Times New Roman" w:cs="Times New Roman"/>
          <w:b/>
          <w:sz w:val="24"/>
          <w:szCs w:val="24"/>
          <w:lang w:val="en-US"/>
        </w:rPr>
        <w:t>ct of “</w:t>
      </w:r>
      <w:r w:rsidR="00F30A01">
        <w:rPr>
          <w:rFonts w:ascii="Times New Roman" w:hAnsi="Times New Roman" w:cs="Times New Roman"/>
          <w:b/>
          <w:sz w:val="24"/>
          <w:szCs w:val="24"/>
          <w:lang w:val="en-US"/>
        </w:rPr>
        <w:t>Reflective H</w:t>
      </w:r>
      <w:r w:rsidR="007136C0" w:rsidRPr="00266269">
        <w:rPr>
          <w:rFonts w:ascii="Times New Roman" w:hAnsi="Times New Roman" w:cs="Times New Roman"/>
          <w:b/>
          <w:sz w:val="24"/>
          <w:szCs w:val="24"/>
          <w:lang w:val="en-US"/>
        </w:rPr>
        <w:t>ypermnesis</w:t>
      </w:r>
      <w:r w:rsidRPr="00266269">
        <w:rPr>
          <w:rFonts w:ascii="Times New Roman" w:hAnsi="Times New Roman" w:cs="Times New Roman"/>
          <w:b/>
          <w:sz w:val="24"/>
          <w:szCs w:val="24"/>
          <w:lang w:val="en-US"/>
        </w:rPr>
        <w:t>”</w:t>
      </w:r>
    </w:p>
    <w:p w14:paraId="58ECC6BA" w14:textId="77777777" w:rsidR="00A3024E" w:rsidRPr="00266269" w:rsidRDefault="00A3024E" w:rsidP="00113405">
      <w:pPr>
        <w:spacing w:after="0" w:line="240" w:lineRule="auto"/>
        <w:jc w:val="both"/>
        <w:rPr>
          <w:rFonts w:ascii="Times New Roman" w:hAnsi="Times New Roman" w:cs="Times New Roman"/>
          <w:sz w:val="24"/>
          <w:szCs w:val="24"/>
          <w:lang w:val="en-US"/>
        </w:rPr>
      </w:pPr>
    </w:p>
    <w:p w14:paraId="593590C0" w14:textId="591BB3AE" w:rsidR="0048356A" w:rsidRDefault="005411BE" w:rsidP="00AE3883">
      <w:pPr>
        <w:spacing w:after="0" w:line="360" w:lineRule="auto"/>
        <w:ind w:firstLine="72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 xml:space="preserve">The </w:t>
      </w:r>
      <w:r w:rsidR="00E57F54" w:rsidRPr="00266269">
        <w:rPr>
          <w:rFonts w:ascii="Times New Roman" w:hAnsi="Times New Roman" w:cs="Times New Roman"/>
          <w:sz w:val="24"/>
          <w:szCs w:val="24"/>
          <w:lang w:val="en-US"/>
        </w:rPr>
        <w:t>“</w:t>
      </w:r>
      <w:r w:rsidR="00D55433" w:rsidRPr="00266269">
        <w:rPr>
          <w:rFonts w:ascii="Times New Roman" w:hAnsi="Times New Roman" w:cs="Times New Roman"/>
          <w:sz w:val="24"/>
          <w:szCs w:val="24"/>
          <w:lang w:val="en-US"/>
        </w:rPr>
        <w:t>reflective participant</w:t>
      </w:r>
      <w:r w:rsidR="00E57F54" w:rsidRPr="00266269">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is the term that I have coined to articulate</w:t>
      </w:r>
      <w:r w:rsidR="00D55433" w:rsidRPr="00266269">
        <w:rPr>
          <w:rFonts w:ascii="Times New Roman" w:hAnsi="Times New Roman" w:cs="Times New Roman"/>
          <w:sz w:val="24"/>
          <w:szCs w:val="24"/>
          <w:lang w:val="en-US"/>
        </w:rPr>
        <w:t xml:space="preserve"> the role</w:t>
      </w:r>
      <w:r w:rsidR="005A5CC9">
        <w:rPr>
          <w:rFonts w:ascii="Times New Roman" w:hAnsi="Times New Roman" w:cs="Times New Roman"/>
          <w:sz w:val="24"/>
          <w:szCs w:val="24"/>
          <w:lang w:val="en-US"/>
        </w:rPr>
        <w:t xml:space="preserve">, and it </w:t>
      </w:r>
      <w:r w:rsidR="00D55433" w:rsidRPr="00266269">
        <w:rPr>
          <w:rFonts w:ascii="Times New Roman" w:hAnsi="Times New Roman" w:cs="Times New Roman"/>
          <w:sz w:val="24"/>
          <w:szCs w:val="24"/>
          <w:lang w:val="en-US"/>
        </w:rPr>
        <w:t>is taken</w:t>
      </w:r>
      <w:r w:rsidR="005A5CC9">
        <w:rPr>
          <w:rFonts w:ascii="Times New Roman" w:hAnsi="Times New Roman" w:cs="Times New Roman"/>
          <w:sz w:val="24"/>
          <w:szCs w:val="24"/>
          <w:lang w:val="en-US"/>
        </w:rPr>
        <w:t xml:space="preserve"> </w:t>
      </w:r>
      <w:r w:rsidR="00D55433" w:rsidRPr="00266269">
        <w:rPr>
          <w:rFonts w:ascii="Times New Roman" w:hAnsi="Times New Roman" w:cs="Times New Roman"/>
          <w:sz w:val="24"/>
          <w:szCs w:val="24"/>
          <w:lang w:val="en-US"/>
        </w:rPr>
        <w:t>up</w:t>
      </w:r>
      <w:r w:rsidR="003810BC">
        <w:rPr>
          <w:rFonts w:ascii="Times New Roman" w:hAnsi="Times New Roman" w:cs="Times New Roman"/>
          <w:sz w:val="24"/>
          <w:szCs w:val="24"/>
          <w:lang w:val="en-US"/>
        </w:rPr>
        <w:t xml:space="preserve"> </w:t>
      </w:r>
      <w:r w:rsidR="00E4440B" w:rsidRPr="00266269">
        <w:rPr>
          <w:rFonts w:ascii="Times New Roman" w:hAnsi="Times New Roman" w:cs="Times New Roman"/>
          <w:sz w:val="24"/>
          <w:szCs w:val="24"/>
          <w:lang w:val="en-US"/>
        </w:rPr>
        <w:t>when engaging in the act of reflecting-in-participati</w:t>
      </w:r>
      <w:r w:rsidR="00D55433" w:rsidRPr="00266269">
        <w:rPr>
          <w:rFonts w:ascii="Times New Roman" w:hAnsi="Times New Roman" w:cs="Times New Roman"/>
          <w:sz w:val="24"/>
          <w:szCs w:val="24"/>
          <w:lang w:val="en-US"/>
        </w:rPr>
        <w:t>on, for the explicit purpose of</w:t>
      </w:r>
      <w:r w:rsidR="00A3024E">
        <w:rPr>
          <w:rFonts w:ascii="Times New Roman" w:hAnsi="Times New Roman" w:cs="Times New Roman"/>
          <w:sz w:val="24"/>
          <w:szCs w:val="24"/>
          <w:lang w:val="en-US"/>
        </w:rPr>
        <w:t xml:space="preserve"> </w:t>
      </w:r>
      <w:r w:rsidR="00E4440B" w:rsidRPr="00266269">
        <w:rPr>
          <w:rFonts w:ascii="Times New Roman" w:hAnsi="Times New Roman" w:cs="Times New Roman"/>
          <w:sz w:val="24"/>
          <w:szCs w:val="24"/>
          <w:lang w:val="en-US"/>
        </w:rPr>
        <w:t>(syn)aesthetic audience reception research. It is a co-opting a</w:t>
      </w:r>
      <w:r w:rsidR="00D55433" w:rsidRPr="00266269">
        <w:rPr>
          <w:rFonts w:ascii="Times New Roman" w:hAnsi="Times New Roman" w:cs="Times New Roman"/>
          <w:sz w:val="24"/>
          <w:szCs w:val="24"/>
          <w:lang w:val="en-US"/>
        </w:rPr>
        <w:t>nd re-focusing of the PBR role</w:t>
      </w:r>
      <w:r w:rsidR="005A5CC9">
        <w:rPr>
          <w:rFonts w:ascii="Times New Roman" w:hAnsi="Times New Roman" w:cs="Times New Roman"/>
          <w:sz w:val="24"/>
          <w:szCs w:val="24"/>
          <w:lang w:val="en-US"/>
        </w:rPr>
        <w:t xml:space="preserve"> of</w:t>
      </w:r>
      <w:r w:rsidR="00881EDD">
        <w:rPr>
          <w:rFonts w:ascii="Times New Roman" w:hAnsi="Times New Roman" w:cs="Times New Roman"/>
          <w:sz w:val="24"/>
          <w:szCs w:val="24"/>
          <w:lang w:val="en-US"/>
        </w:rPr>
        <w:t xml:space="preserve"> </w:t>
      </w:r>
      <w:r w:rsidR="00E4440B" w:rsidRPr="00266269">
        <w:rPr>
          <w:rFonts w:ascii="Times New Roman" w:hAnsi="Times New Roman" w:cs="Times New Roman"/>
          <w:sz w:val="24"/>
          <w:szCs w:val="24"/>
          <w:lang w:val="en-US"/>
        </w:rPr>
        <w:t>the reflective practitioner, developed by Donald Schön; it sha</w:t>
      </w:r>
      <w:r w:rsidR="00D55433" w:rsidRPr="00266269">
        <w:rPr>
          <w:rFonts w:ascii="Times New Roman" w:hAnsi="Times New Roman" w:cs="Times New Roman"/>
          <w:sz w:val="24"/>
          <w:szCs w:val="24"/>
          <w:lang w:val="en-US"/>
        </w:rPr>
        <w:t>res many of its ontological and</w:t>
      </w:r>
      <w:r w:rsidR="00881EDD">
        <w:rPr>
          <w:rFonts w:ascii="Times New Roman" w:hAnsi="Times New Roman" w:cs="Times New Roman"/>
          <w:sz w:val="24"/>
          <w:szCs w:val="24"/>
          <w:lang w:val="en-US"/>
        </w:rPr>
        <w:t xml:space="preserve"> </w:t>
      </w:r>
      <w:r w:rsidR="00E4440B" w:rsidRPr="00266269">
        <w:rPr>
          <w:rFonts w:ascii="Times New Roman" w:hAnsi="Times New Roman" w:cs="Times New Roman"/>
          <w:sz w:val="24"/>
          <w:szCs w:val="24"/>
          <w:lang w:val="en-US"/>
        </w:rPr>
        <w:t>epistemological qualities. When reflection-in-action is manifes</w:t>
      </w:r>
      <w:r w:rsidR="00D55433" w:rsidRPr="00266269">
        <w:rPr>
          <w:rFonts w:ascii="Times New Roman" w:hAnsi="Times New Roman" w:cs="Times New Roman"/>
          <w:sz w:val="24"/>
          <w:szCs w:val="24"/>
          <w:lang w:val="en-US"/>
        </w:rPr>
        <w:t>t, it is as experimentation and</w:t>
      </w:r>
      <w:r w:rsidR="00881EDD">
        <w:rPr>
          <w:rFonts w:ascii="Times New Roman" w:hAnsi="Times New Roman" w:cs="Times New Roman"/>
          <w:sz w:val="24"/>
          <w:szCs w:val="24"/>
          <w:lang w:val="en-US"/>
        </w:rPr>
        <w:t xml:space="preserve"> </w:t>
      </w:r>
      <w:r w:rsidR="00E4440B" w:rsidRPr="00266269">
        <w:rPr>
          <w:rFonts w:ascii="Times New Roman" w:hAnsi="Times New Roman" w:cs="Times New Roman"/>
          <w:sz w:val="24"/>
          <w:szCs w:val="24"/>
          <w:lang w:val="en-US"/>
        </w:rPr>
        <w:t xml:space="preserve">as a research method. It is through a reflective action that </w:t>
      </w:r>
      <w:r w:rsidR="005A5CC9">
        <w:rPr>
          <w:rFonts w:ascii="Times New Roman" w:hAnsi="Times New Roman" w:cs="Times New Roman"/>
          <w:sz w:val="24"/>
          <w:szCs w:val="24"/>
          <w:lang w:val="en-US"/>
        </w:rPr>
        <w:t xml:space="preserve">the </w:t>
      </w:r>
      <w:r w:rsidR="00E4440B" w:rsidRPr="00266269">
        <w:rPr>
          <w:rFonts w:ascii="Times New Roman" w:hAnsi="Times New Roman" w:cs="Times New Roman"/>
          <w:sz w:val="24"/>
          <w:szCs w:val="24"/>
          <w:lang w:val="en-US"/>
        </w:rPr>
        <w:t>ac</w:t>
      </w:r>
      <w:r w:rsidR="00D55433" w:rsidRPr="00266269">
        <w:rPr>
          <w:rFonts w:ascii="Times New Roman" w:hAnsi="Times New Roman" w:cs="Times New Roman"/>
          <w:sz w:val="24"/>
          <w:szCs w:val="24"/>
          <w:lang w:val="en-US"/>
        </w:rPr>
        <w:t>tion itself is interrogated</w:t>
      </w:r>
      <w:r w:rsidR="005A5CC9">
        <w:rPr>
          <w:rFonts w:ascii="Times New Roman" w:hAnsi="Times New Roman" w:cs="Times New Roman"/>
          <w:sz w:val="24"/>
          <w:szCs w:val="24"/>
          <w:lang w:val="en-US"/>
        </w:rPr>
        <w:t>,</w:t>
      </w:r>
      <w:r w:rsidR="00D55433" w:rsidRPr="00266269">
        <w:rPr>
          <w:rFonts w:ascii="Times New Roman" w:hAnsi="Times New Roman" w:cs="Times New Roman"/>
          <w:sz w:val="24"/>
          <w:szCs w:val="24"/>
          <w:lang w:val="en-US"/>
        </w:rPr>
        <w:t xml:space="preserve"> and</w:t>
      </w:r>
      <w:r w:rsidR="00881EDD">
        <w:rPr>
          <w:rFonts w:ascii="Times New Roman" w:hAnsi="Times New Roman" w:cs="Times New Roman"/>
          <w:sz w:val="24"/>
          <w:szCs w:val="24"/>
          <w:lang w:val="en-US"/>
        </w:rPr>
        <w:t xml:space="preserve"> </w:t>
      </w:r>
      <w:r w:rsidR="005573B5" w:rsidRPr="00266269">
        <w:rPr>
          <w:rFonts w:ascii="Times New Roman" w:hAnsi="Times New Roman" w:cs="Times New Roman"/>
          <w:sz w:val="24"/>
          <w:szCs w:val="24"/>
          <w:lang w:val="en-US"/>
        </w:rPr>
        <w:t>thus</w:t>
      </w:r>
      <w:r w:rsidR="005A5CC9">
        <w:rPr>
          <w:rFonts w:ascii="Times New Roman" w:hAnsi="Times New Roman" w:cs="Times New Roman"/>
          <w:sz w:val="24"/>
          <w:szCs w:val="24"/>
          <w:lang w:val="en-US"/>
        </w:rPr>
        <w:t xml:space="preserve">, it </w:t>
      </w:r>
      <w:r w:rsidR="00E4440B" w:rsidRPr="00266269">
        <w:rPr>
          <w:rFonts w:ascii="Times New Roman" w:hAnsi="Times New Roman" w:cs="Times New Roman"/>
          <w:sz w:val="24"/>
          <w:szCs w:val="24"/>
          <w:lang w:val="en-US"/>
        </w:rPr>
        <w:t>affords the practice-based researche</w:t>
      </w:r>
      <w:r w:rsidR="00D55433" w:rsidRPr="00266269">
        <w:rPr>
          <w:rFonts w:ascii="Times New Roman" w:hAnsi="Times New Roman" w:cs="Times New Roman"/>
          <w:sz w:val="24"/>
          <w:szCs w:val="24"/>
          <w:lang w:val="en-US"/>
        </w:rPr>
        <w:t>r an ethics of inquiry. I would</w:t>
      </w:r>
      <w:r w:rsidR="003810BC">
        <w:rPr>
          <w:rFonts w:ascii="Times New Roman" w:hAnsi="Times New Roman" w:cs="Times New Roman"/>
          <w:sz w:val="24"/>
          <w:szCs w:val="24"/>
          <w:lang w:val="en-US"/>
        </w:rPr>
        <w:t xml:space="preserve"> </w:t>
      </w:r>
      <w:r w:rsidR="00E4440B" w:rsidRPr="00266269">
        <w:rPr>
          <w:rFonts w:ascii="Times New Roman" w:hAnsi="Times New Roman" w:cs="Times New Roman"/>
          <w:sz w:val="24"/>
          <w:szCs w:val="24"/>
          <w:lang w:val="en-US"/>
        </w:rPr>
        <w:t>further suggest that</w:t>
      </w:r>
      <w:r w:rsidR="003810BC">
        <w:rPr>
          <w:rFonts w:ascii="Times New Roman" w:hAnsi="Times New Roman" w:cs="Times New Roman"/>
          <w:sz w:val="24"/>
          <w:szCs w:val="24"/>
          <w:lang w:val="en-US"/>
        </w:rPr>
        <w:t xml:space="preserve"> </w:t>
      </w:r>
      <w:r w:rsidR="00E4440B" w:rsidRPr="00266269">
        <w:rPr>
          <w:rFonts w:ascii="Times New Roman" w:hAnsi="Times New Roman" w:cs="Times New Roman"/>
          <w:sz w:val="24"/>
          <w:szCs w:val="24"/>
          <w:lang w:val="en-US"/>
        </w:rPr>
        <w:t xml:space="preserve">reflection-in-action is central to the way in which </w:t>
      </w:r>
      <w:r w:rsidR="00D55433" w:rsidRPr="00266269">
        <w:rPr>
          <w:rFonts w:ascii="Times New Roman" w:hAnsi="Times New Roman" w:cs="Times New Roman"/>
          <w:sz w:val="24"/>
          <w:szCs w:val="24"/>
          <w:lang w:val="en-US"/>
        </w:rPr>
        <w:t>the practitioner can</w:t>
      </w:r>
      <w:r w:rsidR="003810BC">
        <w:rPr>
          <w:rFonts w:ascii="Times New Roman" w:hAnsi="Times New Roman" w:cs="Times New Roman"/>
          <w:sz w:val="24"/>
          <w:szCs w:val="24"/>
          <w:lang w:val="en-US"/>
        </w:rPr>
        <w:t xml:space="preserve"> </w:t>
      </w:r>
      <w:r w:rsidR="00E4440B" w:rsidRPr="00266269">
        <w:rPr>
          <w:rFonts w:ascii="Times New Roman" w:hAnsi="Times New Roman" w:cs="Times New Roman"/>
          <w:sz w:val="24"/>
          <w:szCs w:val="24"/>
          <w:lang w:val="en-US"/>
        </w:rPr>
        <w:t xml:space="preserve">bring rigor to their practice and can </w:t>
      </w:r>
      <w:r w:rsidR="005A5CC9">
        <w:rPr>
          <w:rFonts w:ascii="Times New Roman" w:hAnsi="Times New Roman" w:cs="Times New Roman"/>
          <w:sz w:val="24"/>
          <w:szCs w:val="24"/>
          <w:lang w:val="en-US"/>
        </w:rPr>
        <w:t>defend it</w:t>
      </w:r>
      <w:r w:rsidR="00E4440B" w:rsidRPr="00266269">
        <w:rPr>
          <w:rFonts w:ascii="Times New Roman" w:hAnsi="Times New Roman" w:cs="Times New Roman"/>
          <w:sz w:val="24"/>
          <w:szCs w:val="24"/>
          <w:lang w:val="en-US"/>
        </w:rPr>
        <w:t xml:space="preserve"> as researc</w:t>
      </w:r>
      <w:r w:rsidR="00D55433" w:rsidRPr="00266269">
        <w:rPr>
          <w:rFonts w:ascii="Times New Roman" w:hAnsi="Times New Roman" w:cs="Times New Roman"/>
          <w:sz w:val="24"/>
          <w:szCs w:val="24"/>
          <w:lang w:val="en-US"/>
        </w:rPr>
        <w:t xml:space="preserve">h: </w:t>
      </w:r>
    </w:p>
    <w:p w14:paraId="10F9BB6A" w14:textId="5CC2FD45" w:rsidR="0048356A" w:rsidRDefault="0048356A" w:rsidP="00AE3883">
      <w:pPr>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D55433" w:rsidRPr="00266269">
        <w:rPr>
          <w:rFonts w:ascii="Times New Roman" w:hAnsi="Times New Roman" w:cs="Times New Roman"/>
          <w:sz w:val="24"/>
          <w:szCs w:val="24"/>
          <w:lang w:val="en-US"/>
        </w:rPr>
        <w:t>hrough reflection, he [the</w:t>
      </w:r>
      <w:r w:rsidR="003810BC">
        <w:rPr>
          <w:rFonts w:ascii="Times New Roman" w:hAnsi="Times New Roman" w:cs="Times New Roman"/>
          <w:sz w:val="24"/>
          <w:szCs w:val="24"/>
          <w:lang w:val="en-US"/>
        </w:rPr>
        <w:t xml:space="preserve"> </w:t>
      </w:r>
      <w:r w:rsidR="00E4440B" w:rsidRPr="00266269">
        <w:rPr>
          <w:rFonts w:ascii="Times New Roman" w:hAnsi="Times New Roman" w:cs="Times New Roman"/>
          <w:sz w:val="24"/>
          <w:szCs w:val="24"/>
          <w:lang w:val="en-US"/>
        </w:rPr>
        <w:t>practitioner] can surface and criticize the tacit understanding</w:t>
      </w:r>
      <w:r w:rsidR="00D55433" w:rsidRPr="00266269">
        <w:rPr>
          <w:rFonts w:ascii="Times New Roman" w:hAnsi="Times New Roman" w:cs="Times New Roman"/>
          <w:sz w:val="24"/>
          <w:szCs w:val="24"/>
          <w:lang w:val="en-US"/>
        </w:rPr>
        <w:t>s that have grown up around the</w:t>
      </w:r>
      <w:r w:rsidR="003810BC">
        <w:rPr>
          <w:rFonts w:ascii="Times New Roman" w:hAnsi="Times New Roman" w:cs="Times New Roman"/>
          <w:sz w:val="24"/>
          <w:szCs w:val="24"/>
          <w:lang w:val="en-US"/>
        </w:rPr>
        <w:t xml:space="preserve"> </w:t>
      </w:r>
      <w:r w:rsidR="00E4440B" w:rsidRPr="00266269">
        <w:rPr>
          <w:rFonts w:ascii="Times New Roman" w:hAnsi="Times New Roman" w:cs="Times New Roman"/>
          <w:sz w:val="24"/>
          <w:szCs w:val="24"/>
          <w:lang w:val="en-US"/>
        </w:rPr>
        <w:t>repetitive experiences of a specialized practice [in this cas</w:t>
      </w:r>
      <w:r w:rsidR="00D55433" w:rsidRPr="00266269">
        <w:rPr>
          <w:rFonts w:ascii="Times New Roman" w:hAnsi="Times New Roman" w:cs="Times New Roman"/>
          <w:sz w:val="24"/>
          <w:szCs w:val="24"/>
          <w:lang w:val="en-US"/>
        </w:rPr>
        <w:t>e</w:t>
      </w:r>
      <w:r w:rsidR="005A5CC9">
        <w:rPr>
          <w:rFonts w:ascii="Times New Roman" w:hAnsi="Times New Roman" w:cs="Times New Roman"/>
          <w:sz w:val="24"/>
          <w:szCs w:val="24"/>
          <w:lang w:val="en-US"/>
        </w:rPr>
        <w:t>,</w:t>
      </w:r>
      <w:r w:rsidR="00D55433" w:rsidRPr="00266269">
        <w:rPr>
          <w:rFonts w:ascii="Times New Roman" w:hAnsi="Times New Roman" w:cs="Times New Roman"/>
          <w:sz w:val="24"/>
          <w:szCs w:val="24"/>
          <w:lang w:val="en-US"/>
        </w:rPr>
        <w:t xml:space="preserve"> performance] and can make new</w:t>
      </w:r>
      <w:r w:rsidR="008C34CC">
        <w:rPr>
          <w:rFonts w:ascii="Times New Roman" w:hAnsi="Times New Roman" w:cs="Times New Roman"/>
          <w:sz w:val="24"/>
          <w:szCs w:val="24"/>
          <w:lang w:val="en-US"/>
        </w:rPr>
        <w:t xml:space="preserve"> </w:t>
      </w:r>
      <w:r w:rsidR="00E4440B" w:rsidRPr="00266269">
        <w:rPr>
          <w:rFonts w:ascii="Times New Roman" w:hAnsi="Times New Roman" w:cs="Times New Roman"/>
          <w:sz w:val="24"/>
          <w:szCs w:val="24"/>
          <w:lang w:val="en-US"/>
        </w:rPr>
        <w:t>sense of the situations of uncertainty or uniqueness</w:t>
      </w:r>
      <w:r w:rsidR="00D55433" w:rsidRPr="00266269">
        <w:rPr>
          <w:rFonts w:ascii="Times New Roman" w:hAnsi="Times New Roman" w:cs="Times New Roman"/>
          <w:sz w:val="24"/>
          <w:szCs w:val="24"/>
          <w:lang w:val="en-US"/>
        </w:rPr>
        <w:t>, which he may allow himself to</w:t>
      </w:r>
      <w:r w:rsidR="003810BC">
        <w:rPr>
          <w:rFonts w:ascii="Times New Roman" w:hAnsi="Times New Roman" w:cs="Times New Roman"/>
          <w:sz w:val="24"/>
          <w:szCs w:val="24"/>
          <w:lang w:val="en-US"/>
        </w:rPr>
        <w:t xml:space="preserve"> </w:t>
      </w:r>
      <w:r w:rsidR="00D55433" w:rsidRPr="00266269">
        <w:rPr>
          <w:rFonts w:ascii="Times New Roman" w:hAnsi="Times New Roman" w:cs="Times New Roman"/>
          <w:sz w:val="24"/>
          <w:szCs w:val="24"/>
          <w:lang w:val="en-US"/>
        </w:rPr>
        <w:t>experience</w:t>
      </w:r>
      <w:r w:rsidR="005A5CC9">
        <w:rPr>
          <w:rFonts w:ascii="Times New Roman" w:hAnsi="Times New Roman" w:cs="Times New Roman"/>
          <w:sz w:val="24"/>
          <w:szCs w:val="24"/>
          <w:lang w:val="en-US"/>
        </w:rPr>
        <w:t>.</w:t>
      </w:r>
      <w:r w:rsidR="00E4440B" w:rsidRPr="00266269">
        <w:rPr>
          <w:rFonts w:ascii="Times New Roman" w:hAnsi="Times New Roman" w:cs="Times New Roman"/>
          <w:sz w:val="24"/>
          <w:szCs w:val="24"/>
          <w:vertAlign w:val="superscript"/>
          <w:lang w:val="en-US"/>
        </w:rPr>
        <w:endnoteReference w:id="36"/>
      </w:r>
      <w:r w:rsidR="00E4440B" w:rsidRPr="00266269">
        <w:rPr>
          <w:rFonts w:ascii="Times New Roman" w:hAnsi="Times New Roman" w:cs="Times New Roman"/>
          <w:sz w:val="24"/>
          <w:szCs w:val="24"/>
          <w:lang w:val="en-US"/>
        </w:rPr>
        <w:t xml:space="preserve"> </w:t>
      </w:r>
    </w:p>
    <w:p w14:paraId="5797958B" w14:textId="77777777" w:rsidR="0048356A" w:rsidRDefault="0048356A" w:rsidP="00AE3883">
      <w:pPr>
        <w:spacing w:after="0" w:line="240" w:lineRule="auto"/>
        <w:ind w:left="720"/>
        <w:jc w:val="both"/>
        <w:rPr>
          <w:rFonts w:ascii="Times New Roman" w:hAnsi="Times New Roman" w:cs="Times New Roman"/>
          <w:sz w:val="24"/>
          <w:szCs w:val="24"/>
          <w:lang w:val="en-US"/>
        </w:rPr>
      </w:pPr>
    </w:p>
    <w:p w14:paraId="7667B867" w14:textId="04B42698" w:rsidR="006E21B3" w:rsidRDefault="00E4440B" w:rsidP="00113405">
      <w:pPr>
        <w:spacing w:after="0" w:line="360" w:lineRule="auto"/>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By asserting the use of reflection-in-action</w:t>
      </w:r>
      <w:r w:rsidR="00D55433" w:rsidRPr="00266269">
        <w:rPr>
          <w:rFonts w:ascii="Times New Roman" w:hAnsi="Times New Roman" w:cs="Times New Roman"/>
          <w:sz w:val="24"/>
          <w:szCs w:val="24"/>
          <w:lang w:val="en-US"/>
        </w:rPr>
        <w:t>, the practitioner can lend new</w:t>
      </w:r>
      <w:r w:rsidR="003810BC">
        <w:rPr>
          <w:rFonts w:ascii="Times New Roman" w:hAnsi="Times New Roman" w:cs="Times New Roman"/>
          <w:sz w:val="24"/>
          <w:szCs w:val="24"/>
          <w:lang w:val="en-US"/>
        </w:rPr>
        <w:t xml:space="preserve"> </w:t>
      </w:r>
      <w:r w:rsidRPr="00266269">
        <w:rPr>
          <w:rFonts w:ascii="Times New Roman" w:hAnsi="Times New Roman" w:cs="Times New Roman"/>
          <w:sz w:val="24"/>
          <w:szCs w:val="24"/>
          <w:lang w:val="en-US"/>
        </w:rPr>
        <w:t>insights into practice</w:t>
      </w:r>
      <w:r w:rsidR="005A5CC9">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as well as other research questions and</w:t>
      </w:r>
      <w:r w:rsidR="00D55433" w:rsidRPr="00266269">
        <w:rPr>
          <w:rFonts w:ascii="Times New Roman" w:hAnsi="Times New Roman" w:cs="Times New Roman"/>
          <w:sz w:val="24"/>
          <w:szCs w:val="24"/>
          <w:lang w:val="en-US"/>
        </w:rPr>
        <w:t xml:space="preserve"> concerns that may underpin the</w:t>
      </w:r>
      <w:r w:rsidR="003810BC">
        <w:rPr>
          <w:rFonts w:ascii="Times New Roman" w:hAnsi="Times New Roman" w:cs="Times New Roman"/>
          <w:sz w:val="24"/>
          <w:szCs w:val="24"/>
          <w:lang w:val="en-US"/>
        </w:rPr>
        <w:t xml:space="preserve"> </w:t>
      </w:r>
      <w:r w:rsidRPr="00266269">
        <w:rPr>
          <w:rFonts w:ascii="Times New Roman" w:hAnsi="Times New Roman" w:cs="Times New Roman"/>
          <w:sz w:val="24"/>
          <w:szCs w:val="24"/>
          <w:lang w:val="en-US"/>
        </w:rPr>
        <w:t>PaR activity. The practitioner who chooses to take up refle</w:t>
      </w:r>
      <w:r w:rsidR="00D55433" w:rsidRPr="00266269">
        <w:rPr>
          <w:rFonts w:ascii="Times New Roman" w:hAnsi="Times New Roman" w:cs="Times New Roman"/>
          <w:sz w:val="24"/>
          <w:szCs w:val="24"/>
          <w:lang w:val="en-US"/>
        </w:rPr>
        <w:t>ctive-in-action as an ethic for</w:t>
      </w:r>
      <w:r w:rsidR="0048356A">
        <w:rPr>
          <w:rFonts w:ascii="Times New Roman" w:hAnsi="Times New Roman" w:cs="Times New Roman"/>
          <w:sz w:val="24"/>
          <w:szCs w:val="24"/>
          <w:lang w:val="en-US"/>
        </w:rPr>
        <w:t xml:space="preserve"> </w:t>
      </w:r>
      <w:r w:rsidRPr="00266269">
        <w:rPr>
          <w:rFonts w:ascii="Times New Roman" w:hAnsi="Times New Roman" w:cs="Times New Roman"/>
          <w:sz w:val="24"/>
          <w:szCs w:val="24"/>
          <w:lang w:val="en-US"/>
        </w:rPr>
        <w:t>practical inquiry and as a research stra</w:t>
      </w:r>
      <w:r w:rsidR="00D55433" w:rsidRPr="00266269">
        <w:rPr>
          <w:rFonts w:ascii="Times New Roman" w:hAnsi="Times New Roman" w:cs="Times New Roman"/>
          <w:sz w:val="24"/>
          <w:szCs w:val="24"/>
          <w:lang w:val="en-US"/>
        </w:rPr>
        <w:t>tegy is taking up the role of “reflective practitioner</w:t>
      </w:r>
      <w:r w:rsidR="005A5CC9">
        <w:rPr>
          <w:rFonts w:ascii="Times New Roman" w:hAnsi="Times New Roman" w:cs="Times New Roman"/>
          <w:sz w:val="24"/>
          <w:szCs w:val="24"/>
          <w:lang w:val="en-US"/>
        </w:rPr>
        <w:t>.</w:t>
      </w:r>
      <w:r w:rsidR="00D55433" w:rsidRPr="00266269">
        <w:rPr>
          <w:rFonts w:ascii="Times New Roman" w:hAnsi="Times New Roman" w:cs="Times New Roman"/>
          <w:sz w:val="24"/>
          <w:szCs w:val="24"/>
          <w:lang w:val="en-US"/>
        </w:rPr>
        <w:t>”</w:t>
      </w:r>
      <w:r w:rsidR="003810BC" w:rsidRPr="00266269" w:rsidDel="003810BC">
        <w:rPr>
          <w:rFonts w:ascii="Times New Roman" w:hAnsi="Times New Roman" w:cs="Times New Roman"/>
          <w:sz w:val="24"/>
          <w:szCs w:val="24"/>
          <w:lang w:val="en-US"/>
        </w:rPr>
        <w:t xml:space="preserve"> </w:t>
      </w:r>
      <w:r w:rsidR="005411BE" w:rsidRPr="00266269">
        <w:rPr>
          <w:rFonts w:ascii="Times New Roman" w:hAnsi="Times New Roman" w:cs="Times New Roman"/>
          <w:sz w:val="24"/>
          <w:szCs w:val="24"/>
          <w:lang w:val="en-US"/>
        </w:rPr>
        <w:t xml:space="preserve">Not dissimilar to the role of the </w:t>
      </w:r>
      <w:r w:rsidR="00D55433" w:rsidRPr="00266269">
        <w:rPr>
          <w:rFonts w:ascii="Times New Roman" w:hAnsi="Times New Roman" w:cs="Times New Roman"/>
          <w:sz w:val="24"/>
          <w:szCs w:val="24"/>
          <w:lang w:val="en-US"/>
        </w:rPr>
        <w:t>“</w:t>
      </w:r>
      <w:r w:rsidR="005411BE" w:rsidRPr="00266269">
        <w:rPr>
          <w:rFonts w:ascii="Times New Roman" w:hAnsi="Times New Roman" w:cs="Times New Roman"/>
          <w:sz w:val="24"/>
          <w:szCs w:val="24"/>
          <w:lang w:val="en-US"/>
        </w:rPr>
        <w:t>reflective practitioner</w:t>
      </w:r>
      <w:r w:rsidR="0048356A">
        <w:rPr>
          <w:rFonts w:ascii="Times New Roman" w:hAnsi="Times New Roman" w:cs="Times New Roman"/>
          <w:sz w:val="24"/>
          <w:szCs w:val="24"/>
          <w:lang w:val="en-US"/>
        </w:rPr>
        <w:t>,</w:t>
      </w:r>
      <w:r w:rsidR="00D55433" w:rsidRPr="00266269">
        <w:rPr>
          <w:rFonts w:ascii="Times New Roman" w:hAnsi="Times New Roman" w:cs="Times New Roman"/>
          <w:sz w:val="24"/>
          <w:szCs w:val="24"/>
          <w:lang w:val="en-US"/>
        </w:rPr>
        <w:t>”</w:t>
      </w:r>
      <w:r w:rsidR="005411BE" w:rsidRPr="00266269">
        <w:rPr>
          <w:rFonts w:ascii="Times New Roman" w:hAnsi="Times New Roman" w:cs="Times New Roman"/>
          <w:sz w:val="24"/>
          <w:szCs w:val="24"/>
          <w:lang w:val="en-US"/>
        </w:rPr>
        <w:t xml:space="preserve"> the </w:t>
      </w:r>
      <w:r w:rsidR="00E57F54" w:rsidRPr="00266269">
        <w:rPr>
          <w:rFonts w:ascii="Times New Roman" w:hAnsi="Times New Roman" w:cs="Times New Roman"/>
          <w:sz w:val="24"/>
          <w:szCs w:val="24"/>
          <w:lang w:val="en-US"/>
        </w:rPr>
        <w:t>“</w:t>
      </w:r>
      <w:r w:rsidR="00D55433" w:rsidRPr="00266269">
        <w:rPr>
          <w:rFonts w:ascii="Times New Roman" w:hAnsi="Times New Roman" w:cs="Times New Roman"/>
          <w:sz w:val="24"/>
          <w:szCs w:val="24"/>
          <w:lang w:val="en-US"/>
        </w:rPr>
        <w:t>reflective participant</w:t>
      </w:r>
      <w:r w:rsidR="00E57F54" w:rsidRPr="00266269">
        <w:rPr>
          <w:rFonts w:ascii="Times New Roman" w:hAnsi="Times New Roman" w:cs="Times New Roman"/>
          <w:sz w:val="24"/>
          <w:szCs w:val="24"/>
          <w:lang w:val="en-US"/>
        </w:rPr>
        <w:t>”</w:t>
      </w:r>
      <w:r w:rsidR="005411BE" w:rsidRPr="00266269">
        <w:rPr>
          <w:rFonts w:ascii="Times New Roman" w:hAnsi="Times New Roman" w:cs="Times New Roman"/>
          <w:sz w:val="24"/>
          <w:szCs w:val="24"/>
          <w:lang w:val="en-US"/>
        </w:rPr>
        <w:t xml:space="preserve"> is the taking up of a position that is able to expose the tacit understandings that are produced by the specialist practice of being an audience participant, in order to access the insights of the embodied knowledges that such a specialist practice generates. </w:t>
      </w:r>
    </w:p>
    <w:p w14:paraId="041A4766" w14:textId="77777777" w:rsidR="005411BE" w:rsidRPr="00266269" w:rsidRDefault="005411BE" w:rsidP="00113405">
      <w:pPr>
        <w:spacing w:after="0" w:line="360" w:lineRule="auto"/>
        <w:ind w:firstLine="72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 xml:space="preserve">Before I unpack the nature of the role of the </w:t>
      </w:r>
      <w:r w:rsidR="00E57F54" w:rsidRPr="00266269">
        <w:rPr>
          <w:rFonts w:ascii="Times New Roman" w:hAnsi="Times New Roman" w:cs="Times New Roman"/>
          <w:sz w:val="24"/>
          <w:szCs w:val="24"/>
          <w:lang w:val="en-US"/>
        </w:rPr>
        <w:t>“</w:t>
      </w:r>
      <w:r w:rsidR="000446DB" w:rsidRPr="00266269">
        <w:rPr>
          <w:rFonts w:ascii="Times New Roman" w:hAnsi="Times New Roman" w:cs="Times New Roman"/>
          <w:sz w:val="24"/>
          <w:szCs w:val="24"/>
          <w:lang w:val="en-US"/>
        </w:rPr>
        <w:t>reflective participant</w:t>
      </w:r>
      <w:r w:rsidR="005A5CC9">
        <w:rPr>
          <w:rFonts w:ascii="Times New Roman" w:hAnsi="Times New Roman" w:cs="Times New Roman"/>
          <w:sz w:val="24"/>
          <w:szCs w:val="24"/>
          <w:lang w:val="en-US"/>
        </w:rPr>
        <w:t>,</w:t>
      </w:r>
      <w:r w:rsidR="00E57F54" w:rsidRPr="00266269">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let me first offer some explanation as to my reason for locating the activities of the audience participant as a specialist pract</w:t>
      </w:r>
      <w:r w:rsidR="006E21B3">
        <w:rPr>
          <w:rFonts w:ascii="Times New Roman" w:hAnsi="Times New Roman" w:cs="Times New Roman"/>
          <w:sz w:val="24"/>
          <w:szCs w:val="24"/>
          <w:lang w:val="en-US"/>
        </w:rPr>
        <w:t xml:space="preserve">ice within the context of PBR. </w:t>
      </w:r>
      <w:r w:rsidRPr="00266269">
        <w:rPr>
          <w:rFonts w:ascii="Times New Roman" w:hAnsi="Times New Roman" w:cs="Times New Roman"/>
          <w:sz w:val="24"/>
          <w:szCs w:val="24"/>
          <w:lang w:val="en-US"/>
        </w:rPr>
        <w:t>It occurred to me</w:t>
      </w:r>
      <w:r w:rsidR="005A5CC9">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at the outset of my PhD research in 2006</w:t>
      </w:r>
      <w:r w:rsidR="005A5CC9">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that an inevitability of my research activity would be the generation of a significant body of experiences of </w:t>
      </w:r>
      <w:r w:rsidR="00F81BE4" w:rsidRPr="00266269">
        <w:rPr>
          <w:rFonts w:ascii="Times New Roman" w:hAnsi="Times New Roman" w:cs="Times New Roman"/>
          <w:sz w:val="24"/>
          <w:szCs w:val="24"/>
          <w:lang w:val="en-US"/>
        </w:rPr>
        <w:t>experientially</w:t>
      </w:r>
      <w:r w:rsidRPr="00266269">
        <w:rPr>
          <w:rFonts w:ascii="Times New Roman" w:hAnsi="Times New Roman" w:cs="Times New Roman"/>
          <w:sz w:val="24"/>
          <w:szCs w:val="24"/>
          <w:lang w:val="en-US"/>
        </w:rPr>
        <w:t xml:space="preserve"> constructed performance work</w:t>
      </w:r>
      <w:r w:rsidR="005A5CC9">
        <w:rPr>
          <w:rFonts w:ascii="Times New Roman" w:hAnsi="Times New Roman" w:cs="Times New Roman"/>
          <w:sz w:val="24"/>
          <w:szCs w:val="24"/>
          <w:lang w:val="en-US"/>
        </w:rPr>
        <w:t>. This body of work</w:t>
      </w:r>
      <w:r w:rsidRPr="00266269">
        <w:rPr>
          <w:rFonts w:ascii="Times New Roman" w:hAnsi="Times New Roman" w:cs="Times New Roman"/>
          <w:sz w:val="24"/>
          <w:szCs w:val="24"/>
          <w:lang w:val="en-US"/>
        </w:rPr>
        <w:t xml:space="preserve"> would position me as a </w:t>
      </w:r>
      <w:r w:rsidRPr="00266269">
        <w:rPr>
          <w:rFonts w:ascii="Times New Roman" w:hAnsi="Times New Roman" w:cs="Times New Roman"/>
          <w:i/>
          <w:sz w:val="24"/>
          <w:szCs w:val="24"/>
          <w:lang w:val="en-US"/>
        </w:rPr>
        <w:t xml:space="preserve">seasoned </w:t>
      </w:r>
      <w:r w:rsidRPr="00266269">
        <w:rPr>
          <w:rFonts w:ascii="Times New Roman" w:hAnsi="Times New Roman" w:cs="Times New Roman"/>
          <w:sz w:val="24"/>
          <w:szCs w:val="24"/>
          <w:lang w:val="en-US"/>
        </w:rPr>
        <w:t xml:space="preserve">immersive </w:t>
      </w:r>
      <w:r w:rsidRPr="00266269">
        <w:rPr>
          <w:rFonts w:ascii="Times New Roman" w:hAnsi="Times New Roman" w:cs="Times New Roman"/>
          <w:i/>
          <w:sz w:val="24"/>
          <w:szCs w:val="24"/>
          <w:lang w:val="en-US"/>
        </w:rPr>
        <w:t>performance-goer</w:t>
      </w:r>
      <w:r w:rsidRPr="00266269">
        <w:rPr>
          <w:rFonts w:ascii="Times New Roman" w:hAnsi="Times New Roman" w:cs="Times New Roman"/>
          <w:sz w:val="24"/>
          <w:szCs w:val="24"/>
          <w:lang w:val="en-US"/>
        </w:rPr>
        <w:t xml:space="preserve">. My suspicions of that inevitability have indeed been proven; I have become a </w:t>
      </w:r>
      <w:r w:rsidRPr="00266269">
        <w:rPr>
          <w:rFonts w:ascii="Times New Roman" w:hAnsi="Times New Roman" w:cs="Times New Roman"/>
          <w:i/>
          <w:sz w:val="24"/>
          <w:szCs w:val="24"/>
          <w:lang w:val="en-US"/>
        </w:rPr>
        <w:t>seasoned immersive</w:t>
      </w:r>
      <w:r w:rsidRPr="00266269">
        <w:rPr>
          <w:rFonts w:ascii="Times New Roman" w:hAnsi="Times New Roman" w:cs="Times New Roman"/>
          <w:sz w:val="24"/>
          <w:szCs w:val="24"/>
          <w:lang w:val="en-US"/>
        </w:rPr>
        <w:t xml:space="preserve"> </w:t>
      </w:r>
      <w:r w:rsidRPr="00266269">
        <w:rPr>
          <w:rFonts w:ascii="Times New Roman" w:hAnsi="Times New Roman" w:cs="Times New Roman"/>
          <w:i/>
          <w:sz w:val="24"/>
          <w:szCs w:val="24"/>
          <w:lang w:val="en-US"/>
        </w:rPr>
        <w:t xml:space="preserve">performance-goer </w:t>
      </w:r>
      <w:r w:rsidRPr="00266269">
        <w:rPr>
          <w:rFonts w:ascii="Times New Roman" w:hAnsi="Times New Roman" w:cs="Times New Roman"/>
          <w:sz w:val="24"/>
          <w:szCs w:val="24"/>
          <w:lang w:val="en-US"/>
        </w:rPr>
        <w:t xml:space="preserve">through </w:t>
      </w:r>
      <w:r w:rsidR="00264500">
        <w:rPr>
          <w:rFonts w:ascii="Times New Roman" w:hAnsi="Times New Roman" w:cs="Times New Roman"/>
          <w:sz w:val="24"/>
          <w:szCs w:val="24"/>
          <w:lang w:val="en-US"/>
        </w:rPr>
        <w:t>ten</w:t>
      </w:r>
      <w:r w:rsidR="00264500" w:rsidRPr="00266269">
        <w:rPr>
          <w:rFonts w:ascii="Times New Roman" w:hAnsi="Times New Roman" w:cs="Times New Roman"/>
          <w:sz w:val="24"/>
          <w:szCs w:val="24"/>
          <w:lang w:val="en-US"/>
        </w:rPr>
        <w:t xml:space="preserve"> </w:t>
      </w:r>
      <w:r w:rsidRPr="00266269">
        <w:rPr>
          <w:rFonts w:ascii="Times New Roman" w:hAnsi="Times New Roman" w:cs="Times New Roman"/>
          <w:sz w:val="24"/>
          <w:szCs w:val="24"/>
          <w:lang w:val="en-US"/>
        </w:rPr>
        <w:t xml:space="preserve">years of seeking out immersive work of every possible kind. I have accumulated, in and through this research, a vast array of different experiences. The </w:t>
      </w:r>
      <w:r w:rsidRPr="00266269">
        <w:rPr>
          <w:rFonts w:ascii="Times New Roman" w:hAnsi="Times New Roman" w:cs="Times New Roman"/>
          <w:i/>
          <w:sz w:val="24"/>
          <w:szCs w:val="24"/>
          <w:lang w:val="en-US"/>
        </w:rPr>
        <w:t>(</w:t>
      </w:r>
      <w:r w:rsidRPr="00266269">
        <w:rPr>
          <w:rFonts w:ascii="Times New Roman" w:hAnsi="Times New Roman" w:cs="Times New Roman"/>
          <w:sz w:val="24"/>
          <w:szCs w:val="24"/>
          <w:lang w:val="en-US"/>
        </w:rPr>
        <w:t xml:space="preserve">syn)aesthetic nature of the dramaturgies I have encountered means that I have become a practiced and knowledgeable </w:t>
      </w:r>
      <w:r w:rsidR="00264500">
        <w:rPr>
          <w:rFonts w:ascii="Times New Roman" w:hAnsi="Times New Roman" w:cs="Times New Roman"/>
          <w:sz w:val="24"/>
          <w:szCs w:val="24"/>
          <w:lang w:val="en-US"/>
        </w:rPr>
        <w:t>“</w:t>
      </w:r>
      <w:r w:rsidRPr="00266269">
        <w:rPr>
          <w:rFonts w:ascii="Times New Roman" w:hAnsi="Times New Roman" w:cs="Times New Roman"/>
          <w:sz w:val="24"/>
          <w:szCs w:val="24"/>
          <w:lang w:val="en-US"/>
        </w:rPr>
        <w:t>audience participant</w:t>
      </w:r>
      <w:r w:rsidR="00264500">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accumulating a body of knowledge generated in and through my researching </w:t>
      </w:r>
      <w:r w:rsidRPr="00266269">
        <w:rPr>
          <w:rFonts w:ascii="Times New Roman" w:hAnsi="Times New Roman" w:cs="Times New Roman"/>
          <w:i/>
          <w:sz w:val="24"/>
          <w:szCs w:val="24"/>
          <w:lang w:val="en-US"/>
        </w:rPr>
        <w:t>body</w:t>
      </w:r>
      <w:r w:rsidRPr="00266269">
        <w:rPr>
          <w:rFonts w:ascii="Times New Roman" w:hAnsi="Times New Roman" w:cs="Times New Roman"/>
          <w:sz w:val="24"/>
          <w:szCs w:val="24"/>
          <w:lang w:val="en-US"/>
        </w:rPr>
        <w:t xml:space="preserve">. My role as a researcher has been implicated in and impacted upon the nature of the various experiences that the different </w:t>
      </w:r>
      <w:r w:rsidR="00654B0D" w:rsidRPr="00266269">
        <w:rPr>
          <w:rFonts w:ascii="Times New Roman" w:hAnsi="Times New Roman" w:cs="Times New Roman"/>
          <w:sz w:val="24"/>
          <w:szCs w:val="24"/>
          <w:lang w:val="en-US"/>
        </w:rPr>
        <w:t>immersive performances</w:t>
      </w:r>
      <w:r w:rsidRPr="00266269">
        <w:rPr>
          <w:rFonts w:ascii="Times New Roman" w:hAnsi="Times New Roman" w:cs="Times New Roman"/>
          <w:sz w:val="24"/>
          <w:szCs w:val="24"/>
          <w:lang w:val="en-US"/>
        </w:rPr>
        <w:t xml:space="preserve"> have generated for me. </w:t>
      </w:r>
    </w:p>
    <w:p w14:paraId="7F31D0D1" w14:textId="77777777" w:rsidR="0048356A" w:rsidRDefault="005427B1" w:rsidP="00A3024E">
      <w:pPr>
        <w:spacing w:after="0" w:line="360" w:lineRule="auto"/>
        <w:ind w:firstLine="72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 xml:space="preserve">Similarly, </w:t>
      </w:r>
      <w:r w:rsidR="005411BE" w:rsidRPr="00266269">
        <w:rPr>
          <w:rFonts w:ascii="Times New Roman" w:hAnsi="Times New Roman" w:cs="Times New Roman"/>
          <w:sz w:val="24"/>
          <w:szCs w:val="24"/>
          <w:lang w:val="en-US"/>
        </w:rPr>
        <w:t>Alston also draws attention to the need to locate the audience at the center of approaches to analysis:</w:t>
      </w:r>
      <w:r w:rsidR="00264500">
        <w:rPr>
          <w:rFonts w:ascii="Times New Roman" w:hAnsi="Times New Roman" w:cs="Times New Roman"/>
          <w:sz w:val="24"/>
          <w:szCs w:val="24"/>
          <w:lang w:val="en-US"/>
        </w:rPr>
        <w:t xml:space="preserve"> </w:t>
      </w:r>
    </w:p>
    <w:p w14:paraId="3524EE0B" w14:textId="66706EAB" w:rsidR="0048356A" w:rsidRDefault="0048356A" w:rsidP="00AE3883">
      <w:pPr>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5411BE" w:rsidRPr="00266269">
        <w:rPr>
          <w:rFonts w:ascii="Times New Roman" w:hAnsi="Times New Roman" w:cs="Times New Roman"/>
          <w:sz w:val="24"/>
          <w:szCs w:val="24"/>
          <w:lang w:val="en-US"/>
        </w:rPr>
        <w:t>mmersive theatre describes a mode of encounter, rather than a particular theatre practice or spatial configuration; it is a term that can be applied to a range of practices in a range of contexts, so long as an audience engages with an environment that prompts the perception of immersion’s cues.</w:t>
      </w:r>
      <w:r w:rsidR="005411BE" w:rsidRPr="00266269">
        <w:rPr>
          <w:rStyle w:val="EndnoteReference"/>
          <w:rFonts w:ascii="Times New Roman" w:hAnsi="Times New Roman" w:cs="Times New Roman"/>
          <w:sz w:val="24"/>
          <w:szCs w:val="24"/>
          <w:lang w:val="en-US"/>
        </w:rPr>
        <w:endnoteReference w:id="37"/>
      </w:r>
      <w:r w:rsidR="005411BE" w:rsidRPr="00266269">
        <w:rPr>
          <w:rFonts w:ascii="Times New Roman" w:hAnsi="Times New Roman" w:cs="Times New Roman"/>
          <w:sz w:val="24"/>
          <w:szCs w:val="24"/>
          <w:lang w:val="en-US"/>
        </w:rPr>
        <w:t xml:space="preserve"> </w:t>
      </w:r>
    </w:p>
    <w:p w14:paraId="64CCE93F" w14:textId="77777777" w:rsidR="0048356A" w:rsidRDefault="0048356A" w:rsidP="00AE3883">
      <w:pPr>
        <w:spacing w:after="0" w:line="240" w:lineRule="auto"/>
        <w:ind w:left="720"/>
        <w:jc w:val="both"/>
        <w:rPr>
          <w:rFonts w:ascii="Times New Roman" w:hAnsi="Times New Roman" w:cs="Times New Roman"/>
          <w:sz w:val="24"/>
          <w:szCs w:val="24"/>
          <w:lang w:val="en-US"/>
        </w:rPr>
      </w:pPr>
    </w:p>
    <w:p w14:paraId="241CFA25" w14:textId="77777777" w:rsidR="005411BE" w:rsidRPr="00266269" w:rsidRDefault="005411BE" w:rsidP="00AE3883">
      <w:pPr>
        <w:spacing w:after="0" w:line="360" w:lineRule="auto"/>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 xml:space="preserve">Simply put, I am suggesting that my participation over the years as an audience participant has in fact become a </w:t>
      </w:r>
      <w:r w:rsidRPr="00266269">
        <w:rPr>
          <w:rFonts w:ascii="Times New Roman" w:hAnsi="Times New Roman" w:cs="Times New Roman"/>
          <w:i/>
          <w:sz w:val="24"/>
          <w:szCs w:val="24"/>
          <w:lang w:val="en-US"/>
        </w:rPr>
        <w:t>specialist practice</w:t>
      </w:r>
      <w:r w:rsidRPr="00266269">
        <w:rPr>
          <w:rFonts w:ascii="Times New Roman" w:hAnsi="Times New Roman" w:cs="Times New Roman"/>
          <w:sz w:val="24"/>
          <w:szCs w:val="24"/>
          <w:lang w:val="en-US"/>
        </w:rPr>
        <w:t xml:space="preserve">; one that is informed by my role as a researcher and the embodied tacit knowledges </w:t>
      </w:r>
      <w:r w:rsidR="00264500">
        <w:rPr>
          <w:rFonts w:ascii="Times New Roman" w:hAnsi="Times New Roman" w:cs="Times New Roman"/>
          <w:sz w:val="24"/>
          <w:szCs w:val="24"/>
          <w:lang w:val="en-US"/>
        </w:rPr>
        <w:t>produced</w:t>
      </w:r>
      <w:r w:rsidR="00264500" w:rsidRPr="00266269">
        <w:rPr>
          <w:rFonts w:ascii="Times New Roman" w:hAnsi="Times New Roman" w:cs="Times New Roman"/>
          <w:sz w:val="24"/>
          <w:szCs w:val="24"/>
          <w:lang w:val="en-US"/>
        </w:rPr>
        <w:t xml:space="preserve"> </w:t>
      </w:r>
      <w:r w:rsidR="00264500">
        <w:rPr>
          <w:rFonts w:ascii="Times New Roman" w:hAnsi="Times New Roman" w:cs="Times New Roman"/>
          <w:sz w:val="24"/>
          <w:szCs w:val="24"/>
          <w:lang w:val="en-US"/>
        </w:rPr>
        <w:t xml:space="preserve">by </w:t>
      </w:r>
      <w:r w:rsidRPr="00266269">
        <w:rPr>
          <w:rFonts w:ascii="Times New Roman" w:hAnsi="Times New Roman" w:cs="Times New Roman"/>
          <w:sz w:val="24"/>
          <w:szCs w:val="24"/>
          <w:lang w:val="en-US"/>
        </w:rPr>
        <w:t xml:space="preserve">my significant experience of </w:t>
      </w:r>
      <w:r w:rsidR="006A28D9" w:rsidRPr="00266269">
        <w:rPr>
          <w:rFonts w:ascii="Times New Roman" w:hAnsi="Times New Roman" w:cs="Times New Roman"/>
          <w:sz w:val="24"/>
          <w:szCs w:val="24"/>
          <w:lang w:val="en-US"/>
        </w:rPr>
        <w:t>immersive</w:t>
      </w:r>
      <w:r w:rsidRPr="00266269">
        <w:rPr>
          <w:rFonts w:ascii="Times New Roman" w:hAnsi="Times New Roman" w:cs="Times New Roman"/>
          <w:sz w:val="24"/>
          <w:szCs w:val="24"/>
          <w:lang w:val="en-US"/>
        </w:rPr>
        <w:t xml:space="preserve"> performance. I am</w:t>
      </w:r>
      <w:r w:rsidR="00264500">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therefore</w:t>
      </w:r>
      <w:r w:rsidR="00264500">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locating my participation in (syn)aesthetically constituted performance work as an “audience participant” as a specialist practice; particularly when entered </w:t>
      </w:r>
      <w:r w:rsidR="006A28D9" w:rsidRPr="00266269">
        <w:rPr>
          <w:rFonts w:ascii="Times New Roman" w:hAnsi="Times New Roman" w:cs="Times New Roman"/>
          <w:sz w:val="24"/>
          <w:szCs w:val="24"/>
          <w:lang w:val="en-US"/>
        </w:rPr>
        <w:t xml:space="preserve">into </w:t>
      </w:r>
      <w:r w:rsidRPr="00266269">
        <w:rPr>
          <w:rFonts w:ascii="Times New Roman" w:hAnsi="Times New Roman" w:cs="Times New Roman"/>
          <w:sz w:val="24"/>
          <w:szCs w:val="24"/>
          <w:lang w:val="en-US"/>
        </w:rPr>
        <w:t xml:space="preserve">explicitly as a method of research inquiry. </w:t>
      </w:r>
    </w:p>
    <w:p w14:paraId="06B51245" w14:textId="77777777" w:rsidR="005411BE" w:rsidRPr="00266269" w:rsidRDefault="005411BE" w:rsidP="00A3024E">
      <w:pPr>
        <w:spacing w:after="0" w:line="360" w:lineRule="auto"/>
        <w:ind w:firstLine="72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 xml:space="preserve">The </w:t>
      </w:r>
      <w:r w:rsidR="00E57F54" w:rsidRPr="00266269">
        <w:rPr>
          <w:rFonts w:ascii="Times New Roman" w:hAnsi="Times New Roman" w:cs="Times New Roman"/>
          <w:sz w:val="24"/>
          <w:szCs w:val="24"/>
          <w:lang w:val="en-US"/>
        </w:rPr>
        <w:t>“</w:t>
      </w:r>
      <w:r w:rsidR="00956D40" w:rsidRPr="00266269">
        <w:rPr>
          <w:rFonts w:ascii="Times New Roman" w:hAnsi="Times New Roman" w:cs="Times New Roman"/>
          <w:sz w:val="24"/>
          <w:szCs w:val="24"/>
          <w:lang w:val="en-US"/>
        </w:rPr>
        <w:t>reflective participant</w:t>
      </w:r>
      <w:r w:rsidR="00E57F54" w:rsidRPr="00266269">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provides the opportunity to engage in reflection-in-participation, a role that has the capacity to interrogate the embodied and tacit understandings of the specialist practice of (syn)aesthetic audience participation as a research methodology. It is a role that, when taken up, can acknowledge the epistemic and ontological concerns that inform the conditions of the reflective audience participation as research, rather than just the specialist practice of audience participation </w:t>
      </w:r>
      <w:r w:rsidRPr="00266269">
        <w:rPr>
          <w:rFonts w:ascii="Times New Roman" w:hAnsi="Times New Roman" w:cs="Times New Roman"/>
          <w:i/>
          <w:sz w:val="24"/>
          <w:szCs w:val="24"/>
          <w:lang w:val="en-US"/>
        </w:rPr>
        <w:t>per se</w:t>
      </w:r>
      <w:r w:rsidRPr="00266269">
        <w:rPr>
          <w:rFonts w:ascii="Times New Roman" w:hAnsi="Times New Roman" w:cs="Times New Roman"/>
          <w:sz w:val="24"/>
          <w:szCs w:val="24"/>
          <w:lang w:val="en-US"/>
        </w:rPr>
        <w:t>. Praxis is produced by the dynamic process of the reflective practitioner, reflecting-in-action in received PBR methods</w:t>
      </w:r>
      <w:r w:rsidR="00264500">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but </w:t>
      </w:r>
      <w:r w:rsidR="00E57F54" w:rsidRPr="00266269">
        <w:rPr>
          <w:rFonts w:ascii="Times New Roman" w:hAnsi="Times New Roman" w:cs="Times New Roman"/>
          <w:sz w:val="24"/>
          <w:szCs w:val="24"/>
          <w:lang w:val="en-US"/>
        </w:rPr>
        <w:t>“</w:t>
      </w:r>
      <w:r w:rsidR="00956D40" w:rsidRPr="00266269">
        <w:rPr>
          <w:rFonts w:ascii="Times New Roman" w:hAnsi="Times New Roman" w:cs="Times New Roman"/>
          <w:sz w:val="24"/>
          <w:szCs w:val="24"/>
          <w:lang w:val="en-US"/>
        </w:rPr>
        <w:t>reflective hypermnesis</w:t>
      </w:r>
      <w:r w:rsidR="00264500">
        <w:rPr>
          <w:rFonts w:ascii="Times New Roman" w:hAnsi="Times New Roman" w:cs="Times New Roman"/>
          <w:sz w:val="24"/>
          <w:szCs w:val="24"/>
          <w:lang w:val="en-US"/>
        </w:rPr>
        <w:t>,</w:t>
      </w:r>
      <w:r w:rsidR="00E57F54" w:rsidRPr="00266269">
        <w:rPr>
          <w:rFonts w:ascii="Times New Roman" w:hAnsi="Times New Roman" w:cs="Times New Roman"/>
          <w:sz w:val="24"/>
          <w:szCs w:val="24"/>
          <w:lang w:val="en-US"/>
        </w:rPr>
        <w:t>”</w:t>
      </w:r>
      <w:r w:rsidR="00264500">
        <w:rPr>
          <w:rFonts w:ascii="Times New Roman" w:hAnsi="Times New Roman" w:cs="Times New Roman"/>
          <w:sz w:val="24"/>
          <w:szCs w:val="24"/>
          <w:lang w:val="en-US"/>
        </w:rPr>
        <w:t xml:space="preserve"> </w:t>
      </w:r>
      <w:r w:rsidRPr="00266269">
        <w:rPr>
          <w:rFonts w:ascii="Times New Roman" w:hAnsi="Times New Roman" w:cs="Times New Roman"/>
          <w:sz w:val="24"/>
          <w:szCs w:val="24"/>
          <w:lang w:val="en-US"/>
        </w:rPr>
        <w:t xml:space="preserve">is the result of reflection-in-action generated by the </w:t>
      </w:r>
      <w:r w:rsidR="00E57F54" w:rsidRPr="00266269">
        <w:rPr>
          <w:rFonts w:ascii="Times New Roman" w:hAnsi="Times New Roman" w:cs="Times New Roman"/>
          <w:sz w:val="24"/>
          <w:szCs w:val="24"/>
          <w:lang w:val="en-US"/>
        </w:rPr>
        <w:t>“</w:t>
      </w:r>
      <w:r w:rsidR="00956D40" w:rsidRPr="00266269">
        <w:rPr>
          <w:rFonts w:ascii="Times New Roman" w:hAnsi="Times New Roman" w:cs="Times New Roman"/>
          <w:sz w:val="24"/>
          <w:szCs w:val="24"/>
          <w:lang w:val="en-US"/>
        </w:rPr>
        <w:t>reflective participant</w:t>
      </w:r>
      <w:r w:rsidR="00264500">
        <w:rPr>
          <w:rFonts w:ascii="Times New Roman" w:hAnsi="Times New Roman" w:cs="Times New Roman"/>
          <w:sz w:val="24"/>
          <w:szCs w:val="24"/>
          <w:lang w:val="en-US"/>
        </w:rPr>
        <w:t>.</w:t>
      </w:r>
      <w:r w:rsidR="00E57F54" w:rsidRPr="00266269">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The process of recall and reminiscence has the ability to re-activate the corporeality of the original primary experience and to make it palpable, even once that original primary experience has disappeared. When this process is subject to the critical rigors of being employed as an explicit research activity, that process of recall can be laid bare. It can be employed to uncover the knowledges and insights that it generates in the moments of generating them </w:t>
      </w:r>
      <w:r w:rsidRPr="00266269">
        <w:rPr>
          <w:rFonts w:ascii="Times New Roman" w:hAnsi="Times New Roman" w:cs="Times New Roman"/>
          <w:i/>
          <w:sz w:val="24"/>
          <w:szCs w:val="24"/>
          <w:lang w:val="en-US"/>
        </w:rPr>
        <w:t>as</w:t>
      </w:r>
      <w:r w:rsidRPr="00266269">
        <w:rPr>
          <w:rFonts w:ascii="Times New Roman" w:hAnsi="Times New Roman" w:cs="Times New Roman"/>
          <w:sz w:val="24"/>
          <w:szCs w:val="24"/>
          <w:lang w:val="en-US"/>
        </w:rPr>
        <w:t xml:space="preserve"> perception. If hypermnesis is reframed and entered into as an explicit research strategy in the way that I am proposing, it can generate an experiential dynamic feedback loop that impacts upon the nature of the experience in the moments that the experience is </w:t>
      </w:r>
      <w:r w:rsidR="006B5107" w:rsidRPr="00266269">
        <w:rPr>
          <w:rFonts w:ascii="Times New Roman" w:hAnsi="Times New Roman" w:cs="Times New Roman"/>
          <w:sz w:val="24"/>
          <w:szCs w:val="24"/>
          <w:lang w:val="en-US"/>
        </w:rPr>
        <w:t xml:space="preserve">being </w:t>
      </w:r>
      <w:r w:rsidRPr="00266269">
        <w:rPr>
          <w:rFonts w:ascii="Times New Roman" w:hAnsi="Times New Roman" w:cs="Times New Roman"/>
          <w:sz w:val="24"/>
          <w:szCs w:val="24"/>
          <w:lang w:val="en-US"/>
        </w:rPr>
        <w:t xml:space="preserve">generated. Each new instance of practice impacting upon and informing the next; it is ongoing and dynamic. </w:t>
      </w:r>
    </w:p>
    <w:p w14:paraId="6B8A96B6" w14:textId="77777777" w:rsidR="005411BE" w:rsidRPr="00266269" w:rsidRDefault="005411BE" w:rsidP="00A3024E">
      <w:pPr>
        <w:spacing w:after="0" w:line="360" w:lineRule="auto"/>
        <w:ind w:firstLine="72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The reflection-in-participation cannot be captured directly</w:t>
      </w:r>
      <w:r w:rsidR="00264500">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in the same way that praxis cannot be</w:t>
      </w:r>
      <w:r w:rsidR="00264500">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because it is similarly kinesthetic, somatic, corporeal and embodied. However, the research objectives and aims provide a frame that generate the nature of the ensuing activity as a </w:t>
      </w:r>
      <w:r w:rsidR="00E57F54" w:rsidRPr="00266269">
        <w:rPr>
          <w:rFonts w:ascii="Times New Roman" w:hAnsi="Times New Roman" w:cs="Times New Roman"/>
          <w:sz w:val="24"/>
          <w:szCs w:val="24"/>
          <w:lang w:val="en-US"/>
        </w:rPr>
        <w:t>“</w:t>
      </w:r>
      <w:r w:rsidR="007777AD" w:rsidRPr="00266269">
        <w:rPr>
          <w:rFonts w:ascii="Times New Roman" w:hAnsi="Times New Roman" w:cs="Times New Roman"/>
          <w:sz w:val="24"/>
          <w:szCs w:val="24"/>
          <w:lang w:val="en-US"/>
        </w:rPr>
        <w:t>reflective participant</w:t>
      </w:r>
      <w:r w:rsidR="00E57F54" w:rsidRPr="00266269">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they leak into all aspects of the activity undertaken in pursuit of those research concerns. The researching body of the </w:t>
      </w:r>
      <w:r w:rsidR="00E57F54" w:rsidRPr="00266269">
        <w:rPr>
          <w:rFonts w:ascii="Times New Roman" w:hAnsi="Times New Roman" w:cs="Times New Roman"/>
          <w:sz w:val="24"/>
          <w:szCs w:val="24"/>
          <w:lang w:val="en-US"/>
        </w:rPr>
        <w:t>“</w:t>
      </w:r>
      <w:r w:rsidR="007777AD" w:rsidRPr="00266269">
        <w:rPr>
          <w:rFonts w:ascii="Times New Roman" w:hAnsi="Times New Roman" w:cs="Times New Roman"/>
          <w:sz w:val="24"/>
          <w:szCs w:val="24"/>
          <w:lang w:val="en-US"/>
        </w:rPr>
        <w:t>reflective participant</w:t>
      </w:r>
      <w:r w:rsidR="00E57F54" w:rsidRPr="00266269">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is imbued with those aims upon entering an instance of participation—the decisions that make up and generate the ensuing experience are irreparably informed by the specialist nature of that researching body. The research concerns are embodied in the </w:t>
      </w:r>
      <w:r w:rsidR="00E57F54" w:rsidRPr="00266269">
        <w:rPr>
          <w:rFonts w:ascii="Times New Roman" w:hAnsi="Times New Roman" w:cs="Times New Roman"/>
          <w:sz w:val="24"/>
          <w:szCs w:val="24"/>
          <w:lang w:val="en-US"/>
        </w:rPr>
        <w:t>“</w:t>
      </w:r>
      <w:r w:rsidR="007777AD" w:rsidRPr="00266269">
        <w:rPr>
          <w:rFonts w:ascii="Times New Roman" w:hAnsi="Times New Roman" w:cs="Times New Roman"/>
          <w:sz w:val="24"/>
          <w:szCs w:val="24"/>
          <w:lang w:val="en-US"/>
        </w:rPr>
        <w:t>reflective participant’</w:t>
      </w:r>
      <w:r w:rsidR="00FF4F14" w:rsidRPr="00266269">
        <w:rPr>
          <w:rFonts w:ascii="Times New Roman" w:hAnsi="Times New Roman" w:cs="Times New Roman"/>
          <w:sz w:val="24"/>
          <w:szCs w:val="24"/>
          <w:lang w:val="en-US"/>
        </w:rPr>
        <w:t>s</w:t>
      </w:r>
      <w:r w:rsidR="007777AD" w:rsidRPr="00266269">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corporeality, the reflection-in-participation happens in and through the decisions that the researching body makes during its participation that makes up its experience; </w:t>
      </w:r>
      <w:r w:rsidR="00264500">
        <w:rPr>
          <w:rFonts w:ascii="Times New Roman" w:hAnsi="Times New Roman" w:cs="Times New Roman"/>
          <w:sz w:val="24"/>
          <w:szCs w:val="24"/>
          <w:lang w:val="en-US"/>
        </w:rPr>
        <w:t>they</w:t>
      </w:r>
      <w:r w:rsidR="00264500" w:rsidRPr="00266269">
        <w:rPr>
          <w:rFonts w:ascii="Times New Roman" w:hAnsi="Times New Roman" w:cs="Times New Roman"/>
          <w:sz w:val="24"/>
          <w:szCs w:val="24"/>
          <w:lang w:val="en-US"/>
        </w:rPr>
        <w:t xml:space="preserve"> </w:t>
      </w:r>
      <w:r w:rsidRPr="00266269">
        <w:rPr>
          <w:rFonts w:ascii="Times New Roman" w:hAnsi="Times New Roman" w:cs="Times New Roman"/>
          <w:sz w:val="24"/>
          <w:szCs w:val="24"/>
          <w:lang w:val="en-US"/>
        </w:rPr>
        <w:t xml:space="preserve">cannot be separated. The research agenda is brought to bear </w:t>
      </w:r>
      <w:r w:rsidRPr="00266269">
        <w:rPr>
          <w:rFonts w:ascii="Times New Roman" w:hAnsi="Times New Roman" w:cs="Times New Roman"/>
          <w:i/>
          <w:sz w:val="24"/>
          <w:szCs w:val="24"/>
          <w:lang w:val="en-US"/>
        </w:rPr>
        <w:t>in and through</w:t>
      </w:r>
      <w:r w:rsidRPr="00266269">
        <w:rPr>
          <w:rFonts w:ascii="Times New Roman" w:hAnsi="Times New Roman" w:cs="Times New Roman"/>
          <w:sz w:val="24"/>
          <w:szCs w:val="24"/>
          <w:lang w:val="en-US"/>
        </w:rPr>
        <w:t xml:space="preserve"> the body that lives through the experience. That experience that the </w:t>
      </w:r>
      <w:r w:rsidR="00E57F54" w:rsidRPr="00266269">
        <w:rPr>
          <w:rFonts w:ascii="Times New Roman" w:hAnsi="Times New Roman" w:cs="Times New Roman"/>
          <w:sz w:val="24"/>
          <w:szCs w:val="24"/>
          <w:lang w:val="en-US"/>
        </w:rPr>
        <w:t>“</w:t>
      </w:r>
      <w:r w:rsidR="004A0961" w:rsidRPr="00266269">
        <w:rPr>
          <w:rFonts w:ascii="Times New Roman" w:hAnsi="Times New Roman" w:cs="Times New Roman"/>
          <w:sz w:val="24"/>
          <w:szCs w:val="24"/>
          <w:lang w:val="en-US"/>
        </w:rPr>
        <w:t>reflective participant</w:t>
      </w:r>
      <w:r w:rsidR="00E57F54" w:rsidRPr="00266269">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lives through cannot be captured directly as it is </w:t>
      </w:r>
      <w:r w:rsidRPr="00266269">
        <w:rPr>
          <w:rFonts w:ascii="Times New Roman" w:hAnsi="Times New Roman" w:cs="Times New Roman"/>
          <w:i/>
          <w:sz w:val="24"/>
          <w:szCs w:val="24"/>
          <w:lang w:val="en-US"/>
        </w:rPr>
        <w:t>lived through,</w:t>
      </w:r>
      <w:r w:rsidRPr="00266269">
        <w:rPr>
          <w:rFonts w:ascii="Times New Roman" w:hAnsi="Times New Roman" w:cs="Times New Roman"/>
          <w:sz w:val="24"/>
          <w:szCs w:val="24"/>
          <w:lang w:val="en-US"/>
        </w:rPr>
        <w:t xml:space="preserve"> but </w:t>
      </w:r>
      <w:r w:rsidR="00F05B7F" w:rsidRPr="00266269">
        <w:rPr>
          <w:rFonts w:ascii="Times New Roman" w:hAnsi="Times New Roman" w:cs="Times New Roman"/>
          <w:sz w:val="24"/>
          <w:szCs w:val="24"/>
          <w:lang w:val="en-US"/>
        </w:rPr>
        <w:t>“</w:t>
      </w:r>
      <w:r w:rsidR="004A0961" w:rsidRPr="00266269">
        <w:rPr>
          <w:rFonts w:ascii="Times New Roman" w:hAnsi="Times New Roman" w:cs="Times New Roman"/>
          <w:sz w:val="24"/>
          <w:szCs w:val="24"/>
          <w:lang w:val="en-US"/>
        </w:rPr>
        <w:t>reflective hypermnesis</w:t>
      </w:r>
      <w:r w:rsidR="00F05B7F" w:rsidRPr="00266269">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offers an affective and palpable way of re-activating the experience after the originating primary experience has expired. When hypermnesis is called upon as a reflective research strategy it becomes a </w:t>
      </w:r>
      <w:r w:rsidRPr="00266269">
        <w:rPr>
          <w:rFonts w:ascii="Times New Roman" w:hAnsi="Times New Roman" w:cs="Times New Roman"/>
          <w:i/>
          <w:sz w:val="24"/>
          <w:szCs w:val="24"/>
          <w:lang w:val="en-US"/>
        </w:rPr>
        <w:t xml:space="preserve">critical act </w:t>
      </w:r>
      <w:r w:rsidRPr="00266269">
        <w:rPr>
          <w:rFonts w:ascii="Times New Roman" w:hAnsi="Times New Roman" w:cs="Times New Roman"/>
          <w:sz w:val="24"/>
          <w:szCs w:val="24"/>
          <w:lang w:val="en-US"/>
        </w:rPr>
        <w:t xml:space="preserve">of re-activating that expired instance of reflective participation. Recalling it becomes a critical </w:t>
      </w:r>
      <w:r w:rsidRPr="00266269">
        <w:rPr>
          <w:rFonts w:ascii="Times New Roman" w:hAnsi="Times New Roman" w:cs="Times New Roman"/>
          <w:i/>
          <w:sz w:val="24"/>
          <w:szCs w:val="24"/>
          <w:lang w:val="en-US"/>
        </w:rPr>
        <w:t>act</w:t>
      </w:r>
      <w:r w:rsidRPr="00266269">
        <w:rPr>
          <w:rFonts w:ascii="Times New Roman" w:hAnsi="Times New Roman" w:cs="Times New Roman"/>
          <w:sz w:val="24"/>
          <w:szCs w:val="24"/>
          <w:lang w:val="en-US"/>
        </w:rPr>
        <w:t xml:space="preserve"> that </w:t>
      </w:r>
      <w:r w:rsidR="00264500">
        <w:rPr>
          <w:rFonts w:ascii="Times New Roman" w:hAnsi="Times New Roman" w:cs="Times New Roman"/>
          <w:sz w:val="24"/>
          <w:szCs w:val="24"/>
          <w:lang w:val="en-US"/>
        </w:rPr>
        <w:t xml:space="preserve">directly </w:t>
      </w:r>
      <w:r w:rsidRPr="00266269">
        <w:rPr>
          <w:rFonts w:ascii="Times New Roman" w:hAnsi="Times New Roman" w:cs="Times New Roman"/>
          <w:sz w:val="24"/>
          <w:szCs w:val="24"/>
          <w:lang w:val="en-US"/>
        </w:rPr>
        <w:t>pr</w:t>
      </w:r>
      <w:r w:rsidR="00D60D31" w:rsidRPr="00266269">
        <w:rPr>
          <w:rFonts w:ascii="Times New Roman" w:hAnsi="Times New Roman" w:cs="Times New Roman"/>
          <w:sz w:val="24"/>
          <w:szCs w:val="24"/>
          <w:lang w:val="en-US"/>
        </w:rPr>
        <w:t>ivileges the experience of the “</w:t>
      </w:r>
      <w:r w:rsidR="00FC1C88" w:rsidRPr="00266269">
        <w:rPr>
          <w:rFonts w:ascii="Times New Roman" w:hAnsi="Times New Roman" w:cs="Times New Roman"/>
          <w:sz w:val="24"/>
          <w:szCs w:val="24"/>
          <w:lang w:val="en-US"/>
        </w:rPr>
        <w:t>reflective participant</w:t>
      </w:r>
      <w:r w:rsidR="00264500">
        <w:rPr>
          <w:rFonts w:ascii="Times New Roman" w:hAnsi="Times New Roman" w:cs="Times New Roman"/>
          <w:sz w:val="24"/>
          <w:szCs w:val="24"/>
          <w:lang w:val="en-US"/>
        </w:rPr>
        <w:t>.</w:t>
      </w:r>
      <w:r w:rsidR="00FC1C88" w:rsidRPr="00266269">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w:t>
      </w:r>
    </w:p>
    <w:p w14:paraId="3EC4C66B" w14:textId="77777777" w:rsidR="00D82F6D" w:rsidRPr="00266269" w:rsidRDefault="00D82F6D" w:rsidP="00113405">
      <w:pPr>
        <w:spacing w:after="0" w:line="240" w:lineRule="auto"/>
        <w:ind w:firstLine="720"/>
        <w:jc w:val="both"/>
        <w:rPr>
          <w:rFonts w:ascii="Times New Roman" w:hAnsi="Times New Roman" w:cs="Times New Roman"/>
          <w:sz w:val="24"/>
          <w:szCs w:val="24"/>
          <w:lang w:val="en-US"/>
        </w:rPr>
      </w:pPr>
    </w:p>
    <w:p w14:paraId="1DFCCBEB" w14:textId="025274AF" w:rsidR="00D82F6D" w:rsidRPr="00266269" w:rsidRDefault="00D82F6D" w:rsidP="00113405">
      <w:pPr>
        <w:spacing w:after="0" w:line="240" w:lineRule="auto"/>
        <w:jc w:val="center"/>
        <w:rPr>
          <w:rFonts w:ascii="Times New Roman" w:hAnsi="Times New Roman" w:cs="Times New Roman"/>
          <w:b/>
          <w:sz w:val="24"/>
          <w:szCs w:val="24"/>
          <w:lang w:val="en-US"/>
        </w:rPr>
      </w:pPr>
      <w:r w:rsidRPr="00266269">
        <w:rPr>
          <w:rFonts w:ascii="Times New Roman" w:hAnsi="Times New Roman" w:cs="Times New Roman"/>
          <w:b/>
          <w:sz w:val="24"/>
          <w:szCs w:val="24"/>
          <w:lang w:val="en-US"/>
        </w:rPr>
        <w:t xml:space="preserve">(Remember)ing </w:t>
      </w:r>
      <w:r w:rsidR="00264500">
        <w:rPr>
          <w:rFonts w:ascii="Times New Roman" w:hAnsi="Times New Roman" w:cs="Times New Roman"/>
          <w:b/>
          <w:sz w:val="24"/>
          <w:szCs w:val="24"/>
          <w:lang w:val="en-US"/>
        </w:rPr>
        <w:t>and</w:t>
      </w:r>
      <w:r w:rsidR="00264500" w:rsidRPr="00266269">
        <w:rPr>
          <w:rFonts w:ascii="Times New Roman" w:hAnsi="Times New Roman" w:cs="Times New Roman"/>
          <w:b/>
          <w:sz w:val="24"/>
          <w:szCs w:val="24"/>
          <w:lang w:val="en-US"/>
        </w:rPr>
        <w:t xml:space="preserve"> </w:t>
      </w:r>
      <w:r w:rsidRPr="00266269">
        <w:rPr>
          <w:rFonts w:ascii="Times New Roman" w:hAnsi="Times New Roman" w:cs="Times New Roman"/>
          <w:b/>
          <w:sz w:val="24"/>
          <w:szCs w:val="24"/>
          <w:lang w:val="en-US"/>
        </w:rPr>
        <w:t>(Remember)ance</w:t>
      </w:r>
      <w:r w:rsidR="00D66A27" w:rsidRPr="00266269">
        <w:rPr>
          <w:rFonts w:ascii="Times New Roman" w:hAnsi="Times New Roman" w:cs="Times New Roman"/>
          <w:b/>
          <w:sz w:val="24"/>
          <w:szCs w:val="24"/>
          <w:lang w:val="en-US"/>
        </w:rPr>
        <w:t xml:space="preserve">: an </w:t>
      </w:r>
      <w:r w:rsidR="00264500">
        <w:rPr>
          <w:rFonts w:ascii="Times New Roman" w:hAnsi="Times New Roman" w:cs="Times New Roman"/>
          <w:b/>
          <w:sz w:val="24"/>
          <w:szCs w:val="24"/>
          <w:lang w:val="en-US"/>
        </w:rPr>
        <w:t>A</w:t>
      </w:r>
      <w:r w:rsidR="00D66A27" w:rsidRPr="00266269">
        <w:rPr>
          <w:rFonts w:ascii="Times New Roman" w:hAnsi="Times New Roman" w:cs="Times New Roman"/>
          <w:b/>
          <w:sz w:val="24"/>
          <w:szCs w:val="24"/>
          <w:lang w:val="en-US"/>
        </w:rPr>
        <w:t>ct of “</w:t>
      </w:r>
      <w:r w:rsidR="00264500">
        <w:rPr>
          <w:rFonts w:ascii="Times New Roman" w:hAnsi="Times New Roman" w:cs="Times New Roman"/>
          <w:b/>
          <w:sz w:val="24"/>
          <w:szCs w:val="24"/>
          <w:lang w:val="en-US"/>
        </w:rPr>
        <w:t>R</w:t>
      </w:r>
      <w:r w:rsidR="00B06941" w:rsidRPr="00266269">
        <w:rPr>
          <w:rFonts w:ascii="Times New Roman" w:hAnsi="Times New Roman" w:cs="Times New Roman"/>
          <w:b/>
          <w:sz w:val="24"/>
          <w:szCs w:val="24"/>
          <w:lang w:val="en-US"/>
        </w:rPr>
        <w:t xml:space="preserve">eflective </w:t>
      </w:r>
      <w:r w:rsidR="00264500">
        <w:rPr>
          <w:rFonts w:ascii="Times New Roman" w:hAnsi="Times New Roman" w:cs="Times New Roman"/>
          <w:b/>
          <w:sz w:val="24"/>
          <w:szCs w:val="24"/>
          <w:lang w:val="en-US"/>
        </w:rPr>
        <w:t>H</w:t>
      </w:r>
      <w:r w:rsidR="00B06941" w:rsidRPr="00266269">
        <w:rPr>
          <w:rFonts w:ascii="Times New Roman" w:hAnsi="Times New Roman" w:cs="Times New Roman"/>
          <w:b/>
          <w:sz w:val="24"/>
          <w:szCs w:val="24"/>
          <w:lang w:val="en-US"/>
        </w:rPr>
        <w:t>ypermnesis</w:t>
      </w:r>
      <w:r w:rsidR="00D66A27" w:rsidRPr="00266269">
        <w:rPr>
          <w:rFonts w:ascii="Times New Roman" w:hAnsi="Times New Roman" w:cs="Times New Roman"/>
          <w:b/>
          <w:sz w:val="24"/>
          <w:szCs w:val="24"/>
          <w:lang w:val="en-US"/>
        </w:rPr>
        <w:t>”</w:t>
      </w:r>
    </w:p>
    <w:p w14:paraId="0627B012" w14:textId="77777777" w:rsidR="00D82F6D" w:rsidRPr="00266269" w:rsidRDefault="00D82F6D" w:rsidP="00113405">
      <w:pPr>
        <w:spacing w:after="0" w:line="240" w:lineRule="auto"/>
        <w:jc w:val="both"/>
        <w:rPr>
          <w:rFonts w:ascii="Times New Roman" w:hAnsi="Times New Roman" w:cs="Times New Roman"/>
          <w:b/>
          <w:sz w:val="24"/>
          <w:szCs w:val="24"/>
          <w:lang w:val="en-US"/>
        </w:rPr>
      </w:pPr>
    </w:p>
    <w:p w14:paraId="3B9A50C5" w14:textId="77777777" w:rsidR="00D73BC8" w:rsidRDefault="00B06941" w:rsidP="00A3024E">
      <w:pPr>
        <w:spacing w:after="0" w:line="360" w:lineRule="auto"/>
        <w:ind w:firstLine="72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I am suggesting that “reflective hypermnesis</w:t>
      </w:r>
      <w:r w:rsidR="00E57F54" w:rsidRPr="00266269">
        <w:rPr>
          <w:rFonts w:ascii="Times New Roman" w:hAnsi="Times New Roman" w:cs="Times New Roman"/>
          <w:sz w:val="24"/>
          <w:szCs w:val="24"/>
          <w:lang w:val="en-US"/>
        </w:rPr>
        <w:t>”</w:t>
      </w:r>
      <w:r w:rsidR="00D82F6D" w:rsidRPr="00266269">
        <w:rPr>
          <w:rFonts w:ascii="Times New Roman" w:hAnsi="Times New Roman" w:cs="Times New Roman"/>
          <w:sz w:val="24"/>
          <w:szCs w:val="24"/>
          <w:lang w:val="en-US"/>
        </w:rPr>
        <w:t xml:space="preserve"> is the process of recall and </w:t>
      </w:r>
      <w:r w:rsidR="00264500" w:rsidRPr="00266269">
        <w:rPr>
          <w:rFonts w:ascii="Times New Roman" w:hAnsi="Times New Roman" w:cs="Times New Roman"/>
          <w:sz w:val="24"/>
          <w:szCs w:val="24"/>
          <w:lang w:val="en-US"/>
        </w:rPr>
        <w:t>reminisc</w:t>
      </w:r>
      <w:r w:rsidR="00264500">
        <w:rPr>
          <w:rFonts w:ascii="Times New Roman" w:hAnsi="Times New Roman" w:cs="Times New Roman"/>
          <w:sz w:val="24"/>
          <w:szCs w:val="24"/>
          <w:lang w:val="en-US"/>
        </w:rPr>
        <w:t>ence</w:t>
      </w:r>
      <w:r w:rsidR="00D82F6D" w:rsidRPr="00266269">
        <w:rPr>
          <w:rFonts w:ascii="Times New Roman" w:hAnsi="Times New Roman" w:cs="Times New Roman"/>
          <w:sz w:val="24"/>
          <w:szCs w:val="24"/>
          <w:lang w:val="en-US"/>
        </w:rPr>
        <w:t xml:space="preserve"> that the </w:t>
      </w:r>
      <w:r w:rsidR="00E57F54" w:rsidRPr="00266269">
        <w:rPr>
          <w:rFonts w:ascii="Times New Roman" w:hAnsi="Times New Roman" w:cs="Times New Roman"/>
          <w:sz w:val="24"/>
          <w:szCs w:val="24"/>
          <w:lang w:val="en-US"/>
        </w:rPr>
        <w:t>“</w:t>
      </w:r>
      <w:r w:rsidRPr="00266269">
        <w:rPr>
          <w:rFonts w:ascii="Times New Roman" w:hAnsi="Times New Roman" w:cs="Times New Roman"/>
          <w:sz w:val="24"/>
          <w:szCs w:val="24"/>
          <w:lang w:val="en-US"/>
        </w:rPr>
        <w:t>reflective participant</w:t>
      </w:r>
      <w:r w:rsidR="00E57F54" w:rsidRPr="00266269">
        <w:rPr>
          <w:rFonts w:ascii="Times New Roman" w:hAnsi="Times New Roman" w:cs="Times New Roman"/>
          <w:sz w:val="24"/>
          <w:szCs w:val="24"/>
          <w:lang w:val="en-US"/>
        </w:rPr>
        <w:t>”</w:t>
      </w:r>
      <w:r w:rsidR="00D82F6D" w:rsidRPr="00266269">
        <w:rPr>
          <w:rFonts w:ascii="Times New Roman" w:hAnsi="Times New Roman" w:cs="Times New Roman"/>
          <w:sz w:val="24"/>
          <w:szCs w:val="24"/>
          <w:lang w:val="en-US"/>
        </w:rPr>
        <w:t xml:space="preserve"> activates, as a critical strategy to both capture and uncover the knowledges produced by their reflection-in-participation of immersive dramaturgies. The critical act of engaging in (remember)ing can produce documents of (remember)ance. The hypermnesic act of (remember)ing not only produces the conditions that can create documents of (remember)ance which capture the re-activated originating primary experience, but the act of critical recall also contributes to the </w:t>
      </w:r>
      <w:r w:rsidR="00E57F54" w:rsidRPr="00266269">
        <w:rPr>
          <w:rFonts w:ascii="Times New Roman" w:hAnsi="Times New Roman" w:cs="Times New Roman"/>
          <w:sz w:val="24"/>
          <w:szCs w:val="24"/>
          <w:lang w:val="en-US"/>
        </w:rPr>
        <w:t>“</w:t>
      </w:r>
      <w:r w:rsidR="00D56EFE" w:rsidRPr="00266269">
        <w:rPr>
          <w:rFonts w:ascii="Times New Roman" w:hAnsi="Times New Roman" w:cs="Times New Roman"/>
          <w:sz w:val="24"/>
          <w:szCs w:val="24"/>
          <w:lang w:val="en-US"/>
        </w:rPr>
        <w:t>reflective participant’s”</w:t>
      </w:r>
      <w:r w:rsidR="00D82F6D" w:rsidRPr="00266269">
        <w:rPr>
          <w:rFonts w:ascii="Times New Roman" w:hAnsi="Times New Roman" w:cs="Times New Roman"/>
          <w:sz w:val="24"/>
          <w:szCs w:val="24"/>
          <w:lang w:val="en-US"/>
        </w:rPr>
        <w:t xml:space="preserve"> body/</w:t>
      </w:r>
      <w:r w:rsidR="00D82F6D" w:rsidRPr="00266269">
        <w:rPr>
          <w:rFonts w:ascii="Times New Roman" w:hAnsi="Times New Roman" w:cs="Times New Roman"/>
          <w:i/>
          <w:sz w:val="24"/>
          <w:szCs w:val="24"/>
          <w:lang w:val="en-US"/>
        </w:rPr>
        <w:t>body</w:t>
      </w:r>
      <w:r w:rsidR="00D82F6D" w:rsidRPr="00266269">
        <w:rPr>
          <w:rFonts w:ascii="Times New Roman" w:hAnsi="Times New Roman" w:cs="Times New Roman"/>
          <w:sz w:val="24"/>
          <w:szCs w:val="24"/>
          <w:lang w:val="en-US"/>
        </w:rPr>
        <w:t xml:space="preserve"> of knowledge. Each reflective act of </w:t>
      </w:r>
      <w:r w:rsidR="00D56EFE" w:rsidRPr="00266269">
        <w:rPr>
          <w:rFonts w:ascii="Times New Roman" w:hAnsi="Times New Roman" w:cs="Times New Roman"/>
          <w:sz w:val="24"/>
          <w:szCs w:val="24"/>
          <w:lang w:val="en-US"/>
        </w:rPr>
        <w:t>recall stacks</w:t>
      </w:r>
      <w:r w:rsidR="00D82F6D" w:rsidRPr="00266269">
        <w:rPr>
          <w:rFonts w:ascii="Times New Roman" w:hAnsi="Times New Roman" w:cs="Times New Roman"/>
          <w:sz w:val="24"/>
          <w:szCs w:val="24"/>
          <w:lang w:val="en-US"/>
        </w:rPr>
        <w:t xml:space="preserve"> up to inform what constitutes the </w:t>
      </w:r>
      <w:r w:rsidR="00E57F54" w:rsidRPr="00266269">
        <w:rPr>
          <w:rFonts w:ascii="Times New Roman" w:hAnsi="Times New Roman" w:cs="Times New Roman"/>
          <w:sz w:val="24"/>
          <w:szCs w:val="24"/>
          <w:lang w:val="en-US"/>
        </w:rPr>
        <w:t>“</w:t>
      </w:r>
      <w:r w:rsidR="00A84C80" w:rsidRPr="00266269">
        <w:rPr>
          <w:rFonts w:ascii="Times New Roman" w:hAnsi="Times New Roman" w:cs="Times New Roman"/>
          <w:sz w:val="24"/>
          <w:szCs w:val="24"/>
          <w:lang w:val="en-US"/>
        </w:rPr>
        <w:t xml:space="preserve">reflective participant’s” </w:t>
      </w:r>
      <w:r w:rsidR="00D82F6D" w:rsidRPr="00266269">
        <w:rPr>
          <w:rFonts w:ascii="Times New Roman" w:hAnsi="Times New Roman" w:cs="Times New Roman"/>
          <w:sz w:val="24"/>
          <w:szCs w:val="24"/>
          <w:lang w:val="en-US"/>
        </w:rPr>
        <w:t>specialist practice of reflective audience participation. The documents of (remember)ance generated by th</w:t>
      </w:r>
      <w:r w:rsidR="00C17970" w:rsidRPr="00266269">
        <w:rPr>
          <w:rFonts w:ascii="Times New Roman" w:hAnsi="Times New Roman" w:cs="Times New Roman"/>
          <w:sz w:val="24"/>
          <w:szCs w:val="24"/>
          <w:lang w:val="en-US"/>
        </w:rPr>
        <w:t>is</w:t>
      </w:r>
      <w:r w:rsidR="00D82F6D" w:rsidRPr="00266269">
        <w:rPr>
          <w:rFonts w:ascii="Times New Roman" w:hAnsi="Times New Roman" w:cs="Times New Roman"/>
          <w:sz w:val="24"/>
          <w:szCs w:val="24"/>
          <w:lang w:val="en-US"/>
        </w:rPr>
        <w:t xml:space="preserve"> act of </w:t>
      </w:r>
      <w:r w:rsidR="00C17970" w:rsidRPr="00266269">
        <w:rPr>
          <w:rFonts w:ascii="Times New Roman" w:hAnsi="Times New Roman" w:cs="Times New Roman"/>
          <w:sz w:val="24"/>
          <w:szCs w:val="24"/>
          <w:lang w:val="en-US"/>
        </w:rPr>
        <w:t>reminiscence</w:t>
      </w:r>
      <w:r w:rsidR="00D82F6D" w:rsidRPr="00266269">
        <w:rPr>
          <w:rFonts w:ascii="Times New Roman" w:hAnsi="Times New Roman" w:cs="Times New Roman"/>
          <w:sz w:val="24"/>
          <w:szCs w:val="24"/>
          <w:lang w:val="en-US"/>
        </w:rPr>
        <w:t xml:space="preserve"> record and expose the epistemological dimensions of the tacit practice-based expertise; while also generating new primary reception-based primary evidence that can be further transmitted and interpreted beyond the origina</w:t>
      </w:r>
      <w:r w:rsidR="00D73BC8">
        <w:rPr>
          <w:rFonts w:ascii="Times New Roman" w:hAnsi="Times New Roman" w:cs="Times New Roman"/>
          <w:sz w:val="24"/>
          <w:szCs w:val="24"/>
          <w:lang w:val="en-US"/>
        </w:rPr>
        <w:t xml:space="preserve">ting context that produced it. </w:t>
      </w:r>
      <w:r w:rsidR="00D82F6D" w:rsidRPr="00266269">
        <w:rPr>
          <w:rFonts w:ascii="Times New Roman" w:hAnsi="Times New Roman" w:cs="Times New Roman"/>
          <w:sz w:val="24"/>
          <w:szCs w:val="24"/>
          <w:lang w:val="en-US"/>
        </w:rPr>
        <w:t xml:space="preserve">The </w:t>
      </w:r>
      <w:r w:rsidR="00E57F54" w:rsidRPr="00266269">
        <w:rPr>
          <w:rFonts w:ascii="Times New Roman" w:hAnsi="Times New Roman" w:cs="Times New Roman"/>
          <w:sz w:val="24"/>
          <w:szCs w:val="24"/>
          <w:lang w:val="en-US"/>
        </w:rPr>
        <w:t>“</w:t>
      </w:r>
      <w:r w:rsidR="005D65D3" w:rsidRPr="00266269">
        <w:rPr>
          <w:rFonts w:ascii="Times New Roman" w:hAnsi="Times New Roman" w:cs="Times New Roman"/>
          <w:sz w:val="24"/>
          <w:szCs w:val="24"/>
          <w:lang w:val="en-US"/>
        </w:rPr>
        <w:t>reflective participant</w:t>
      </w:r>
      <w:r w:rsidR="00E57F54" w:rsidRPr="00266269">
        <w:rPr>
          <w:rFonts w:ascii="Times New Roman" w:hAnsi="Times New Roman" w:cs="Times New Roman"/>
          <w:sz w:val="24"/>
          <w:szCs w:val="24"/>
          <w:lang w:val="en-US"/>
        </w:rPr>
        <w:t>”</w:t>
      </w:r>
      <w:r w:rsidR="00D82F6D" w:rsidRPr="00266269">
        <w:rPr>
          <w:rFonts w:ascii="Times New Roman" w:hAnsi="Times New Roman" w:cs="Times New Roman"/>
          <w:sz w:val="24"/>
          <w:szCs w:val="24"/>
          <w:lang w:val="en-US"/>
        </w:rPr>
        <w:t xml:space="preserve"> enters participation of (syn)aesthetically constituted dramaturgies as a critical strategy for embodied knowledge acquisition. As a research strategy, the reflection-in-participation is entered within the explicit frame of a research agenda. These research concerns become an influential and impactful condition that tempers the ensuing experiences of the </w:t>
      </w:r>
      <w:r w:rsidR="00E57F54" w:rsidRPr="00266269">
        <w:rPr>
          <w:rFonts w:ascii="Times New Roman" w:hAnsi="Times New Roman" w:cs="Times New Roman"/>
          <w:sz w:val="24"/>
          <w:szCs w:val="24"/>
          <w:lang w:val="en-US"/>
        </w:rPr>
        <w:t>“</w:t>
      </w:r>
      <w:r w:rsidR="0080073A" w:rsidRPr="00266269">
        <w:rPr>
          <w:rFonts w:ascii="Times New Roman" w:hAnsi="Times New Roman" w:cs="Times New Roman"/>
          <w:sz w:val="24"/>
          <w:szCs w:val="24"/>
          <w:lang w:val="en-US"/>
        </w:rPr>
        <w:t>reflective participant</w:t>
      </w:r>
      <w:r w:rsidR="00264500">
        <w:rPr>
          <w:rFonts w:ascii="Times New Roman" w:hAnsi="Times New Roman" w:cs="Times New Roman"/>
          <w:sz w:val="24"/>
          <w:szCs w:val="24"/>
          <w:lang w:val="en-US"/>
        </w:rPr>
        <w:t>.</w:t>
      </w:r>
      <w:r w:rsidR="00E57F54" w:rsidRPr="00266269">
        <w:rPr>
          <w:rFonts w:ascii="Times New Roman" w:hAnsi="Times New Roman" w:cs="Times New Roman"/>
          <w:sz w:val="24"/>
          <w:szCs w:val="24"/>
          <w:lang w:val="en-US"/>
        </w:rPr>
        <w:t>”</w:t>
      </w:r>
      <w:r w:rsidR="00D82F6D" w:rsidRPr="00266269">
        <w:rPr>
          <w:rFonts w:ascii="Times New Roman" w:hAnsi="Times New Roman" w:cs="Times New Roman"/>
          <w:sz w:val="24"/>
          <w:szCs w:val="24"/>
          <w:lang w:val="en-US"/>
        </w:rPr>
        <w:t xml:space="preserve"> </w:t>
      </w:r>
    </w:p>
    <w:p w14:paraId="2A19722E" w14:textId="305319E5" w:rsidR="00D82F6D" w:rsidRPr="00266269" w:rsidRDefault="00D82F6D" w:rsidP="00A3024E">
      <w:pPr>
        <w:spacing w:after="0" w:line="360" w:lineRule="auto"/>
        <w:ind w:firstLine="72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 xml:space="preserve">The overarching research agenda becomes a factor that both informs and to some extent shapes the ensuing experience as well as the </w:t>
      </w:r>
      <w:r w:rsidR="00E57F54" w:rsidRPr="00266269">
        <w:rPr>
          <w:rFonts w:ascii="Times New Roman" w:hAnsi="Times New Roman" w:cs="Times New Roman"/>
          <w:sz w:val="24"/>
          <w:szCs w:val="24"/>
          <w:lang w:val="en-US"/>
        </w:rPr>
        <w:t>“</w:t>
      </w:r>
      <w:r w:rsidR="0080073A" w:rsidRPr="00266269">
        <w:rPr>
          <w:rFonts w:ascii="Times New Roman" w:hAnsi="Times New Roman" w:cs="Times New Roman"/>
          <w:sz w:val="24"/>
          <w:szCs w:val="24"/>
          <w:lang w:val="en-US"/>
        </w:rPr>
        <w:t>reflective participant’s”</w:t>
      </w:r>
      <w:r w:rsidRPr="00266269">
        <w:rPr>
          <w:rFonts w:ascii="Times New Roman" w:hAnsi="Times New Roman" w:cs="Times New Roman"/>
          <w:sz w:val="24"/>
          <w:szCs w:val="24"/>
          <w:lang w:val="en-US"/>
        </w:rPr>
        <w:t xml:space="preserve"> perception of it. In the same way that not all practice is research, neither is audience participation research </w:t>
      </w:r>
      <w:r w:rsidRPr="00266269">
        <w:rPr>
          <w:rFonts w:ascii="Times New Roman" w:hAnsi="Times New Roman" w:cs="Times New Roman"/>
          <w:i/>
          <w:sz w:val="24"/>
          <w:szCs w:val="24"/>
          <w:lang w:val="en-US"/>
        </w:rPr>
        <w:t>per se</w:t>
      </w:r>
      <w:r w:rsidRPr="00266269">
        <w:rPr>
          <w:rFonts w:ascii="Times New Roman" w:hAnsi="Times New Roman" w:cs="Times New Roman"/>
          <w:sz w:val="24"/>
          <w:szCs w:val="24"/>
          <w:lang w:val="en-US"/>
        </w:rPr>
        <w:t xml:space="preserve">. Reflection-in-practice generates the rigor of praxis, transforming it into a rigorous research method—and reflection has the same rigor, generating impact upon (syn)aesthetic audience participation. It transforms the experience, its perception and ultimately its affective recall into </w:t>
      </w:r>
      <w:r w:rsidR="00580736" w:rsidRPr="00266269">
        <w:rPr>
          <w:rFonts w:ascii="Times New Roman" w:hAnsi="Times New Roman" w:cs="Times New Roman"/>
          <w:sz w:val="24"/>
          <w:szCs w:val="24"/>
          <w:lang w:val="en-US"/>
        </w:rPr>
        <w:t>an approach to</w:t>
      </w:r>
      <w:r w:rsidRPr="00266269">
        <w:rPr>
          <w:rFonts w:ascii="Times New Roman" w:hAnsi="Times New Roman" w:cs="Times New Roman"/>
          <w:sz w:val="24"/>
          <w:szCs w:val="24"/>
          <w:lang w:val="en-US"/>
        </w:rPr>
        <w:t xml:space="preserve"> embodied reception documentation and dissemination. The </w:t>
      </w:r>
      <w:r w:rsidR="00E57F54" w:rsidRPr="00266269">
        <w:rPr>
          <w:rFonts w:ascii="Times New Roman" w:hAnsi="Times New Roman" w:cs="Times New Roman"/>
          <w:sz w:val="24"/>
          <w:szCs w:val="24"/>
          <w:lang w:val="en-US"/>
        </w:rPr>
        <w:t>“</w:t>
      </w:r>
      <w:r w:rsidR="005940B1" w:rsidRPr="00266269">
        <w:rPr>
          <w:rFonts w:ascii="Times New Roman" w:hAnsi="Times New Roman" w:cs="Times New Roman"/>
          <w:sz w:val="24"/>
          <w:szCs w:val="24"/>
          <w:lang w:val="en-US"/>
        </w:rPr>
        <w:t>reflective participant</w:t>
      </w:r>
      <w:r w:rsidR="00E57F54" w:rsidRPr="00266269">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activates reflection-in-participation in order to access the knowledge produced </w:t>
      </w:r>
      <w:r w:rsidRPr="00266269">
        <w:rPr>
          <w:rFonts w:ascii="Times New Roman" w:hAnsi="Times New Roman" w:cs="Times New Roman"/>
          <w:i/>
          <w:sz w:val="24"/>
          <w:szCs w:val="24"/>
          <w:lang w:val="en-US"/>
        </w:rPr>
        <w:t>in and through</w:t>
      </w:r>
      <w:r w:rsidRPr="00266269">
        <w:rPr>
          <w:rFonts w:ascii="Times New Roman" w:hAnsi="Times New Roman" w:cs="Times New Roman"/>
          <w:sz w:val="24"/>
          <w:szCs w:val="24"/>
          <w:lang w:val="en-US"/>
        </w:rPr>
        <w:t xml:space="preserve"> that instance of participation. These knowledges are experienced and perceived in a way that disappears, as it is </w:t>
      </w:r>
      <w:r w:rsidRPr="00266269">
        <w:rPr>
          <w:rFonts w:ascii="Times New Roman" w:hAnsi="Times New Roman" w:cs="Times New Roman"/>
          <w:i/>
          <w:sz w:val="24"/>
          <w:szCs w:val="24"/>
          <w:lang w:val="en-US"/>
        </w:rPr>
        <w:t>lived through</w:t>
      </w:r>
      <w:r w:rsidRPr="00266269">
        <w:rPr>
          <w:rFonts w:ascii="Times New Roman" w:hAnsi="Times New Roman" w:cs="Times New Roman"/>
          <w:sz w:val="24"/>
          <w:szCs w:val="24"/>
          <w:lang w:val="en-US"/>
        </w:rPr>
        <w:t xml:space="preserve">; with the use of </w:t>
      </w:r>
      <w:r w:rsidR="00E57F54" w:rsidRPr="00266269">
        <w:rPr>
          <w:rFonts w:ascii="Times New Roman" w:hAnsi="Times New Roman" w:cs="Times New Roman"/>
          <w:sz w:val="24"/>
          <w:szCs w:val="24"/>
          <w:lang w:val="en-US"/>
        </w:rPr>
        <w:t>“</w:t>
      </w:r>
      <w:r w:rsidR="00967D2F" w:rsidRPr="00266269">
        <w:rPr>
          <w:rFonts w:ascii="Times New Roman" w:hAnsi="Times New Roman" w:cs="Times New Roman"/>
          <w:sz w:val="24"/>
          <w:szCs w:val="24"/>
          <w:lang w:val="en-US"/>
        </w:rPr>
        <w:t>reflective hypermnesis</w:t>
      </w:r>
      <w:r w:rsidR="00E57F54" w:rsidRPr="00266269">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it can be affectively reactivated beyond that original instance of reflective participation. </w:t>
      </w:r>
    </w:p>
    <w:p w14:paraId="2D3E15AB" w14:textId="4E96BB6D" w:rsidR="00D82F6D" w:rsidRPr="00266269" w:rsidRDefault="00D82F6D">
      <w:pPr>
        <w:spacing w:after="0" w:line="360" w:lineRule="auto"/>
        <w:ind w:firstLine="72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 xml:space="preserve">I am suggesting that using recall to affectively access the experience of the instance of the performance becomes a critical act because of the </w:t>
      </w:r>
      <w:r w:rsidRPr="00266269">
        <w:rPr>
          <w:rFonts w:ascii="Times New Roman" w:hAnsi="Times New Roman" w:cs="Times New Roman"/>
          <w:i/>
          <w:sz w:val="24"/>
          <w:szCs w:val="24"/>
          <w:lang w:val="en-US"/>
        </w:rPr>
        <w:t>reflective corporeality</w:t>
      </w:r>
      <w:r w:rsidRPr="00266269">
        <w:rPr>
          <w:rFonts w:ascii="Times New Roman" w:hAnsi="Times New Roman" w:cs="Times New Roman"/>
          <w:sz w:val="24"/>
          <w:szCs w:val="24"/>
          <w:lang w:val="en-US"/>
        </w:rPr>
        <w:t xml:space="preserve"> that the role of “</w:t>
      </w:r>
      <w:r w:rsidR="00FC1C88" w:rsidRPr="00266269">
        <w:rPr>
          <w:rFonts w:ascii="Times New Roman" w:hAnsi="Times New Roman" w:cs="Times New Roman"/>
          <w:sz w:val="24"/>
          <w:szCs w:val="24"/>
          <w:lang w:val="en-US"/>
        </w:rPr>
        <w:t>reflec</w:t>
      </w:r>
      <w:r w:rsidR="00F3185D" w:rsidRPr="00266269">
        <w:rPr>
          <w:rFonts w:ascii="Times New Roman" w:hAnsi="Times New Roman" w:cs="Times New Roman"/>
          <w:sz w:val="24"/>
          <w:szCs w:val="24"/>
          <w:lang w:val="en-US"/>
        </w:rPr>
        <w:t>tive participant</w:t>
      </w:r>
      <w:r w:rsidRPr="00266269">
        <w:rPr>
          <w:rFonts w:ascii="Times New Roman" w:hAnsi="Times New Roman" w:cs="Times New Roman"/>
          <w:sz w:val="24"/>
          <w:szCs w:val="24"/>
          <w:lang w:val="en-US"/>
        </w:rPr>
        <w:t xml:space="preserve">” provides for the experiencing body. The frame of the </w:t>
      </w:r>
      <w:r w:rsidR="00E57F54" w:rsidRPr="00266269">
        <w:rPr>
          <w:rFonts w:ascii="Times New Roman" w:hAnsi="Times New Roman" w:cs="Times New Roman"/>
          <w:sz w:val="24"/>
          <w:szCs w:val="24"/>
          <w:lang w:val="en-US"/>
        </w:rPr>
        <w:t>“</w:t>
      </w:r>
      <w:r w:rsidR="00F710E2" w:rsidRPr="00266269">
        <w:rPr>
          <w:rFonts w:ascii="Times New Roman" w:hAnsi="Times New Roman" w:cs="Times New Roman"/>
          <w:sz w:val="24"/>
          <w:szCs w:val="24"/>
          <w:lang w:val="en-US"/>
        </w:rPr>
        <w:t>reflective participant</w:t>
      </w:r>
      <w:r w:rsidR="00E57F54" w:rsidRPr="00266269">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impacts upon the nature of the sense/</w:t>
      </w:r>
      <w:r w:rsidRPr="00266269">
        <w:rPr>
          <w:rFonts w:ascii="Times New Roman" w:hAnsi="Times New Roman" w:cs="Times New Roman"/>
          <w:i/>
          <w:sz w:val="24"/>
          <w:szCs w:val="24"/>
          <w:lang w:val="en-US"/>
        </w:rPr>
        <w:t>sense</w:t>
      </w:r>
      <w:r w:rsidRPr="00266269">
        <w:rPr>
          <w:rFonts w:ascii="Times New Roman" w:hAnsi="Times New Roman" w:cs="Times New Roman"/>
          <w:sz w:val="24"/>
          <w:szCs w:val="24"/>
          <w:lang w:val="en-US"/>
        </w:rPr>
        <w:t xml:space="preserve"> making that is </w:t>
      </w:r>
      <w:r w:rsidRPr="00266269">
        <w:rPr>
          <w:rFonts w:ascii="Times New Roman" w:hAnsi="Times New Roman" w:cs="Times New Roman"/>
          <w:i/>
          <w:sz w:val="24"/>
          <w:szCs w:val="24"/>
          <w:lang w:val="en-US"/>
        </w:rPr>
        <w:t>lived through</w:t>
      </w:r>
      <w:r w:rsidRPr="00266269">
        <w:rPr>
          <w:rFonts w:ascii="Times New Roman" w:hAnsi="Times New Roman" w:cs="Times New Roman"/>
          <w:sz w:val="24"/>
          <w:szCs w:val="24"/>
          <w:lang w:val="en-US"/>
        </w:rPr>
        <w:t xml:space="preserve"> during the instance of participation. (Remember)ing is the purposeful act of calling on the process of hypermnesis to affectively recall and reactivate the reflective experience in a way that is palpable, to capture it for the purposes of transmission</w:t>
      </w:r>
      <w:r w:rsidR="00855993" w:rsidRPr="00266269">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The hypermnesic act of </w:t>
      </w:r>
      <w:r w:rsidR="00A46E74" w:rsidRPr="00266269">
        <w:rPr>
          <w:rFonts w:ascii="Times New Roman" w:hAnsi="Times New Roman" w:cs="Times New Roman"/>
          <w:sz w:val="24"/>
          <w:szCs w:val="24"/>
          <w:lang w:val="en-US"/>
        </w:rPr>
        <w:t>re-living</w:t>
      </w:r>
      <w:r w:rsidRPr="00266269">
        <w:rPr>
          <w:rFonts w:ascii="Times New Roman" w:hAnsi="Times New Roman" w:cs="Times New Roman"/>
          <w:sz w:val="24"/>
          <w:szCs w:val="24"/>
          <w:lang w:val="en-US"/>
        </w:rPr>
        <w:t xml:space="preserve"> can be captured to create documents of (remember)ance. Such documents have the potential to record the perception of the </w:t>
      </w:r>
      <w:r w:rsidR="00E57F54" w:rsidRPr="00266269">
        <w:rPr>
          <w:rFonts w:ascii="Times New Roman" w:hAnsi="Times New Roman" w:cs="Times New Roman"/>
          <w:sz w:val="24"/>
          <w:szCs w:val="24"/>
          <w:lang w:val="en-US"/>
        </w:rPr>
        <w:t>“</w:t>
      </w:r>
      <w:r w:rsidR="00A46E74" w:rsidRPr="00266269">
        <w:rPr>
          <w:rFonts w:ascii="Times New Roman" w:hAnsi="Times New Roman" w:cs="Times New Roman"/>
          <w:sz w:val="24"/>
          <w:szCs w:val="24"/>
          <w:lang w:val="en-US"/>
        </w:rPr>
        <w:t>reflective participant’s”</w:t>
      </w:r>
      <w:r w:rsidRPr="00266269">
        <w:rPr>
          <w:rFonts w:ascii="Times New Roman" w:hAnsi="Times New Roman" w:cs="Times New Roman"/>
          <w:sz w:val="24"/>
          <w:szCs w:val="24"/>
          <w:lang w:val="en-US"/>
        </w:rPr>
        <w:t xml:space="preserve"> original reflection-in-participation embodied experience </w:t>
      </w:r>
      <w:r w:rsidRPr="00266269">
        <w:rPr>
          <w:rFonts w:ascii="Times New Roman" w:hAnsi="Times New Roman" w:cs="Times New Roman"/>
          <w:i/>
          <w:sz w:val="24"/>
          <w:szCs w:val="24"/>
          <w:lang w:val="en-US"/>
        </w:rPr>
        <w:t>affectively</w:t>
      </w:r>
      <w:r w:rsidRPr="00266269">
        <w:rPr>
          <w:rFonts w:ascii="Times New Roman" w:hAnsi="Times New Roman" w:cs="Times New Roman"/>
          <w:sz w:val="24"/>
          <w:szCs w:val="24"/>
          <w:lang w:val="en-US"/>
        </w:rPr>
        <w:t xml:space="preserve">. </w:t>
      </w:r>
    </w:p>
    <w:p w14:paraId="41D21B7C" w14:textId="77777777" w:rsidR="00D82F6D" w:rsidRPr="00266269" w:rsidRDefault="00855993">
      <w:pPr>
        <w:spacing w:after="0" w:line="360" w:lineRule="auto"/>
        <w:ind w:firstLine="72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Such d</w:t>
      </w:r>
      <w:r w:rsidR="00D82F6D" w:rsidRPr="00266269">
        <w:rPr>
          <w:rFonts w:ascii="Times New Roman" w:hAnsi="Times New Roman" w:cs="Times New Roman"/>
          <w:sz w:val="24"/>
          <w:szCs w:val="24"/>
          <w:lang w:val="en-US"/>
        </w:rPr>
        <w:t xml:space="preserve">ocuments have the possibility of uncovering the ways in which the insights and knowledges were generated, as well as the manner in which they formulated within the perception of the </w:t>
      </w:r>
      <w:r w:rsidR="00E57F54" w:rsidRPr="00266269">
        <w:rPr>
          <w:rFonts w:ascii="Times New Roman" w:hAnsi="Times New Roman" w:cs="Times New Roman"/>
          <w:sz w:val="24"/>
          <w:szCs w:val="24"/>
          <w:lang w:val="en-US"/>
        </w:rPr>
        <w:t>“</w:t>
      </w:r>
      <w:r w:rsidR="00CF2AD6" w:rsidRPr="00266269">
        <w:rPr>
          <w:rFonts w:ascii="Times New Roman" w:hAnsi="Times New Roman" w:cs="Times New Roman"/>
          <w:sz w:val="24"/>
          <w:szCs w:val="24"/>
          <w:lang w:val="en-US"/>
        </w:rPr>
        <w:t>reflective participant</w:t>
      </w:r>
      <w:r w:rsidR="005C639F">
        <w:rPr>
          <w:rFonts w:ascii="Times New Roman" w:hAnsi="Times New Roman" w:cs="Times New Roman"/>
          <w:sz w:val="24"/>
          <w:szCs w:val="24"/>
          <w:lang w:val="en-US"/>
        </w:rPr>
        <w:t>.</w:t>
      </w:r>
      <w:r w:rsidR="00E57F54" w:rsidRPr="00266269">
        <w:rPr>
          <w:rFonts w:ascii="Times New Roman" w:hAnsi="Times New Roman" w:cs="Times New Roman"/>
          <w:sz w:val="24"/>
          <w:szCs w:val="24"/>
          <w:lang w:val="en-US"/>
        </w:rPr>
        <w:t>”</w:t>
      </w:r>
      <w:r w:rsidR="00D82F6D" w:rsidRPr="00266269">
        <w:rPr>
          <w:rFonts w:ascii="Times New Roman" w:hAnsi="Times New Roman" w:cs="Times New Roman"/>
          <w:sz w:val="24"/>
          <w:szCs w:val="24"/>
          <w:lang w:val="en-US"/>
        </w:rPr>
        <w:t xml:space="preserve"> Documents generated through the critical act of </w:t>
      </w:r>
      <w:r w:rsidRPr="00266269">
        <w:rPr>
          <w:rFonts w:ascii="Times New Roman" w:hAnsi="Times New Roman" w:cs="Times New Roman"/>
          <w:sz w:val="24"/>
          <w:szCs w:val="24"/>
          <w:lang w:val="en-US"/>
        </w:rPr>
        <w:t>affective reminiscing</w:t>
      </w:r>
      <w:r w:rsidR="00D82F6D" w:rsidRPr="00266269">
        <w:rPr>
          <w:rFonts w:ascii="Times New Roman" w:hAnsi="Times New Roman" w:cs="Times New Roman"/>
          <w:sz w:val="24"/>
          <w:szCs w:val="24"/>
          <w:lang w:val="en-US"/>
        </w:rPr>
        <w:t xml:space="preserve"> become a new primary source in their own right. They map, trace and record the </w:t>
      </w:r>
      <w:r w:rsidR="00D82F6D" w:rsidRPr="00266269">
        <w:rPr>
          <w:rFonts w:ascii="Times New Roman" w:hAnsi="Times New Roman" w:cs="Times New Roman"/>
          <w:i/>
          <w:sz w:val="24"/>
          <w:szCs w:val="24"/>
          <w:lang w:val="en-US"/>
        </w:rPr>
        <w:t>act</w:t>
      </w:r>
      <w:r w:rsidR="00D82F6D" w:rsidRPr="00266269">
        <w:rPr>
          <w:rFonts w:ascii="Times New Roman" w:hAnsi="Times New Roman" w:cs="Times New Roman"/>
          <w:sz w:val="24"/>
          <w:szCs w:val="24"/>
          <w:lang w:val="en-US"/>
        </w:rPr>
        <w:t xml:space="preserve"> of affective recall and the ways in which insights became manifest in the </w:t>
      </w:r>
      <w:r w:rsidR="00E57F54" w:rsidRPr="00266269">
        <w:rPr>
          <w:rFonts w:ascii="Times New Roman" w:hAnsi="Times New Roman" w:cs="Times New Roman"/>
          <w:sz w:val="24"/>
          <w:szCs w:val="24"/>
          <w:lang w:val="en-US"/>
        </w:rPr>
        <w:t>“</w:t>
      </w:r>
      <w:r w:rsidR="004C407C" w:rsidRPr="00266269">
        <w:rPr>
          <w:rFonts w:ascii="Times New Roman" w:hAnsi="Times New Roman" w:cs="Times New Roman"/>
          <w:sz w:val="24"/>
          <w:szCs w:val="24"/>
          <w:lang w:val="en-US"/>
        </w:rPr>
        <w:t>reflective participant’s”</w:t>
      </w:r>
      <w:r w:rsidR="00D82F6D" w:rsidRPr="00266269">
        <w:rPr>
          <w:rFonts w:ascii="Times New Roman" w:hAnsi="Times New Roman" w:cs="Times New Roman"/>
          <w:sz w:val="24"/>
          <w:szCs w:val="24"/>
          <w:lang w:val="en-US"/>
        </w:rPr>
        <w:t xml:space="preserve"> original perception and the ways in which that perception is subsequently impacted upon </w:t>
      </w:r>
      <w:r w:rsidR="005C639F">
        <w:rPr>
          <w:rFonts w:ascii="Times New Roman" w:hAnsi="Times New Roman" w:cs="Times New Roman"/>
          <w:sz w:val="24"/>
          <w:szCs w:val="24"/>
          <w:lang w:val="en-US"/>
        </w:rPr>
        <w:t>during</w:t>
      </w:r>
      <w:r w:rsidR="005C639F" w:rsidRPr="00266269">
        <w:rPr>
          <w:rFonts w:ascii="Times New Roman" w:hAnsi="Times New Roman" w:cs="Times New Roman"/>
          <w:sz w:val="24"/>
          <w:szCs w:val="24"/>
          <w:lang w:val="en-US"/>
        </w:rPr>
        <w:t xml:space="preserve"> </w:t>
      </w:r>
      <w:r w:rsidR="00D82F6D" w:rsidRPr="00266269">
        <w:rPr>
          <w:rFonts w:ascii="Times New Roman" w:hAnsi="Times New Roman" w:cs="Times New Roman"/>
          <w:sz w:val="24"/>
          <w:szCs w:val="24"/>
          <w:lang w:val="en-US"/>
        </w:rPr>
        <w:t xml:space="preserve">their reactivation. (Remember)ances become a way of generating primary evidence that privileges the audience participants’ perception of their experience by offering access to it affectively. </w:t>
      </w:r>
      <w:r w:rsidRPr="00266269">
        <w:rPr>
          <w:rFonts w:ascii="Times New Roman" w:hAnsi="Times New Roman" w:cs="Times New Roman"/>
          <w:sz w:val="24"/>
          <w:szCs w:val="24"/>
          <w:lang w:val="en-US"/>
        </w:rPr>
        <w:t>They</w:t>
      </w:r>
      <w:r w:rsidR="00D82F6D" w:rsidRPr="00266269">
        <w:rPr>
          <w:rFonts w:ascii="Times New Roman" w:hAnsi="Times New Roman" w:cs="Times New Roman"/>
          <w:sz w:val="24"/>
          <w:szCs w:val="24"/>
          <w:lang w:val="en-US"/>
        </w:rPr>
        <w:t xml:space="preserve"> also provide evidence that can enable possible further analysis and interpretation of the wider implications of the nature of a (syn)aesthetic audience’s ontology. They are primary because they capture the perception of the original instance of participation from the perceiving bodies’ perspective, and secondary because they can evidence and valorize the originating nature of the (syn)aesthetic dramaturgies in performance. However, they have the potential to do this in a way the privileges the embodied perception of the audience, rather than the validating perspective of the performance makers. </w:t>
      </w:r>
    </w:p>
    <w:p w14:paraId="34754023" w14:textId="77777777" w:rsidR="00D82F6D" w:rsidRPr="00266269" w:rsidRDefault="00D82F6D">
      <w:pPr>
        <w:spacing w:after="0" w:line="360" w:lineRule="auto"/>
        <w:ind w:firstLine="72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 xml:space="preserve">I have suggested that </w:t>
      </w:r>
      <w:r w:rsidR="00A31E6A" w:rsidRPr="00266269">
        <w:rPr>
          <w:rFonts w:ascii="Times New Roman" w:hAnsi="Times New Roman" w:cs="Times New Roman"/>
          <w:sz w:val="24"/>
          <w:szCs w:val="24"/>
          <w:lang w:val="en-US"/>
        </w:rPr>
        <w:t>reminiscing</w:t>
      </w:r>
      <w:r w:rsidRPr="00266269">
        <w:rPr>
          <w:rFonts w:ascii="Times New Roman" w:hAnsi="Times New Roman" w:cs="Times New Roman"/>
          <w:sz w:val="24"/>
          <w:szCs w:val="24"/>
          <w:lang w:val="en-US"/>
        </w:rPr>
        <w:t xml:space="preserve"> is the critical act of reflective hypermnesic recall engaged in by a “</w:t>
      </w:r>
      <w:r w:rsidR="00A31E6A" w:rsidRPr="00266269">
        <w:rPr>
          <w:rFonts w:ascii="Times New Roman" w:hAnsi="Times New Roman" w:cs="Times New Roman"/>
          <w:sz w:val="24"/>
          <w:szCs w:val="24"/>
          <w:lang w:val="en-US"/>
        </w:rPr>
        <w:t>reflective participant</w:t>
      </w:r>
      <w:r w:rsidR="005C639F">
        <w:rPr>
          <w:rFonts w:ascii="Times New Roman" w:hAnsi="Times New Roman" w:cs="Times New Roman"/>
          <w:sz w:val="24"/>
          <w:szCs w:val="24"/>
          <w:lang w:val="en-US"/>
        </w:rPr>
        <w:t>,</w:t>
      </w:r>
      <w:r w:rsidR="0096482F" w:rsidRPr="00266269">
        <w:rPr>
          <w:rFonts w:ascii="Times New Roman" w:hAnsi="Times New Roman" w:cs="Times New Roman"/>
          <w:sz w:val="24"/>
          <w:szCs w:val="24"/>
          <w:lang w:val="en-US"/>
        </w:rPr>
        <w:t xml:space="preserve">” </w:t>
      </w:r>
      <w:r w:rsidR="005C639F">
        <w:rPr>
          <w:rFonts w:ascii="Times New Roman" w:hAnsi="Times New Roman" w:cs="Times New Roman"/>
          <w:sz w:val="24"/>
          <w:szCs w:val="24"/>
          <w:lang w:val="en-US"/>
        </w:rPr>
        <w:t>a</w:t>
      </w:r>
      <w:r w:rsidR="0096482F" w:rsidRPr="00266269">
        <w:rPr>
          <w:rFonts w:ascii="Times New Roman" w:hAnsi="Times New Roman" w:cs="Times New Roman"/>
          <w:sz w:val="24"/>
          <w:szCs w:val="24"/>
          <w:lang w:val="en-US"/>
        </w:rPr>
        <w:t>ctivated</w:t>
      </w:r>
      <w:r w:rsidRPr="00266269">
        <w:rPr>
          <w:rFonts w:ascii="Times New Roman" w:hAnsi="Times New Roman" w:cs="Times New Roman"/>
          <w:sz w:val="24"/>
          <w:szCs w:val="24"/>
          <w:lang w:val="en-US"/>
        </w:rPr>
        <w:t xml:space="preserve"> in order to </w:t>
      </w:r>
      <w:r w:rsidR="0096482F" w:rsidRPr="00266269">
        <w:rPr>
          <w:rFonts w:ascii="Times New Roman" w:hAnsi="Times New Roman" w:cs="Times New Roman"/>
          <w:sz w:val="24"/>
          <w:szCs w:val="24"/>
          <w:lang w:val="en-US"/>
        </w:rPr>
        <w:t xml:space="preserve">access </w:t>
      </w:r>
      <w:r w:rsidRPr="00266269">
        <w:rPr>
          <w:rFonts w:ascii="Times New Roman" w:hAnsi="Times New Roman" w:cs="Times New Roman"/>
          <w:sz w:val="24"/>
          <w:szCs w:val="24"/>
          <w:lang w:val="en-US"/>
        </w:rPr>
        <w:t>the nature of the original reflective perception of the instance of performance</w:t>
      </w:r>
      <w:r w:rsidR="0096482F" w:rsidRPr="00266269">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w:t>
      </w:r>
      <w:r w:rsidR="0096482F" w:rsidRPr="00266269">
        <w:rPr>
          <w:rFonts w:ascii="Times New Roman" w:hAnsi="Times New Roman" w:cs="Times New Roman"/>
          <w:sz w:val="24"/>
          <w:szCs w:val="24"/>
          <w:lang w:val="en-US"/>
        </w:rPr>
        <w:t xml:space="preserve">I have also suggested that the documents that </w:t>
      </w:r>
      <w:r w:rsidR="00A31E6A" w:rsidRPr="00266269">
        <w:rPr>
          <w:rFonts w:ascii="Times New Roman" w:hAnsi="Times New Roman" w:cs="Times New Roman"/>
          <w:sz w:val="24"/>
          <w:szCs w:val="24"/>
          <w:lang w:val="en-US"/>
        </w:rPr>
        <w:t xml:space="preserve">this </w:t>
      </w:r>
      <w:r w:rsidR="0096482F" w:rsidRPr="00266269">
        <w:rPr>
          <w:rFonts w:ascii="Times New Roman" w:hAnsi="Times New Roman" w:cs="Times New Roman"/>
          <w:sz w:val="24"/>
          <w:szCs w:val="24"/>
          <w:lang w:val="en-US"/>
        </w:rPr>
        <w:t>process p</w:t>
      </w:r>
      <w:r w:rsidR="00A31E6A" w:rsidRPr="00266269">
        <w:rPr>
          <w:rFonts w:ascii="Times New Roman" w:hAnsi="Times New Roman" w:cs="Times New Roman"/>
          <w:sz w:val="24"/>
          <w:szCs w:val="24"/>
          <w:lang w:val="en-US"/>
        </w:rPr>
        <w:t>roduces can be transmitted</w:t>
      </w:r>
      <w:r w:rsidR="005C639F">
        <w:rPr>
          <w:rFonts w:ascii="Times New Roman" w:hAnsi="Times New Roman" w:cs="Times New Roman"/>
          <w:sz w:val="24"/>
          <w:szCs w:val="24"/>
          <w:lang w:val="en-US"/>
        </w:rPr>
        <w:t>: t</w:t>
      </w:r>
      <w:r w:rsidR="001E01D9" w:rsidRPr="00266269">
        <w:rPr>
          <w:rFonts w:ascii="Times New Roman" w:hAnsi="Times New Roman" w:cs="Times New Roman"/>
          <w:sz w:val="24"/>
          <w:szCs w:val="24"/>
          <w:lang w:val="en-US"/>
        </w:rPr>
        <w:t xml:space="preserve">hat a </w:t>
      </w:r>
      <w:r w:rsidRPr="00266269">
        <w:rPr>
          <w:rFonts w:ascii="Times New Roman" w:hAnsi="Times New Roman" w:cs="Times New Roman"/>
          <w:sz w:val="24"/>
          <w:szCs w:val="24"/>
          <w:lang w:val="en-US"/>
        </w:rPr>
        <w:t>(rem</w:t>
      </w:r>
      <w:r w:rsidR="001E01D9" w:rsidRPr="00266269">
        <w:rPr>
          <w:rFonts w:ascii="Times New Roman" w:hAnsi="Times New Roman" w:cs="Times New Roman"/>
          <w:sz w:val="24"/>
          <w:szCs w:val="24"/>
          <w:lang w:val="en-US"/>
        </w:rPr>
        <w:t>ember)ance</w:t>
      </w:r>
      <w:r w:rsidRPr="00266269">
        <w:rPr>
          <w:rFonts w:ascii="Times New Roman" w:hAnsi="Times New Roman" w:cs="Times New Roman"/>
          <w:sz w:val="24"/>
          <w:szCs w:val="24"/>
          <w:lang w:val="en-US"/>
        </w:rPr>
        <w:t xml:space="preserve"> is a document that captures and records that affective process of reminiscence. Like many PBR methods, they offer strategies for taking up research, but not applied or practical ways of achieving them. This is because they need to be applied in ways that meet the individual needs of the very particular research project; the same is true for the </w:t>
      </w:r>
      <w:r w:rsidR="00314A12" w:rsidRPr="00266269">
        <w:rPr>
          <w:rFonts w:ascii="Times New Roman" w:hAnsi="Times New Roman" w:cs="Times New Roman"/>
          <w:sz w:val="24"/>
          <w:szCs w:val="24"/>
          <w:lang w:val="en-US"/>
        </w:rPr>
        <w:t>“</w:t>
      </w:r>
      <w:r w:rsidR="00A31E6A" w:rsidRPr="00266269">
        <w:rPr>
          <w:rFonts w:ascii="Times New Roman" w:hAnsi="Times New Roman" w:cs="Times New Roman"/>
          <w:sz w:val="24"/>
          <w:szCs w:val="24"/>
          <w:lang w:val="en-US"/>
        </w:rPr>
        <w:t>reflective participant</w:t>
      </w:r>
      <w:r w:rsidR="005C639F">
        <w:rPr>
          <w:rFonts w:ascii="Times New Roman" w:hAnsi="Times New Roman" w:cs="Times New Roman"/>
          <w:sz w:val="24"/>
          <w:szCs w:val="24"/>
          <w:lang w:val="en-US"/>
        </w:rPr>
        <w:t>,</w:t>
      </w:r>
      <w:r w:rsidR="00314A12" w:rsidRPr="00266269">
        <w:rPr>
          <w:rFonts w:ascii="Times New Roman" w:hAnsi="Times New Roman" w:cs="Times New Roman"/>
          <w:sz w:val="24"/>
          <w:szCs w:val="24"/>
          <w:lang w:val="en-US"/>
        </w:rPr>
        <w:t xml:space="preserve">” as well as the </w:t>
      </w:r>
      <w:r w:rsidRPr="00266269">
        <w:rPr>
          <w:rFonts w:ascii="Times New Roman" w:hAnsi="Times New Roman" w:cs="Times New Roman"/>
          <w:sz w:val="24"/>
          <w:szCs w:val="24"/>
          <w:lang w:val="en-US"/>
        </w:rPr>
        <w:t xml:space="preserve">method of (remember)ing and </w:t>
      </w:r>
      <w:r w:rsidR="00314A12" w:rsidRPr="00266269">
        <w:rPr>
          <w:rFonts w:ascii="Times New Roman" w:hAnsi="Times New Roman" w:cs="Times New Roman"/>
          <w:sz w:val="24"/>
          <w:szCs w:val="24"/>
          <w:lang w:val="en-US"/>
        </w:rPr>
        <w:t xml:space="preserve">the act of generating a </w:t>
      </w:r>
      <w:r w:rsidRPr="00266269">
        <w:rPr>
          <w:rFonts w:ascii="Times New Roman" w:hAnsi="Times New Roman" w:cs="Times New Roman"/>
          <w:sz w:val="24"/>
          <w:szCs w:val="24"/>
          <w:lang w:val="en-US"/>
        </w:rPr>
        <w:t xml:space="preserve">(remember)ance. I have offered a theoretical exposition as to the ways in which these approaches meet the challenges and anxieties that </w:t>
      </w:r>
      <w:r w:rsidR="00182944" w:rsidRPr="00266269">
        <w:rPr>
          <w:rFonts w:ascii="Times New Roman" w:hAnsi="Times New Roman" w:cs="Times New Roman"/>
          <w:sz w:val="24"/>
          <w:szCs w:val="24"/>
          <w:lang w:val="en-US"/>
        </w:rPr>
        <w:t xml:space="preserve">immersive </w:t>
      </w:r>
      <w:r w:rsidRPr="00266269">
        <w:rPr>
          <w:rFonts w:ascii="Times New Roman" w:hAnsi="Times New Roman" w:cs="Times New Roman"/>
          <w:sz w:val="24"/>
          <w:szCs w:val="24"/>
          <w:lang w:val="en-US"/>
        </w:rPr>
        <w:t xml:space="preserve">performance practices present to reception theory, but the activity of actually </w:t>
      </w:r>
      <w:r w:rsidRPr="00266269">
        <w:rPr>
          <w:rFonts w:ascii="Times New Roman" w:hAnsi="Times New Roman" w:cs="Times New Roman"/>
          <w:i/>
          <w:sz w:val="24"/>
          <w:szCs w:val="24"/>
          <w:lang w:val="en-US"/>
        </w:rPr>
        <w:t>doing</w:t>
      </w:r>
      <w:r w:rsidRPr="00266269">
        <w:rPr>
          <w:rFonts w:ascii="Times New Roman" w:hAnsi="Times New Roman" w:cs="Times New Roman"/>
          <w:sz w:val="24"/>
          <w:szCs w:val="24"/>
          <w:lang w:val="en-US"/>
        </w:rPr>
        <w:t xml:space="preserve"> </w:t>
      </w:r>
      <w:r w:rsidR="00680EF7" w:rsidRPr="00266269">
        <w:rPr>
          <w:rFonts w:ascii="Times New Roman" w:hAnsi="Times New Roman" w:cs="Times New Roman"/>
          <w:sz w:val="24"/>
          <w:szCs w:val="24"/>
          <w:lang w:val="en-US"/>
        </w:rPr>
        <w:t>a</w:t>
      </w:r>
      <w:r w:rsidR="001E01D9" w:rsidRPr="00266269">
        <w:rPr>
          <w:rFonts w:ascii="Times New Roman" w:hAnsi="Times New Roman" w:cs="Times New Roman"/>
          <w:sz w:val="24"/>
          <w:szCs w:val="24"/>
          <w:lang w:val="en-US"/>
        </w:rPr>
        <w:t xml:space="preserve"> (remember)ing and producing (remember)ances</w:t>
      </w:r>
      <w:r w:rsidRPr="00266269">
        <w:rPr>
          <w:rFonts w:ascii="Times New Roman" w:hAnsi="Times New Roman" w:cs="Times New Roman"/>
          <w:sz w:val="24"/>
          <w:szCs w:val="24"/>
          <w:lang w:val="en-US"/>
        </w:rPr>
        <w:t xml:space="preserve"> are open to an infinite manner of approaches in practice: approaches that need to be personal and localized.</w:t>
      </w:r>
    </w:p>
    <w:p w14:paraId="112A3B43" w14:textId="77777777" w:rsidR="00D00298" w:rsidRPr="00266269" w:rsidRDefault="00D00298" w:rsidP="00113405">
      <w:pPr>
        <w:spacing w:after="0" w:line="240" w:lineRule="auto"/>
        <w:jc w:val="center"/>
        <w:rPr>
          <w:rFonts w:ascii="Times New Roman" w:hAnsi="Times New Roman" w:cs="Times New Roman"/>
          <w:sz w:val="24"/>
          <w:szCs w:val="24"/>
          <w:lang w:val="en-US"/>
        </w:rPr>
      </w:pPr>
    </w:p>
    <w:p w14:paraId="1C3023D4" w14:textId="77777777" w:rsidR="001E01D9" w:rsidRPr="00266269" w:rsidRDefault="00D00298" w:rsidP="00113405">
      <w:pPr>
        <w:spacing w:after="0" w:line="240" w:lineRule="auto"/>
        <w:jc w:val="center"/>
        <w:rPr>
          <w:rFonts w:ascii="Times New Roman" w:hAnsi="Times New Roman" w:cs="Times New Roman"/>
          <w:b/>
          <w:sz w:val="24"/>
          <w:szCs w:val="24"/>
          <w:lang w:val="en-US"/>
        </w:rPr>
      </w:pPr>
      <w:r w:rsidRPr="00266269">
        <w:rPr>
          <w:rFonts w:ascii="Times New Roman" w:hAnsi="Times New Roman" w:cs="Times New Roman"/>
          <w:b/>
          <w:sz w:val="24"/>
          <w:szCs w:val="24"/>
          <w:lang w:val="en-US"/>
        </w:rPr>
        <w:t xml:space="preserve">Hypermnesic Recall: </w:t>
      </w:r>
      <w:r w:rsidR="005C639F">
        <w:rPr>
          <w:rFonts w:ascii="Times New Roman" w:hAnsi="Times New Roman" w:cs="Times New Roman"/>
          <w:b/>
          <w:sz w:val="24"/>
          <w:szCs w:val="24"/>
          <w:lang w:val="en-US"/>
        </w:rPr>
        <w:t>S</w:t>
      </w:r>
      <w:r w:rsidRPr="00266269">
        <w:rPr>
          <w:rFonts w:ascii="Times New Roman" w:hAnsi="Times New Roman" w:cs="Times New Roman"/>
          <w:b/>
          <w:sz w:val="24"/>
          <w:szCs w:val="24"/>
          <w:lang w:val="en-US"/>
        </w:rPr>
        <w:t xml:space="preserve">ome </w:t>
      </w:r>
      <w:r w:rsidR="005C639F">
        <w:rPr>
          <w:rFonts w:ascii="Times New Roman" w:hAnsi="Times New Roman" w:cs="Times New Roman"/>
          <w:b/>
          <w:sz w:val="24"/>
          <w:szCs w:val="24"/>
          <w:lang w:val="en-US"/>
        </w:rPr>
        <w:t>P</w:t>
      </w:r>
      <w:r w:rsidRPr="00266269">
        <w:rPr>
          <w:rFonts w:ascii="Times New Roman" w:hAnsi="Times New Roman" w:cs="Times New Roman"/>
          <w:b/>
          <w:sz w:val="24"/>
          <w:szCs w:val="24"/>
          <w:lang w:val="en-US"/>
        </w:rPr>
        <w:t xml:space="preserve">racticalities and </w:t>
      </w:r>
      <w:r w:rsidR="005C639F">
        <w:rPr>
          <w:rFonts w:ascii="Times New Roman" w:hAnsi="Times New Roman" w:cs="Times New Roman"/>
          <w:b/>
          <w:sz w:val="24"/>
          <w:szCs w:val="24"/>
          <w:lang w:val="en-US"/>
        </w:rPr>
        <w:t>A</w:t>
      </w:r>
      <w:r w:rsidRPr="00266269">
        <w:rPr>
          <w:rFonts w:ascii="Times New Roman" w:hAnsi="Times New Roman" w:cs="Times New Roman"/>
          <w:b/>
          <w:sz w:val="24"/>
          <w:szCs w:val="24"/>
          <w:lang w:val="en-US"/>
        </w:rPr>
        <w:t xml:space="preserve">ctualities of </w:t>
      </w:r>
      <w:r w:rsidR="005C639F">
        <w:rPr>
          <w:rFonts w:ascii="Times New Roman" w:hAnsi="Times New Roman" w:cs="Times New Roman"/>
          <w:b/>
          <w:sz w:val="24"/>
          <w:szCs w:val="24"/>
          <w:lang w:val="en-US"/>
        </w:rPr>
        <w:t>G</w:t>
      </w:r>
      <w:r w:rsidRPr="00266269">
        <w:rPr>
          <w:rFonts w:ascii="Times New Roman" w:hAnsi="Times New Roman" w:cs="Times New Roman"/>
          <w:b/>
          <w:sz w:val="24"/>
          <w:szCs w:val="24"/>
          <w:lang w:val="en-US"/>
        </w:rPr>
        <w:t>enerating a (</w:t>
      </w:r>
      <w:r w:rsidR="005C639F">
        <w:rPr>
          <w:rFonts w:ascii="Times New Roman" w:hAnsi="Times New Roman" w:cs="Times New Roman"/>
          <w:b/>
          <w:sz w:val="24"/>
          <w:szCs w:val="24"/>
          <w:lang w:val="en-US"/>
        </w:rPr>
        <w:t>R</w:t>
      </w:r>
      <w:r w:rsidRPr="00266269">
        <w:rPr>
          <w:rFonts w:ascii="Times New Roman" w:hAnsi="Times New Roman" w:cs="Times New Roman"/>
          <w:b/>
          <w:sz w:val="24"/>
          <w:szCs w:val="24"/>
          <w:lang w:val="en-US"/>
        </w:rPr>
        <w:t>emember)ing</w:t>
      </w:r>
    </w:p>
    <w:p w14:paraId="7DDB2F1D" w14:textId="77777777" w:rsidR="001E01D9" w:rsidRPr="00266269" w:rsidRDefault="001E01D9" w:rsidP="00113405">
      <w:pPr>
        <w:spacing w:after="0" w:line="240" w:lineRule="auto"/>
        <w:jc w:val="both"/>
        <w:rPr>
          <w:rFonts w:ascii="Times New Roman" w:hAnsi="Times New Roman" w:cs="Times New Roman"/>
          <w:sz w:val="24"/>
          <w:szCs w:val="24"/>
          <w:lang w:val="en-US"/>
        </w:rPr>
      </w:pPr>
    </w:p>
    <w:p w14:paraId="5CAB6717" w14:textId="4EB156F9" w:rsidR="00DD63A9" w:rsidRPr="00266269" w:rsidRDefault="00DD63A9" w:rsidP="00113405">
      <w:pPr>
        <w:spacing w:after="0" w:line="360" w:lineRule="auto"/>
        <w:ind w:firstLine="720"/>
        <w:jc w:val="both"/>
        <w:rPr>
          <w:rFonts w:ascii="Times New Roman" w:hAnsi="Times New Roman" w:cs="Times New Roman"/>
          <w:sz w:val="24"/>
          <w:szCs w:val="24"/>
        </w:rPr>
      </w:pPr>
      <w:r w:rsidRPr="00266269">
        <w:rPr>
          <w:rFonts w:ascii="Times New Roman" w:hAnsi="Times New Roman" w:cs="Times New Roman"/>
          <w:sz w:val="24"/>
          <w:szCs w:val="24"/>
          <w:lang w:val="en-US"/>
        </w:rPr>
        <w:t xml:space="preserve">Before you immersive yourself in the palpable and affective (remember)ing </w:t>
      </w:r>
      <w:r w:rsidR="00C75002">
        <w:rPr>
          <w:rFonts w:ascii="Times New Roman" w:hAnsi="Times New Roman" w:cs="Times New Roman"/>
          <w:sz w:val="24"/>
          <w:szCs w:val="24"/>
          <w:lang w:val="en-US"/>
        </w:rPr>
        <w:t xml:space="preserve">exercise </w:t>
      </w:r>
      <w:r w:rsidRPr="00266269">
        <w:rPr>
          <w:rFonts w:ascii="Times New Roman" w:hAnsi="Times New Roman" w:cs="Times New Roman"/>
          <w:sz w:val="24"/>
          <w:szCs w:val="24"/>
          <w:lang w:val="en-US"/>
        </w:rPr>
        <w:t>coming up, there are a few aspects of the actualities that informed my approach and are an important factor of the practicalities that constituted my critical act of hypermnesic reminiscence in this instance. The extract of a (remember)ance presented here, captures an instance of my reflective participation in an event that took place almost a decade ago. It captures one of my earliest attempts at the act of (remember)ing and is one of the first documents of (remember)</w:t>
      </w:r>
      <w:r w:rsidR="00C75002">
        <w:rPr>
          <w:rFonts w:ascii="Times New Roman" w:hAnsi="Times New Roman" w:cs="Times New Roman"/>
          <w:sz w:val="24"/>
          <w:szCs w:val="24"/>
          <w:lang w:val="en-US"/>
        </w:rPr>
        <w:t>ing</w:t>
      </w:r>
      <w:r w:rsidRPr="00266269">
        <w:rPr>
          <w:rFonts w:ascii="Times New Roman" w:hAnsi="Times New Roman" w:cs="Times New Roman"/>
          <w:sz w:val="24"/>
          <w:szCs w:val="24"/>
          <w:lang w:val="en-US"/>
        </w:rPr>
        <w:t xml:space="preserve"> that this process generated. Many of my more recent approaches explore the potential of certain new technologies and digital innovations—sadly none of which are transmittable in print format. The offering that I make is perhaps one of the clearest example</w:t>
      </w:r>
      <w:r w:rsidR="00C75002">
        <w:rPr>
          <w:rFonts w:ascii="Times New Roman" w:hAnsi="Times New Roman" w:cs="Times New Roman"/>
          <w:sz w:val="24"/>
          <w:szCs w:val="24"/>
          <w:lang w:val="en-US"/>
        </w:rPr>
        <w:t>s</w:t>
      </w:r>
      <w:r w:rsidRPr="00266269">
        <w:rPr>
          <w:rFonts w:ascii="Times New Roman" w:hAnsi="Times New Roman" w:cs="Times New Roman"/>
          <w:sz w:val="24"/>
          <w:szCs w:val="24"/>
          <w:lang w:val="en-US"/>
        </w:rPr>
        <w:t xml:space="preserve"> of “</w:t>
      </w:r>
      <w:r w:rsidR="00D912EE" w:rsidRPr="00266269">
        <w:rPr>
          <w:rFonts w:ascii="Times New Roman" w:hAnsi="Times New Roman" w:cs="Times New Roman"/>
          <w:sz w:val="24"/>
          <w:szCs w:val="24"/>
          <w:lang w:val="en-US"/>
        </w:rPr>
        <w:t>reflective hypermnesis</w:t>
      </w:r>
      <w:r w:rsidRPr="00266269">
        <w:rPr>
          <w:rFonts w:ascii="Times New Roman" w:hAnsi="Times New Roman" w:cs="Times New Roman"/>
          <w:sz w:val="24"/>
          <w:szCs w:val="24"/>
          <w:lang w:val="en-US"/>
        </w:rPr>
        <w:t>” that I can disseminate in print form. The extract that I am presenting is the result of the confluence of three separate acts of affective recall</w:t>
      </w:r>
      <w:r w:rsidR="005C639F">
        <w:rPr>
          <w:rFonts w:ascii="Times New Roman" w:hAnsi="Times New Roman" w:cs="Times New Roman"/>
          <w:sz w:val="24"/>
          <w:szCs w:val="24"/>
          <w:lang w:val="en-US"/>
        </w:rPr>
        <w:t>—a</w:t>
      </w:r>
      <w:r w:rsidRPr="00266269">
        <w:rPr>
          <w:rFonts w:ascii="Times New Roman" w:hAnsi="Times New Roman" w:cs="Times New Roman"/>
          <w:sz w:val="24"/>
          <w:szCs w:val="24"/>
          <w:lang w:val="en-US"/>
        </w:rPr>
        <w:t xml:space="preserve">n accumulation and amalgamation of the process that I went through in migrating my act of critical hypermnesis into a transmittable document. </w:t>
      </w:r>
      <w:r w:rsidRPr="00266269">
        <w:rPr>
          <w:rFonts w:ascii="Times New Roman" w:hAnsi="Times New Roman" w:cs="Times New Roman"/>
          <w:sz w:val="24"/>
          <w:szCs w:val="24"/>
        </w:rPr>
        <w:t xml:space="preserve">There are no hard and fast rules, methods or agreed strategies for how to stimulate the process of memory recall in the scientific community, let alone in the field of performance analysis. So, my own approach to the task of activating affective reminiscence has been empirically responsible trial and error. As I have already suggested, PBR methods are pregnant constructs that require the practitioner-scholar to inhabit them in localized ways driven by the peculiarities of their own practice and their particular research concerns. Before I present the result of my own early PBR endeavour, I will first articulate some of the practicalities and actualities of the process that produced the document of (remember)ing you will shortly encounter. </w:t>
      </w:r>
    </w:p>
    <w:p w14:paraId="369ECB6D" w14:textId="04627FD4" w:rsidR="00C75002" w:rsidRDefault="002D5BF9" w:rsidP="00113405">
      <w:pPr>
        <w:spacing w:after="0" w:line="360" w:lineRule="auto"/>
        <w:ind w:firstLine="720"/>
        <w:jc w:val="both"/>
        <w:rPr>
          <w:rFonts w:ascii="Times New Roman" w:hAnsi="Times New Roman" w:cs="Times New Roman"/>
          <w:sz w:val="24"/>
          <w:szCs w:val="24"/>
        </w:rPr>
      </w:pPr>
      <w:r w:rsidRPr="00266269">
        <w:rPr>
          <w:rFonts w:ascii="Times New Roman" w:hAnsi="Times New Roman" w:cs="Times New Roman"/>
          <w:sz w:val="24"/>
          <w:szCs w:val="24"/>
          <w:lang w:val="en-US"/>
        </w:rPr>
        <w:t xml:space="preserve">The role of </w:t>
      </w:r>
      <w:r w:rsidR="00FC1C88" w:rsidRPr="00266269">
        <w:rPr>
          <w:rFonts w:ascii="Times New Roman" w:hAnsi="Times New Roman" w:cs="Times New Roman"/>
          <w:sz w:val="24"/>
          <w:szCs w:val="24"/>
          <w:lang w:val="en-US"/>
        </w:rPr>
        <w:t>“reflective participant”</w:t>
      </w:r>
      <w:r w:rsidR="00DD63A9" w:rsidRPr="00266269">
        <w:rPr>
          <w:rFonts w:ascii="Times New Roman" w:hAnsi="Times New Roman" w:cs="Times New Roman"/>
          <w:sz w:val="24"/>
          <w:szCs w:val="24"/>
          <w:lang w:val="en-US"/>
        </w:rPr>
        <w:t xml:space="preserve"> not only injects rigor into the process of experiencing live performance, it also provides the potential conditions of motivation that makes the experience more accessible after the fact because of the impact that it has upon the process of memory formulation. </w:t>
      </w:r>
      <w:r w:rsidR="00DD63A9" w:rsidRPr="00266269">
        <w:rPr>
          <w:rFonts w:ascii="Times New Roman" w:hAnsi="Times New Roman" w:cs="Times New Roman"/>
          <w:sz w:val="24"/>
          <w:szCs w:val="24"/>
        </w:rPr>
        <w:t>Memory is not objective but productive and interactive</w:t>
      </w:r>
      <w:r w:rsidR="00C75002">
        <w:rPr>
          <w:rFonts w:ascii="Times New Roman" w:hAnsi="Times New Roman" w:cs="Times New Roman"/>
          <w:sz w:val="24"/>
          <w:szCs w:val="24"/>
        </w:rPr>
        <w:sym w:font="Symbol" w:char="F0BE"/>
      </w:r>
      <w:r w:rsidR="00DD63A9" w:rsidRPr="00266269">
        <w:rPr>
          <w:rFonts w:ascii="Times New Roman" w:hAnsi="Times New Roman" w:cs="Times New Roman"/>
          <w:sz w:val="24"/>
          <w:szCs w:val="24"/>
        </w:rPr>
        <w:t xml:space="preserve">generated in and through the lived body. According to Alan Scheflin and Jerrold Shapiro, short term memory is formulated in stages: </w:t>
      </w:r>
    </w:p>
    <w:p w14:paraId="04EEE7EC" w14:textId="7D2A6E36" w:rsidR="00C75002" w:rsidRDefault="00FC52DE" w:rsidP="00AE3883">
      <w:pPr>
        <w:spacing w:after="0" w:line="240" w:lineRule="auto"/>
        <w:ind w:left="720"/>
        <w:jc w:val="both"/>
        <w:rPr>
          <w:rFonts w:ascii="Times New Roman" w:hAnsi="Times New Roman" w:cs="Times New Roman"/>
          <w:sz w:val="24"/>
          <w:szCs w:val="24"/>
        </w:rPr>
      </w:pPr>
      <w:r w:rsidRPr="00266269">
        <w:rPr>
          <w:rFonts w:ascii="Times New Roman" w:hAnsi="Times New Roman" w:cs="Times New Roman"/>
          <w:sz w:val="24"/>
          <w:szCs w:val="24"/>
        </w:rPr>
        <w:t>1</w:t>
      </w:r>
      <w:r w:rsidR="00DD63A9" w:rsidRPr="00266269">
        <w:rPr>
          <w:rFonts w:ascii="Times New Roman" w:hAnsi="Times New Roman" w:cs="Times New Roman"/>
          <w:sz w:val="24"/>
          <w:szCs w:val="24"/>
        </w:rPr>
        <w:t>. As an event unfolds, it is perceived and laid down in the senses as a trace that is acceptable to the current ego state of the individual. 2. There is a period (measurable in microseconds) during which these sensory traces are evaluated for meaningfulness to the individual. If there is some internalized reason or motivation to retain the information, it is then processed into short-term storage</w:t>
      </w:r>
      <w:r w:rsidR="005C639F">
        <w:rPr>
          <w:rFonts w:ascii="Times New Roman" w:hAnsi="Times New Roman" w:cs="Times New Roman"/>
          <w:sz w:val="24"/>
          <w:szCs w:val="24"/>
        </w:rPr>
        <w:t>.</w:t>
      </w:r>
      <w:r w:rsidR="00575EBF" w:rsidRPr="00266269">
        <w:rPr>
          <w:rStyle w:val="EndnoteReference"/>
          <w:rFonts w:ascii="Times New Roman" w:hAnsi="Times New Roman" w:cs="Times New Roman"/>
          <w:sz w:val="24"/>
          <w:szCs w:val="24"/>
        </w:rPr>
        <w:endnoteReference w:id="38"/>
      </w:r>
      <w:r w:rsidR="005C639F">
        <w:rPr>
          <w:rFonts w:ascii="Times New Roman" w:hAnsi="Times New Roman" w:cs="Times New Roman"/>
          <w:sz w:val="24"/>
          <w:szCs w:val="24"/>
        </w:rPr>
        <w:t xml:space="preserve"> </w:t>
      </w:r>
    </w:p>
    <w:p w14:paraId="5C43FB9C" w14:textId="77777777" w:rsidR="00C75002" w:rsidRDefault="00C75002" w:rsidP="00AE3883">
      <w:pPr>
        <w:spacing w:after="0" w:line="240" w:lineRule="auto"/>
        <w:ind w:left="720"/>
        <w:jc w:val="both"/>
        <w:rPr>
          <w:rFonts w:ascii="Times New Roman" w:hAnsi="Times New Roman" w:cs="Times New Roman"/>
          <w:sz w:val="24"/>
          <w:szCs w:val="24"/>
        </w:rPr>
      </w:pPr>
    </w:p>
    <w:p w14:paraId="37187653" w14:textId="77777777" w:rsidR="00F34167" w:rsidRDefault="00DD63A9" w:rsidP="00AE3883">
      <w:pPr>
        <w:spacing w:after="0" w:line="360" w:lineRule="auto"/>
        <w:jc w:val="both"/>
        <w:rPr>
          <w:rFonts w:ascii="Times New Roman" w:hAnsi="Times New Roman" w:cs="Times New Roman"/>
          <w:sz w:val="24"/>
          <w:szCs w:val="24"/>
          <w:lang w:val="en-US"/>
        </w:rPr>
      </w:pPr>
      <w:r w:rsidRPr="00266269">
        <w:rPr>
          <w:rFonts w:ascii="Times New Roman" w:hAnsi="Times New Roman" w:cs="Times New Roman"/>
          <w:sz w:val="24"/>
          <w:szCs w:val="24"/>
        </w:rPr>
        <w:t xml:space="preserve">The meaningfulness of my experience of </w:t>
      </w:r>
      <w:r w:rsidRPr="00266269">
        <w:rPr>
          <w:rFonts w:ascii="Times New Roman" w:hAnsi="Times New Roman" w:cs="Times New Roman"/>
          <w:i/>
          <w:sz w:val="24"/>
          <w:szCs w:val="24"/>
          <w:lang w:val="en-US"/>
        </w:rPr>
        <w:t xml:space="preserve">Love Letters Straight </w:t>
      </w:r>
      <w:r w:rsidR="00FC52DE" w:rsidRPr="00266269">
        <w:rPr>
          <w:rFonts w:ascii="Times New Roman" w:hAnsi="Times New Roman" w:cs="Times New Roman"/>
          <w:i/>
          <w:sz w:val="24"/>
          <w:szCs w:val="24"/>
          <w:lang w:val="en-US"/>
        </w:rPr>
        <w:t>from</w:t>
      </w:r>
      <w:r w:rsidRPr="00266269">
        <w:rPr>
          <w:rFonts w:ascii="Times New Roman" w:hAnsi="Times New Roman" w:cs="Times New Roman"/>
          <w:i/>
          <w:sz w:val="24"/>
          <w:szCs w:val="24"/>
          <w:lang w:val="en-US"/>
        </w:rPr>
        <w:t xml:space="preserve"> Your Hear</w:t>
      </w:r>
      <w:r w:rsidR="005C639F">
        <w:rPr>
          <w:rFonts w:ascii="Times New Roman" w:hAnsi="Times New Roman" w:cs="Times New Roman"/>
          <w:i/>
          <w:sz w:val="24"/>
          <w:szCs w:val="24"/>
          <w:lang w:val="en-US"/>
        </w:rPr>
        <w:t>t</w:t>
      </w:r>
      <w:r w:rsidR="00A3024E" w:rsidRPr="00266269">
        <w:rPr>
          <w:rStyle w:val="EndnoteReference"/>
          <w:rFonts w:ascii="Times New Roman" w:hAnsi="Times New Roman" w:cs="Times New Roman"/>
          <w:i/>
          <w:sz w:val="24"/>
          <w:szCs w:val="24"/>
          <w:lang w:val="en-US"/>
        </w:rPr>
        <w:endnoteReference w:id="39"/>
      </w:r>
      <w:r w:rsidRPr="00266269">
        <w:rPr>
          <w:rFonts w:ascii="Times New Roman" w:hAnsi="Times New Roman" w:cs="Times New Roman"/>
          <w:sz w:val="24"/>
          <w:szCs w:val="24"/>
          <w:lang w:val="en-US"/>
        </w:rPr>
        <w:t xml:space="preserve"> was established and consolidated by my taking </w:t>
      </w:r>
      <w:r w:rsidR="00932B23" w:rsidRPr="00266269">
        <w:rPr>
          <w:rFonts w:ascii="Times New Roman" w:hAnsi="Times New Roman" w:cs="Times New Roman"/>
          <w:sz w:val="24"/>
          <w:szCs w:val="24"/>
          <w:lang w:val="en-US"/>
        </w:rPr>
        <w:t xml:space="preserve">up the role of the </w:t>
      </w:r>
      <w:r w:rsidR="00FC1C88" w:rsidRPr="00266269">
        <w:rPr>
          <w:rFonts w:ascii="Times New Roman" w:hAnsi="Times New Roman" w:cs="Times New Roman"/>
          <w:sz w:val="24"/>
          <w:szCs w:val="24"/>
          <w:lang w:val="en-US"/>
        </w:rPr>
        <w:t>“reflective participant</w:t>
      </w:r>
      <w:r w:rsidR="005C639F">
        <w:rPr>
          <w:rFonts w:ascii="Times New Roman" w:hAnsi="Times New Roman" w:cs="Times New Roman"/>
          <w:sz w:val="24"/>
          <w:szCs w:val="24"/>
          <w:lang w:val="en-US"/>
        </w:rPr>
        <w:t>.</w:t>
      </w:r>
      <w:r w:rsidR="00FC1C88" w:rsidRPr="00266269">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My experience was not accidental, coincidental nor incidental</w:t>
      </w:r>
      <w:r w:rsidR="005C639F">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but instead very significantly formed by and through the research role that I explicitly too</w:t>
      </w:r>
      <w:r w:rsidR="00932B23" w:rsidRPr="00266269">
        <w:rPr>
          <w:rFonts w:ascii="Times New Roman" w:hAnsi="Times New Roman" w:cs="Times New Roman"/>
          <w:sz w:val="24"/>
          <w:szCs w:val="24"/>
          <w:lang w:val="en-US"/>
        </w:rPr>
        <w:t xml:space="preserve">k up. I entered the event as a </w:t>
      </w:r>
      <w:r w:rsidR="00FC1C88" w:rsidRPr="00266269">
        <w:rPr>
          <w:rFonts w:ascii="Times New Roman" w:hAnsi="Times New Roman" w:cs="Times New Roman"/>
          <w:sz w:val="24"/>
          <w:szCs w:val="24"/>
          <w:lang w:val="en-US"/>
        </w:rPr>
        <w:t>“reflective participant”</w:t>
      </w:r>
      <w:r w:rsidRPr="00266269">
        <w:rPr>
          <w:rFonts w:ascii="Times New Roman" w:hAnsi="Times New Roman" w:cs="Times New Roman"/>
          <w:sz w:val="24"/>
          <w:szCs w:val="24"/>
          <w:lang w:val="en-US"/>
        </w:rPr>
        <w:t xml:space="preserve"> which impacted upon, informed and shaped my ensuing experience, my perception of that experience and its subsequent form</w:t>
      </w:r>
      <w:r w:rsidR="00165B72" w:rsidRPr="00266269">
        <w:rPr>
          <w:rFonts w:ascii="Times New Roman" w:hAnsi="Times New Roman" w:cs="Times New Roman"/>
          <w:sz w:val="24"/>
          <w:szCs w:val="24"/>
          <w:lang w:val="en-US"/>
        </w:rPr>
        <w:t xml:space="preserve">ulation as memory. The role of </w:t>
      </w:r>
      <w:r w:rsidR="00FC1C88" w:rsidRPr="00266269">
        <w:rPr>
          <w:rFonts w:ascii="Times New Roman" w:hAnsi="Times New Roman" w:cs="Times New Roman"/>
          <w:sz w:val="24"/>
          <w:szCs w:val="24"/>
          <w:lang w:val="en-US"/>
        </w:rPr>
        <w:t>“reflective participant”</w:t>
      </w:r>
      <w:r w:rsidRPr="00266269">
        <w:rPr>
          <w:rFonts w:ascii="Times New Roman" w:hAnsi="Times New Roman" w:cs="Times New Roman"/>
          <w:sz w:val="24"/>
          <w:szCs w:val="24"/>
          <w:lang w:val="en-US"/>
        </w:rPr>
        <w:t xml:space="preserve"> and the research agenda that produced it ensured the personal motivation that Scheflin and Shapiro suggest is key to retention of the experience as short-term, accessible memory. </w:t>
      </w:r>
    </w:p>
    <w:p w14:paraId="40802226" w14:textId="77777777" w:rsidR="00FC52DE" w:rsidRPr="00266269" w:rsidRDefault="00DD63A9" w:rsidP="00113405">
      <w:pPr>
        <w:spacing w:after="0" w:line="360" w:lineRule="auto"/>
        <w:ind w:firstLine="72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The burning question then becomes</w:t>
      </w:r>
      <w:r w:rsidR="005C639F">
        <w:rPr>
          <w:rFonts w:ascii="Times New Roman" w:hAnsi="Times New Roman" w:cs="Times New Roman"/>
          <w:sz w:val="24"/>
          <w:szCs w:val="24"/>
          <w:lang w:val="en-US"/>
        </w:rPr>
        <w:t xml:space="preserve">: </w:t>
      </w:r>
      <w:r w:rsidRPr="00266269">
        <w:rPr>
          <w:rFonts w:ascii="Times New Roman" w:hAnsi="Times New Roman" w:cs="Times New Roman"/>
          <w:sz w:val="24"/>
          <w:szCs w:val="24"/>
          <w:lang w:val="en-US"/>
        </w:rPr>
        <w:t xml:space="preserve">how can that short-term memory be accessed? I have already discussed at some length the possibilities and implications of </w:t>
      </w:r>
      <w:r w:rsidR="00FC1C88" w:rsidRPr="00266269">
        <w:rPr>
          <w:rFonts w:ascii="Times New Roman" w:hAnsi="Times New Roman" w:cs="Times New Roman"/>
          <w:sz w:val="24"/>
          <w:szCs w:val="24"/>
          <w:lang w:val="en-US"/>
        </w:rPr>
        <w:t>“reflective hypermnesis”</w:t>
      </w:r>
      <w:r w:rsidRPr="00266269">
        <w:rPr>
          <w:rFonts w:ascii="Times New Roman" w:hAnsi="Times New Roman" w:cs="Times New Roman"/>
          <w:sz w:val="24"/>
          <w:szCs w:val="24"/>
          <w:lang w:val="en-US"/>
        </w:rPr>
        <w:t xml:space="preserve"> as an act of affective recall</w:t>
      </w:r>
      <w:r w:rsidR="005C639F">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but I have not yet offered a practical strategy for how to approach </w:t>
      </w:r>
      <w:r w:rsidRPr="00266269">
        <w:rPr>
          <w:rFonts w:ascii="Times New Roman" w:hAnsi="Times New Roman" w:cs="Times New Roman"/>
          <w:i/>
          <w:sz w:val="24"/>
          <w:szCs w:val="24"/>
          <w:lang w:val="en-US"/>
        </w:rPr>
        <w:t>actually doing it</w:t>
      </w:r>
      <w:r w:rsidRPr="00266269">
        <w:rPr>
          <w:rFonts w:ascii="Times New Roman" w:hAnsi="Times New Roman" w:cs="Times New Roman"/>
          <w:sz w:val="24"/>
          <w:szCs w:val="24"/>
          <w:lang w:val="en-US"/>
        </w:rPr>
        <w:t>. This is partly because there are a vast number of approaches being explored in the various hard and soft science-based disciplines that range from cognitive intervention such as probes and scans</w:t>
      </w:r>
      <w:r w:rsidR="005C639F">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through to more esoteric approaches like hypnosis. Although working from an empirically responsible position, I am not a scientist and the strategy that I employed to generate the (remember)ing extracted below was borne out of my performance studies expertise and knowledge se</w:t>
      </w:r>
      <w:r w:rsidR="004A312C" w:rsidRPr="00266269">
        <w:rPr>
          <w:rFonts w:ascii="Times New Roman" w:hAnsi="Times New Roman" w:cs="Times New Roman"/>
          <w:sz w:val="24"/>
          <w:szCs w:val="24"/>
          <w:lang w:val="en-US"/>
        </w:rPr>
        <w:t xml:space="preserve">t. My strategy for engaging in </w:t>
      </w:r>
      <w:r w:rsidR="00FC1C88" w:rsidRPr="00266269">
        <w:rPr>
          <w:rFonts w:ascii="Times New Roman" w:hAnsi="Times New Roman" w:cs="Times New Roman"/>
          <w:sz w:val="24"/>
          <w:szCs w:val="24"/>
          <w:lang w:val="en-US"/>
        </w:rPr>
        <w:t>“reflective hypermnesis”</w:t>
      </w:r>
      <w:r w:rsidRPr="00266269">
        <w:rPr>
          <w:rFonts w:ascii="Times New Roman" w:hAnsi="Times New Roman" w:cs="Times New Roman"/>
          <w:sz w:val="24"/>
          <w:szCs w:val="24"/>
          <w:lang w:val="en-US"/>
        </w:rPr>
        <w:t xml:space="preserve"> was informed by the understanding that “once in short-term storage (conscious levels of processing), the trace can be recalled for some period of time and can be transformed by analysis, coding, or personal relevance and consolidated into long-term storage</w:t>
      </w:r>
      <w:r w:rsidR="005C639F">
        <w:rPr>
          <w:rFonts w:ascii="Times New Roman" w:hAnsi="Times New Roman" w:cs="Times New Roman"/>
          <w:sz w:val="24"/>
          <w:szCs w:val="24"/>
          <w:lang w:val="en-US"/>
        </w:rPr>
        <w:t>—</w:t>
      </w:r>
      <w:r w:rsidRPr="00266269">
        <w:rPr>
          <w:rFonts w:ascii="Times New Roman" w:hAnsi="Times New Roman" w:cs="Times New Roman"/>
          <w:sz w:val="24"/>
          <w:szCs w:val="24"/>
          <w:lang w:val="en-US"/>
        </w:rPr>
        <w:t>the repository of personally relevant material</w:t>
      </w:r>
      <w:r w:rsidR="005C639F">
        <w:rPr>
          <w:rFonts w:ascii="Times New Roman" w:hAnsi="Times New Roman" w:cs="Times New Roman"/>
          <w:sz w:val="24"/>
          <w:szCs w:val="24"/>
          <w:lang w:val="en-US"/>
        </w:rPr>
        <w:t>.</w:t>
      </w:r>
      <w:r w:rsidRPr="00266269">
        <w:rPr>
          <w:rFonts w:ascii="Times New Roman" w:hAnsi="Times New Roman" w:cs="Times New Roman"/>
          <w:sz w:val="24"/>
          <w:szCs w:val="24"/>
          <w:lang w:val="en-US"/>
        </w:rPr>
        <w:t>”</w:t>
      </w:r>
      <w:r w:rsidR="000B13CE" w:rsidRPr="00266269">
        <w:rPr>
          <w:rStyle w:val="EndnoteReference"/>
          <w:rFonts w:ascii="Times New Roman" w:hAnsi="Times New Roman" w:cs="Times New Roman"/>
          <w:sz w:val="24"/>
          <w:szCs w:val="24"/>
          <w:lang w:val="en-US"/>
        </w:rPr>
        <w:endnoteReference w:id="40"/>
      </w:r>
      <w:r w:rsidRPr="00266269">
        <w:rPr>
          <w:rFonts w:ascii="Times New Roman" w:hAnsi="Times New Roman" w:cs="Times New Roman"/>
          <w:sz w:val="24"/>
          <w:szCs w:val="24"/>
          <w:lang w:val="en-US"/>
        </w:rPr>
        <w:t xml:space="preserve"> In this particular instance, I wanted to invoke and capture my experience of the performance event immediately</w:t>
      </w:r>
      <w:r w:rsidR="005C639F">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to mitigate the inevitable slippages and erosions that time would inflict upon the ability to recall. By engaging in hypermnesic reminiscence swiftly after the event, I would mitigate the erosion of the short-term memory</w:t>
      </w:r>
      <w:r w:rsidR="005C639F">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but also through that process of encoding commit the perception into long-term storage. </w:t>
      </w:r>
    </w:p>
    <w:p w14:paraId="0EAAD709" w14:textId="5FD304C0" w:rsidR="00F34167" w:rsidRPr="00266269" w:rsidRDefault="00DD63A9" w:rsidP="00113405">
      <w:pPr>
        <w:spacing w:after="0" w:line="360" w:lineRule="auto"/>
        <w:ind w:firstLine="72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My approach was to employ a revised version of automatic writing to record the affective hypermnesis. The technique of automatic writing is usually employed to generate unmediated new writing</w:t>
      </w:r>
      <w:r w:rsidR="005C639F">
        <w:rPr>
          <w:rFonts w:ascii="Times New Roman" w:hAnsi="Times New Roman" w:cs="Times New Roman"/>
          <w:sz w:val="24"/>
          <w:szCs w:val="24"/>
          <w:lang w:val="en-US"/>
        </w:rPr>
        <w:t>—</w:t>
      </w:r>
      <w:r w:rsidRPr="00266269">
        <w:rPr>
          <w:rFonts w:ascii="Times New Roman" w:hAnsi="Times New Roman" w:cs="Times New Roman"/>
          <w:sz w:val="24"/>
          <w:szCs w:val="24"/>
          <w:lang w:val="en-US"/>
        </w:rPr>
        <w:t>I applied it to the task of capturing my immediate affect</w:t>
      </w:r>
      <w:r w:rsidR="00C75002">
        <w:rPr>
          <w:rFonts w:ascii="Times New Roman" w:hAnsi="Times New Roman" w:cs="Times New Roman"/>
          <w:sz w:val="24"/>
          <w:szCs w:val="24"/>
          <w:lang w:val="en-US"/>
        </w:rPr>
        <w:t>ive</w:t>
      </w:r>
      <w:r w:rsidRPr="00266269">
        <w:rPr>
          <w:rFonts w:ascii="Times New Roman" w:hAnsi="Times New Roman" w:cs="Times New Roman"/>
          <w:sz w:val="24"/>
          <w:szCs w:val="24"/>
          <w:lang w:val="en-US"/>
        </w:rPr>
        <w:t xml:space="preserve"> recall of the experience of the performance event I had just encountered.</w:t>
      </w:r>
      <w:r w:rsidRPr="00266269">
        <w:rPr>
          <w:rFonts w:ascii="Times New Roman" w:hAnsi="Times New Roman" w:cs="Times New Roman"/>
          <w:b/>
          <w:sz w:val="24"/>
          <w:szCs w:val="24"/>
        </w:rPr>
        <w:t xml:space="preserve"> </w:t>
      </w:r>
      <w:r w:rsidR="005C639F">
        <w:rPr>
          <w:rFonts w:ascii="Times New Roman" w:hAnsi="Times New Roman" w:cs="Times New Roman"/>
          <w:sz w:val="24"/>
          <w:szCs w:val="24"/>
          <w:lang w:val="en-US"/>
        </w:rPr>
        <w:t>It</w:t>
      </w:r>
      <w:r w:rsidRPr="00266269">
        <w:rPr>
          <w:rFonts w:ascii="Times New Roman" w:hAnsi="Times New Roman" w:cs="Times New Roman"/>
          <w:sz w:val="24"/>
          <w:szCs w:val="24"/>
          <w:lang w:val="en-US"/>
        </w:rPr>
        <w:t xml:space="preserve"> was on the train from Bristol to Southampton that I made my first attempt at a document of (remember)ing. It was with wine still warming my chest and flushing my cheeks that I invoked this first act of affective reminiscence. It was with Richard’s aftershave still lingering in my nostrils that I initiated my primary hypermnesic recall. It was on a late and quite train where I closed my eyes, pen hovering and discreetly re-activated the last couple of hours. A stream of consciousness rapidly </w:t>
      </w:r>
      <w:r w:rsidR="00D55A22">
        <w:rPr>
          <w:rFonts w:ascii="Times New Roman" w:hAnsi="Times New Roman" w:cs="Times New Roman"/>
          <w:sz w:val="24"/>
          <w:szCs w:val="24"/>
          <w:lang w:val="en-US"/>
        </w:rPr>
        <w:t>shifted</w:t>
      </w:r>
      <w:r w:rsidRPr="00266269">
        <w:rPr>
          <w:rFonts w:ascii="Times New Roman" w:hAnsi="Times New Roman" w:cs="Times New Roman"/>
          <w:sz w:val="24"/>
          <w:szCs w:val="24"/>
          <w:lang w:val="en-US"/>
        </w:rPr>
        <w:t xml:space="preserve"> my hand across the page</w:t>
      </w:r>
      <w:r w:rsidR="005C639F">
        <w:rPr>
          <w:rFonts w:ascii="Times New Roman" w:hAnsi="Times New Roman" w:cs="Times New Roman"/>
          <w:sz w:val="24"/>
          <w:szCs w:val="24"/>
          <w:lang w:val="en-US"/>
        </w:rPr>
        <w:t>: m</w:t>
      </w:r>
      <w:r w:rsidRPr="00266269">
        <w:rPr>
          <w:rFonts w:ascii="Times New Roman" w:hAnsi="Times New Roman" w:cs="Times New Roman"/>
          <w:sz w:val="24"/>
          <w:szCs w:val="24"/>
          <w:lang w:val="en-US"/>
        </w:rPr>
        <w:t xml:space="preserve">y night, migrated, translated onto the page of my notebook. It was significant that I still carried the smell of the experience in my nostrils and was still very much living through the giddy effects of the wine I </w:t>
      </w:r>
      <w:r w:rsidR="005C639F">
        <w:rPr>
          <w:rFonts w:ascii="Times New Roman" w:hAnsi="Times New Roman" w:cs="Times New Roman"/>
          <w:sz w:val="24"/>
          <w:szCs w:val="24"/>
          <w:lang w:val="en-US"/>
        </w:rPr>
        <w:t xml:space="preserve">had </w:t>
      </w:r>
      <w:r w:rsidRPr="00266269">
        <w:rPr>
          <w:rFonts w:ascii="Times New Roman" w:hAnsi="Times New Roman" w:cs="Times New Roman"/>
          <w:sz w:val="24"/>
          <w:szCs w:val="24"/>
          <w:lang w:val="en-US"/>
        </w:rPr>
        <w:t xml:space="preserve">consumed during the event. These sensations served as stimuli and </w:t>
      </w:r>
      <w:r w:rsidR="005C639F">
        <w:rPr>
          <w:rFonts w:ascii="Times New Roman" w:hAnsi="Times New Roman" w:cs="Times New Roman"/>
          <w:sz w:val="24"/>
          <w:szCs w:val="24"/>
          <w:lang w:val="en-US"/>
        </w:rPr>
        <w:t>the</w:t>
      </w:r>
      <w:r w:rsidR="005C639F" w:rsidRPr="00266269">
        <w:rPr>
          <w:rFonts w:ascii="Times New Roman" w:hAnsi="Times New Roman" w:cs="Times New Roman"/>
          <w:sz w:val="24"/>
          <w:szCs w:val="24"/>
          <w:lang w:val="en-US"/>
        </w:rPr>
        <w:t xml:space="preserve"> </w:t>
      </w:r>
      <w:r w:rsidRPr="00266269">
        <w:rPr>
          <w:rFonts w:ascii="Times New Roman" w:hAnsi="Times New Roman" w:cs="Times New Roman"/>
          <w:sz w:val="24"/>
          <w:szCs w:val="24"/>
          <w:lang w:val="en-US"/>
        </w:rPr>
        <w:t>sensations that lingered made it easier to affectively reactive the event because “</w:t>
      </w:r>
      <w:r w:rsidR="005C639F">
        <w:rPr>
          <w:rFonts w:ascii="Times New Roman" w:hAnsi="Times New Roman" w:cs="Times New Roman"/>
          <w:sz w:val="24"/>
          <w:szCs w:val="24"/>
          <w:lang w:val="en-US"/>
        </w:rPr>
        <w:t>t</w:t>
      </w:r>
      <w:r w:rsidRPr="00266269">
        <w:rPr>
          <w:rFonts w:ascii="Times New Roman" w:hAnsi="Times New Roman" w:cs="Times New Roman"/>
          <w:sz w:val="24"/>
          <w:szCs w:val="24"/>
          <w:lang w:val="en-US"/>
        </w:rPr>
        <w:t>he personal meaningfulness of stimuli increase with the number of perceptual systems involved. […] The closer the replication of the emotional internal states and the external stimuli, the greater the subsequent recall</w:t>
      </w:r>
      <w:r w:rsidR="005C639F">
        <w:rPr>
          <w:rFonts w:ascii="Times New Roman" w:hAnsi="Times New Roman" w:cs="Times New Roman"/>
          <w:sz w:val="24"/>
          <w:szCs w:val="24"/>
          <w:lang w:val="en-US"/>
        </w:rPr>
        <w:t>.</w:t>
      </w:r>
      <w:r w:rsidRPr="00266269">
        <w:rPr>
          <w:rFonts w:ascii="Times New Roman" w:hAnsi="Times New Roman" w:cs="Times New Roman"/>
          <w:sz w:val="24"/>
          <w:szCs w:val="24"/>
          <w:lang w:val="en-US"/>
        </w:rPr>
        <w:t>”</w:t>
      </w:r>
      <w:r w:rsidR="006373EA" w:rsidRPr="00266269">
        <w:rPr>
          <w:rStyle w:val="EndnoteReference"/>
          <w:rFonts w:ascii="Times New Roman" w:hAnsi="Times New Roman" w:cs="Times New Roman"/>
          <w:sz w:val="24"/>
          <w:szCs w:val="24"/>
          <w:lang w:val="en-US"/>
        </w:rPr>
        <w:endnoteReference w:id="41"/>
      </w:r>
      <w:r w:rsidRPr="00266269">
        <w:rPr>
          <w:rFonts w:ascii="Times New Roman" w:hAnsi="Times New Roman" w:cs="Times New Roman"/>
          <w:sz w:val="24"/>
          <w:szCs w:val="24"/>
          <w:lang w:val="en-US"/>
        </w:rPr>
        <w:t xml:space="preserve"> The stimuli of the wine and smell of Richard’s aftershave made the recall more affective</w:t>
      </w:r>
      <w:r w:rsidR="005C639F">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but the process of automatic writing was the mode of capture, coding and</w:t>
      </w:r>
      <w:r w:rsidR="00D55A22">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ultimately</w:t>
      </w:r>
      <w:r w:rsidR="00D55A22">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transmission.</w:t>
      </w:r>
    </w:p>
    <w:p w14:paraId="4B0835D5" w14:textId="3D6A32C2" w:rsidR="00DD63A9" w:rsidRPr="00266269" w:rsidRDefault="00DD63A9" w:rsidP="00113405">
      <w:pPr>
        <w:spacing w:after="0" w:line="360" w:lineRule="auto"/>
        <w:ind w:firstLine="72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Maybe a week or so later, I made my second attempt at affective recall which also relied upon stimuli. The scent of Richard’s aftershave had long faded</w:t>
      </w:r>
      <w:r w:rsidR="005C639F">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and so had the effects of the wine. So, I made a playlist</w:t>
      </w:r>
      <w:r w:rsidR="00754B71">
        <w:rPr>
          <w:rFonts w:ascii="Times New Roman" w:hAnsi="Times New Roman" w:cs="Times New Roman"/>
          <w:sz w:val="24"/>
          <w:szCs w:val="24"/>
          <w:lang w:val="en-US"/>
        </w:rPr>
        <w:t xml:space="preserve"> </w:t>
      </w:r>
      <w:r w:rsidR="00754B71" w:rsidRPr="00266269">
        <w:rPr>
          <w:rFonts w:ascii="Times New Roman" w:hAnsi="Times New Roman" w:cs="Times New Roman"/>
          <w:sz w:val="24"/>
          <w:szCs w:val="24"/>
          <w:lang w:val="en-US"/>
        </w:rPr>
        <w:t>of all the songs I had made a note of in my first reminiscing</w:t>
      </w:r>
      <w:r w:rsidR="00754B71">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w:t>
      </w:r>
      <w:r w:rsidRPr="00266269">
        <w:rPr>
          <w:rFonts w:ascii="Times New Roman" w:hAnsi="Times New Roman" w:cs="Times New Roman"/>
          <w:i/>
          <w:sz w:val="24"/>
          <w:szCs w:val="24"/>
          <w:lang w:val="en-US"/>
        </w:rPr>
        <w:t>Where is Love</w:t>
      </w:r>
      <w:r w:rsidRPr="00266269">
        <w:rPr>
          <w:rFonts w:ascii="Times New Roman" w:hAnsi="Times New Roman" w:cs="Times New Roman"/>
          <w:sz w:val="24"/>
          <w:szCs w:val="24"/>
          <w:lang w:val="en-US"/>
        </w:rPr>
        <w:t xml:space="preserve"> from Oliver; Whitney Houston, </w:t>
      </w:r>
      <w:r w:rsidRPr="00266269">
        <w:rPr>
          <w:rFonts w:ascii="Times New Roman" w:hAnsi="Times New Roman" w:cs="Times New Roman"/>
          <w:i/>
          <w:sz w:val="24"/>
          <w:szCs w:val="24"/>
          <w:lang w:val="en-US"/>
        </w:rPr>
        <w:t xml:space="preserve">Saving </w:t>
      </w:r>
      <w:r w:rsidR="005C639F">
        <w:rPr>
          <w:rFonts w:ascii="Times New Roman" w:hAnsi="Times New Roman" w:cs="Times New Roman"/>
          <w:i/>
          <w:sz w:val="24"/>
          <w:szCs w:val="24"/>
          <w:lang w:val="en-US"/>
        </w:rPr>
        <w:t>A</w:t>
      </w:r>
      <w:r w:rsidRPr="00266269">
        <w:rPr>
          <w:rFonts w:ascii="Times New Roman" w:hAnsi="Times New Roman" w:cs="Times New Roman"/>
          <w:i/>
          <w:sz w:val="24"/>
          <w:szCs w:val="24"/>
          <w:lang w:val="en-US"/>
        </w:rPr>
        <w:t xml:space="preserve">ll my </w:t>
      </w:r>
      <w:r w:rsidR="005C639F">
        <w:rPr>
          <w:rFonts w:ascii="Times New Roman" w:hAnsi="Times New Roman" w:cs="Times New Roman"/>
          <w:i/>
          <w:sz w:val="24"/>
          <w:szCs w:val="24"/>
          <w:lang w:val="en-US"/>
        </w:rPr>
        <w:t>L</w:t>
      </w:r>
      <w:r w:rsidRPr="00266269">
        <w:rPr>
          <w:rFonts w:ascii="Times New Roman" w:hAnsi="Times New Roman" w:cs="Times New Roman"/>
          <w:i/>
          <w:sz w:val="24"/>
          <w:szCs w:val="24"/>
          <w:lang w:val="en-US"/>
        </w:rPr>
        <w:t>ove</w:t>
      </w:r>
      <w:r w:rsidRPr="00266269">
        <w:rPr>
          <w:rFonts w:ascii="Times New Roman" w:hAnsi="Times New Roman" w:cs="Times New Roman"/>
          <w:sz w:val="24"/>
          <w:szCs w:val="24"/>
          <w:lang w:val="en-US"/>
        </w:rPr>
        <w:t xml:space="preserve">; ABC, </w:t>
      </w:r>
      <w:r w:rsidRPr="00266269">
        <w:rPr>
          <w:rFonts w:ascii="Times New Roman" w:hAnsi="Times New Roman" w:cs="Times New Roman"/>
          <w:i/>
          <w:sz w:val="24"/>
          <w:szCs w:val="24"/>
          <w:lang w:val="en-US"/>
        </w:rPr>
        <w:t xml:space="preserve">The </w:t>
      </w:r>
      <w:r w:rsidR="005C639F">
        <w:rPr>
          <w:rFonts w:ascii="Times New Roman" w:hAnsi="Times New Roman" w:cs="Times New Roman"/>
          <w:i/>
          <w:sz w:val="24"/>
          <w:szCs w:val="24"/>
          <w:lang w:val="en-US"/>
        </w:rPr>
        <w:t>L</w:t>
      </w:r>
      <w:r w:rsidRPr="00266269">
        <w:rPr>
          <w:rFonts w:ascii="Times New Roman" w:hAnsi="Times New Roman" w:cs="Times New Roman"/>
          <w:i/>
          <w:sz w:val="24"/>
          <w:szCs w:val="24"/>
          <w:lang w:val="en-US"/>
        </w:rPr>
        <w:t>ook of</w:t>
      </w:r>
      <w:r w:rsidR="005C639F">
        <w:rPr>
          <w:rFonts w:ascii="Times New Roman" w:hAnsi="Times New Roman" w:cs="Times New Roman"/>
          <w:i/>
          <w:sz w:val="24"/>
          <w:szCs w:val="24"/>
          <w:lang w:val="en-US"/>
        </w:rPr>
        <w:t xml:space="preserve"> L</w:t>
      </w:r>
      <w:r w:rsidRPr="00266269">
        <w:rPr>
          <w:rFonts w:ascii="Times New Roman" w:hAnsi="Times New Roman" w:cs="Times New Roman"/>
          <w:i/>
          <w:sz w:val="24"/>
          <w:szCs w:val="24"/>
          <w:lang w:val="en-US"/>
        </w:rPr>
        <w:t>ove</w:t>
      </w:r>
      <w:r w:rsidRPr="00266269">
        <w:rPr>
          <w:rFonts w:ascii="Times New Roman" w:hAnsi="Times New Roman" w:cs="Times New Roman"/>
          <w:sz w:val="24"/>
          <w:szCs w:val="24"/>
          <w:lang w:val="en-US"/>
        </w:rPr>
        <w:t xml:space="preserve">; Kylie, </w:t>
      </w:r>
      <w:r w:rsidRPr="00266269">
        <w:rPr>
          <w:rFonts w:ascii="Times New Roman" w:hAnsi="Times New Roman" w:cs="Times New Roman"/>
          <w:i/>
          <w:sz w:val="24"/>
          <w:szCs w:val="24"/>
          <w:lang w:val="en-US"/>
        </w:rPr>
        <w:t xml:space="preserve">Love at </w:t>
      </w:r>
      <w:r w:rsidR="005C639F">
        <w:rPr>
          <w:rFonts w:ascii="Times New Roman" w:hAnsi="Times New Roman" w:cs="Times New Roman"/>
          <w:i/>
          <w:sz w:val="24"/>
          <w:szCs w:val="24"/>
          <w:lang w:val="en-US"/>
        </w:rPr>
        <w:t>F</w:t>
      </w:r>
      <w:r w:rsidRPr="00266269">
        <w:rPr>
          <w:rFonts w:ascii="Times New Roman" w:hAnsi="Times New Roman" w:cs="Times New Roman"/>
          <w:i/>
          <w:sz w:val="24"/>
          <w:szCs w:val="24"/>
          <w:lang w:val="en-US"/>
        </w:rPr>
        <w:t xml:space="preserve">irst </w:t>
      </w:r>
      <w:r w:rsidR="005C639F">
        <w:rPr>
          <w:rFonts w:ascii="Times New Roman" w:hAnsi="Times New Roman" w:cs="Times New Roman"/>
          <w:i/>
          <w:sz w:val="24"/>
          <w:szCs w:val="24"/>
          <w:lang w:val="en-US"/>
        </w:rPr>
        <w:t>S</w:t>
      </w:r>
      <w:r w:rsidRPr="00266269">
        <w:rPr>
          <w:rFonts w:ascii="Times New Roman" w:hAnsi="Times New Roman" w:cs="Times New Roman"/>
          <w:i/>
          <w:sz w:val="24"/>
          <w:szCs w:val="24"/>
          <w:lang w:val="en-US"/>
        </w:rPr>
        <w:t>ight</w:t>
      </w:r>
      <w:r w:rsidRPr="00266269">
        <w:rPr>
          <w:rFonts w:ascii="Times New Roman" w:hAnsi="Times New Roman" w:cs="Times New Roman"/>
          <w:sz w:val="24"/>
          <w:szCs w:val="24"/>
          <w:lang w:val="en-US"/>
        </w:rPr>
        <w:t xml:space="preserve">; The Darkness, </w:t>
      </w:r>
      <w:r w:rsidRPr="00266269">
        <w:rPr>
          <w:rFonts w:ascii="Times New Roman" w:hAnsi="Times New Roman" w:cs="Times New Roman"/>
          <w:i/>
          <w:sz w:val="24"/>
          <w:szCs w:val="24"/>
          <w:lang w:val="en-US"/>
        </w:rPr>
        <w:t xml:space="preserve">I </w:t>
      </w:r>
      <w:r w:rsidR="005C639F">
        <w:rPr>
          <w:rFonts w:ascii="Times New Roman" w:hAnsi="Times New Roman" w:cs="Times New Roman"/>
          <w:i/>
          <w:sz w:val="24"/>
          <w:szCs w:val="24"/>
          <w:lang w:val="en-US"/>
        </w:rPr>
        <w:t>B</w:t>
      </w:r>
      <w:r w:rsidRPr="00266269">
        <w:rPr>
          <w:rFonts w:ascii="Times New Roman" w:hAnsi="Times New Roman" w:cs="Times New Roman"/>
          <w:i/>
          <w:sz w:val="24"/>
          <w:szCs w:val="24"/>
          <w:lang w:val="en-US"/>
        </w:rPr>
        <w:t xml:space="preserve">elieve in a </w:t>
      </w:r>
      <w:r w:rsidR="005C639F">
        <w:rPr>
          <w:rFonts w:ascii="Times New Roman" w:hAnsi="Times New Roman" w:cs="Times New Roman"/>
          <w:i/>
          <w:sz w:val="24"/>
          <w:szCs w:val="24"/>
          <w:lang w:val="en-US"/>
        </w:rPr>
        <w:t>T</w:t>
      </w:r>
      <w:r w:rsidRPr="00266269">
        <w:rPr>
          <w:rFonts w:ascii="Times New Roman" w:hAnsi="Times New Roman" w:cs="Times New Roman"/>
          <w:i/>
          <w:sz w:val="24"/>
          <w:szCs w:val="24"/>
          <w:lang w:val="en-US"/>
        </w:rPr>
        <w:t xml:space="preserve">hing </w:t>
      </w:r>
      <w:r w:rsidR="005C639F">
        <w:rPr>
          <w:rFonts w:ascii="Times New Roman" w:hAnsi="Times New Roman" w:cs="Times New Roman"/>
          <w:i/>
          <w:sz w:val="24"/>
          <w:szCs w:val="24"/>
          <w:lang w:val="en-US"/>
        </w:rPr>
        <w:t>C</w:t>
      </w:r>
      <w:r w:rsidRPr="00266269">
        <w:rPr>
          <w:rFonts w:ascii="Times New Roman" w:hAnsi="Times New Roman" w:cs="Times New Roman"/>
          <w:i/>
          <w:sz w:val="24"/>
          <w:szCs w:val="24"/>
          <w:lang w:val="en-US"/>
        </w:rPr>
        <w:t xml:space="preserve">alled </w:t>
      </w:r>
      <w:r w:rsidR="005C639F">
        <w:rPr>
          <w:rFonts w:ascii="Times New Roman" w:hAnsi="Times New Roman" w:cs="Times New Roman"/>
          <w:i/>
          <w:sz w:val="24"/>
          <w:szCs w:val="24"/>
          <w:lang w:val="en-US"/>
        </w:rPr>
        <w:t>L</w:t>
      </w:r>
      <w:r w:rsidRPr="00266269">
        <w:rPr>
          <w:rFonts w:ascii="Times New Roman" w:hAnsi="Times New Roman" w:cs="Times New Roman"/>
          <w:i/>
          <w:sz w:val="24"/>
          <w:szCs w:val="24"/>
          <w:lang w:val="en-US"/>
        </w:rPr>
        <w:t>ove</w:t>
      </w:r>
      <w:r w:rsidRPr="00266269">
        <w:rPr>
          <w:rFonts w:ascii="Times New Roman" w:hAnsi="Times New Roman" w:cs="Times New Roman"/>
          <w:sz w:val="24"/>
          <w:szCs w:val="24"/>
          <w:lang w:val="en-US"/>
        </w:rPr>
        <w:t xml:space="preserve">; Elvis, </w:t>
      </w:r>
      <w:r w:rsidRPr="00266269">
        <w:rPr>
          <w:rFonts w:ascii="Times New Roman" w:hAnsi="Times New Roman" w:cs="Times New Roman"/>
          <w:i/>
          <w:sz w:val="24"/>
          <w:szCs w:val="24"/>
          <w:lang w:val="en-US"/>
        </w:rPr>
        <w:t xml:space="preserve">Can’t </w:t>
      </w:r>
      <w:r w:rsidR="005C639F">
        <w:rPr>
          <w:rFonts w:ascii="Times New Roman" w:hAnsi="Times New Roman" w:cs="Times New Roman"/>
          <w:i/>
          <w:sz w:val="24"/>
          <w:szCs w:val="24"/>
          <w:lang w:val="en-US"/>
        </w:rPr>
        <w:t>H</w:t>
      </w:r>
      <w:r w:rsidRPr="00266269">
        <w:rPr>
          <w:rFonts w:ascii="Times New Roman" w:hAnsi="Times New Roman" w:cs="Times New Roman"/>
          <w:i/>
          <w:sz w:val="24"/>
          <w:szCs w:val="24"/>
          <w:lang w:val="en-US"/>
        </w:rPr>
        <w:t xml:space="preserve">elp </w:t>
      </w:r>
      <w:r w:rsidR="005C639F">
        <w:rPr>
          <w:rFonts w:ascii="Times New Roman" w:hAnsi="Times New Roman" w:cs="Times New Roman"/>
          <w:i/>
          <w:sz w:val="24"/>
          <w:szCs w:val="24"/>
          <w:lang w:val="en-US"/>
        </w:rPr>
        <w:t>F</w:t>
      </w:r>
      <w:r w:rsidRPr="00266269">
        <w:rPr>
          <w:rFonts w:ascii="Times New Roman" w:hAnsi="Times New Roman" w:cs="Times New Roman"/>
          <w:i/>
          <w:sz w:val="24"/>
          <w:szCs w:val="24"/>
          <w:lang w:val="en-US"/>
        </w:rPr>
        <w:t xml:space="preserve">alling in </w:t>
      </w:r>
      <w:r w:rsidR="005C639F">
        <w:rPr>
          <w:rFonts w:ascii="Times New Roman" w:hAnsi="Times New Roman" w:cs="Times New Roman"/>
          <w:i/>
          <w:sz w:val="24"/>
          <w:szCs w:val="24"/>
          <w:lang w:val="en-US"/>
        </w:rPr>
        <w:t>L</w:t>
      </w:r>
      <w:r w:rsidRPr="00266269">
        <w:rPr>
          <w:rFonts w:ascii="Times New Roman" w:hAnsi="Times New Roman" w:cs="Times New Roman"/>
          <w:i/>
          <w:sz w:val="24"/>
          <w:szCs w:val="24"/>
          <w:lang w:val="en-US"/>
        </w:rPr>
        <w:t>ove</w:t>
      </w:r>
      <w:r w:rsidRPr="00266269">
        <w:rPr>
          <w:rFonts w:ascii="Times New Roman" w:hAnsi="Times New Roman" w:cs="Times New Roman"/>
          <w:sz w:val="24"/>
          <w:szCs w:val="24"/>
          <w:lang w:val="en-US"/>
        </w:rPr>
        <w:t xml:space="preserve">; Johnny Cash, </w:t>
      </w:r>
      <w:r w:rsidRPr="00266269">
        <w:rPr>
          <w:rFonts w:ascii="Times New Roman" w:hAnsi="Times New Roman" w:cs="Times New Roman"/>
          <w:i/>
          <w:sz w:val="24"/>
          <w:szCs w:val="24"/>
          <w:lang w:val="en-US"/>
        </w:rPr>
        <w:t xml:space="preserve">First </w:t>
      </w:r>
      <w:r w:rsidR="005C639F">
        <w:rPr>
          <w:rFonts w:ascii="Times New Roman" w:hAnsi="Times New Roman" w:cs="Times New Roman"/>
          <w:i/>
          <w:sz w:val="24"/>
          <w:szCs w:val="24"/>
          <w:lang w:val="en-US"/>
        </w:rPr>
        <w:t>T</w:t>
      </w:r>
      <w:r w:rsidRPr="00266269">
        <w:rPr>
          <w:rFonts w:ascii="Times New Roman" w:hAnsi="Times New Roman" w:cs="Times New Roman"/>
          <w:i/>
          <w:sz w:val="24"/>
          <w:szCs w:val="24"/>
          <w:lang w:val="en-US"/>
        </w:rPr>
        <w:t xml:space="preserve">ime </w:t>
      </w:r>
      <w:r w:rsidR="005C639F">
        <w:rPr>
          <w:rFonts w:ascii="Times New Roman" w:hAnsi="Times New Roman" w:cs="Times New Roman"/>
          <w:i/>
          <w:sz w:val="24"/>
          <w:szCs w:val="24"/>
          <w:lang w:val="en-US"/>
        </w:rPr>
        <w:t>E</w:t>
      </w:r>
      <w:r w:rsidRPr="00266269">
        <w:rPr>
          <w:rFonts w:ascii="Times New Roman" w:hAnsi="Times New Roman" w:cs="Times New Roman"/>
          <w:i/>
          <w:sz w:val="24"/>
          <w:szCs w:val="24"/>
          <w:lang w:val="en-US"/>
        </w:rPr>
        <w:t xml:space="preserve">ver I </w:t>
      </w:r>
      <w:r w:rsidR="005C639F">
        <w:rPr>
          <w:rFonts w:ascii="Times New Roman" w:hAnsi="Times New Roman" w:cs="Times New Roman"/>
          <w:i/>
          <w:sz w:val="24"/>
          <w:szCs w:val="24"/>
          <w:lang w:val="en-US"/>
        </w:rPr>
        <w:t>S</w:t>
      </w:r>
      <w:r w:rsidRPr="00266269">
        <w:rPr>
          <w:rFonts w:ascii="Times New Roman" w:hAnsi="Times New Roman" w:cs="Times New Roman"/>
          <w:i/>
          <w:sz w:val="24"/>
          <w:szCs w:val="24"/>
          <w:lang w:val="en-US"/>
        </w:rPr>
        <w:t xml:space="preserve">aw your </w:t>
      </w:r>
      <w:r w:rsidR="005C639F">
        <w:rPr>
          <w:rFonts w:ascii="Times New Roman" w:hAnsi="Times New Roman" w:cs="Times New Roman"/>
          <w:i/>
          <w:sz w:val="24"/>
          <w:szCs w:val="24"/>
          <w:lang w:val="en-US"/>
        </w:rPr>
        <w:t>F</w:t>
      </w:r>
      <w:r w:rsidRPr="00266269">
        <w:rPr>
          <w:rFonts w:ascii="Times New Roman" w:hAnsi="Times New Roman" w:cs="Times New Roman"/>
          <w:i/>
          <w:sz w:val="24"/>
          <w:szCs w:val="24"/>
          <w:lang w:val="en-US"/>
        </w:rPr>
        <w:t>ace</w:t>
      </w:r>
      <w:r w:rsidRPr="00266269">
        <w:rPr>
          <w:rFonts w:ascii="Times New Roman" w:hAnsi="Times New Roman" w:cs="Times New Roman"/>
          <w:sz w:val="24"/>
          <w:szCs w:val="24"/>
          <w:lang w:val="en-US"/>
        </w:rPr>
        <w:t xml:space="preserve">; Nickel Creek, </w:t>
      </w:r>
      <w:r w:rsidRPr="00266269">
        <w:rPr>
          <w:rFonts w:ascii="Times New Roman" w:hAnsi="Times New Roman" w:cs="Times New Roman"/>
          <w:i/>
          <w:sz w:val="24"/>
          <w:szCs w:val="24"/>
          <w:lang w:val="en-US"/>
        </w:rPr>
        <w:t xml:space="preserve">When </w:t>
      </w:r>
      <w:r w:rsidR="005C639F">
        <w:rPr>
          <w:rFonts w:ascii="Times New Roman" w:hAnsi="Times New Roman" w:cs="Times New Roman"/>
          <w:i/>
          <w:sz w:val="24"/>
          <w:szCs w:val="24"/>
          <w:lang w:val="en-US"/>
        </w:rPr>
        <w:t>Y</w:t>
      </w:r>
      <w:r w:rsidRPr="00266269">
        <w:rPr>
          <w:rFonts w:ascii="Times New Roman" w:hAnsi="Times New Roman" w:cs="Times New Roman"/>
          <w:i/>
          <w:sz w:val="24"/>
          <w:szCs w:val="24"/>
          <w:lang w:val="en-US"/>
        </w:rPr>
        <w:t>ou</w:t>
      </w:r>
      <w:r w:rsidR="005C639F">
        <w:rPr>
          <w:rFonts w:ascii="Times New Roman" w:hAnsi="Times New Roman" w:cs="Times New Roman"/>
          <w:i/>
          <w:sz w:val="24"/>
          <w:szCs w:val="24"/>
          <w:lang w:val="en-US"/>
        </w:rPr>
        <w:t xml:space="preserve"> C</w:t>
      </w:r>
      <w:r w:rsidRPr="00266269">
        <w:rPr>
          <w:rFonts w:ascii="Times New Roman" w:hAnsi="Times New Roman" w:cs="Times New Roman"/>
          <w:i/>
          <w:sz w:val="24"/>
          <w:szCs w:val="24"/>
          <w:lang w:val="en-US"/>
        </w:rPr>
        <w:t xml:space="preserve">ome </w:t>
      </w:r>
      <w:r w:rsidR="00754B71">
        <w:rPr>
          <w:rFonts w:ascii="Times New Roman" w:hAnsi="Times New Roman" w:cs="Times New Roman"/>
          <w:i/>
          <w:sz w:val="24"/>
          <w:szCs w:val="24"/>
          <w:lang w:val="en-US"/>
        </w:rPr>
        <w:t>B</w:t>
      </w:r>
      <w:r w:rsidRPr="00266269">
        <w:rPr>
          <w:rFonts w:ascii="Times New Roman" w:hAnsi="Times New Roman" w:cs="Times New Roman"/>
          <w:i/>
          <w:sz w:val="24"/>
          <w:szCs w:val="24"/>
          <w:lang w:val="en-US"/>
        </w:rPr>
        <w:t xml:space="preserve">ack </w:t>
      </w:r>
      <w:r w:rsidR="00754B71">
        <w:rPr>
          <w:rFonts w:ascii="Times New Roman" w:hAnsi="Times New Roman" w:cs="Times New Roman"/>
          <w:i/>
          <w:sz w:val="24"/>
          <w:szCs w:val="24"/>
          <w:lang w:val="en-US"/>
        </w:rPr>
        <w:t>D</w:t>
      </w:r>
      <w:r w:rsidRPr="00266269">
        <w:rPr>
          <w:rFonts w:ascii="Times New Roman" w:hAnsi="Times New Roman" w:cs="Times New Roman"/>
          <w:i/>
          <w:sz w:val="24"/>
          <w:szCs w:val="24"/>
          <w:lang w:val="en-US"/>
        </w:rPr>
        <w:t>own</w:t>
      </w:r>
      <w:r w:rsidRPr="00266269">
        <w:rPr>
          <w:rFonts w:ascii="Times New Roman" w:hAnsi="Times New Roman" w:cs="Times New Roman"/>
          <w:sz w:val="24"/>
          <w:szCs w:val="24"/>
          <w:lang w:val="en-US"/>
        </w:rPr>
        <w:t xml:space="preserve">, David Bowie, </w:t>
      </w:r>
      <w:r w:rsidRPr="00266269">
        <w:rPr>
          <w:rFonts w:ascii="Times New Roman" w:hAnsi="Times New Roman" w:cs="Times New Roman"/>
          <w:i/>
          <w:sz w:val="24"/>
          <w:szCs w:val="24"/>
          <w:lang w:val="en-US"/>
        </w:rPr>
        <w:t>Heroes</w:t>
      </w:r>
      <w:r w:rsidRPr="00266269">
        <w:rPr>
          <w:rFonts w:ascii="Times New Roman" w:hAnsi="Times New Roman" w:cs="Times New Roman"/>
          <w:sz w:val="24"/>
          <w:szCs w:val="24"/>
          <w:lang w:val="en-US"/>
        </w:rPr>
        <w:t xml:space="preserve">; Kate Bush, </w:t>
      </w:r>
      <w:r w:rsidRPr="00266269">
        <w:rPr>
          <w:rFonts w:ascii="Times New Roman" w:hAnsi="Times New Roman" w:cs="Times New Roman"/>
          <w:i/>
          <w:sz w:val="24"/>
          <w:szCs w:val="24"/>
          <w:lang w:val="en-US"/>
        </w:rPr>
        <w:t>Hounds of Love</w:t>
      </w:r>
      <w:r w:rsidRPr="00266269">
        <w:rPr>
          <w:rFonts w:ascii="Times New Roman" w:hAnsi="Times New Roman" w:cs="Times New Roman"/>
          <w:sz w:val="24"/>
          <w:szCs w:val="24"/>
          <w:lang w:val="en-US"/>
        </w:rPr>
        <w:t xml:space="preserve">; Nick Cave, </w:t>
      </w:r>
      <w:r w:rsidRPr="00266269">
        <w:rPr>
          <w:rFonts w:ascii="Times New Roman" w:hAnsi="Times New Roman" w:cs="Times New Roman"/>
          <w:i/>
          <w:sz w:val="24"/>
          <w:szCs w:val="24"/>
          <w:lang w:val="en-US"/>
        </w:rPr>
        <w:t xml:space="preserve">There </w:t>
      </w:r>
      <w:r w:rsidR="00754B71">
        <w:rPr>
          <w:rFonts w:ascii="Times New Roman" w:hAnsi="Times New Roman" w:cs="Times New Roman"/>
          <w:i/>
          <w:sz w:val="24"/>
          <w:szCs w:val="24"/>
          <w:lang w:val="en-US"/>
        </w:rPr>
        <w:t>S</w:t>
      </w:r>
      <w:r w:rsidRPr="00266269">
        <w:rPr>
          <w:rFonts w:ascii="Times New Roman" w:hAnsi="Times New Roman" w:cs="Times New Roman"/>
          <w:i/>
          <w:sz w:val="24"/>
          <w:szCs w:val="24"/>
          <w:lang w:val="en-US"/>
        </w:rPr>
        <w:t xml:space="preserve">he </w:t>
      </w:r>
      <w:r w:rsidR="00754B71">
        <w:rPr>
          <w:rFonts w:ascii="Times New Roman" w:hAnsi="Times New Roman" w:cs="Times New Roman"/>
          <w:i/>
          <w:sz w:val="24"/>
          <w:szCs w:val="24"/>
          <w:lang w:val="en-US"/>
        </w:rPr>
        <w:t>G</w:t>
      </w:r>
      <w:r w:rsidRPr="00266269">
        <w:rPr>
          <w:rFonts w:ascii="Times New Roman" w:hAnsi="Times New Roman" w:cs="Times New Roman"/>
          <w:i/>
          <w:sz w:val="24"/>
          <w:szCs w:val="24"/>
          <w:lang w:val="en-US"/>
        </w:rPr>
        <w:t xml:space="preserve">oes my </w:t>
      </w:r>
      <w:r w:rsidR="00754B71">
        <w:rPr>
          <w:rFonts w:ascii="Times New Roman" w:hAnsi="Times New Roman" w:cs="Times New Roman"/>
          <w:i/>
          <w:sz w:val="24"/>
          <w:szCs w:val="24"/>
          <w:lang w:val="en-US"/>
        </w:rPr>
        <w:t>B</w:t>
      </w:r>
      <w:r w:rsidRPr="00266269">
        <w:rPr>
          <w:rFonts w:ascii="Times New Roman" w:hAnsi="Times New Roman" w:cs="Times New Roman"/>
          <w:i/>
          <w:sz w:val="24"/>
          <w:szCs w:val="24"/>
          <w:lang w:val="en-US"/>
        </w:rPr>
        <w:t xml:space="preserve">eautiful </w:t>
      </w:r>
      <w:r w:rsidR="00754B71">
        <w:rPr>
          <w:rFonts w:ascii="Times New Roman" w:hAnsi="Times New Roman" w:cs="Times New Roman"/>
          <w:i/>
          <w:sz w:val="24"/>
          <w:szCs w:val="24"/>
          <w:lang w:val="en-US"/>
        </w:rPr>
        <w:t>W</w:t>
      </w:r>
      <w:r w:rsidRPr="00266269">
        <w:rPr>
          <w:rFonts w:ascii="Times New Roman" w:hAnsi="Times New Roman" w:cs="Times New Roman"/>
          <w:i/>
          <w:sz w:val="24"/>
          <w:szCs w:val="24"/>
          <w:lang w:val="en-US"/>
        </w:rPr>
        <w:t>orld</w:t>
      </w:r>
      <w:r w:rsidRPr="00266269">
        <w:rPr>
          <w:rFonts w:ascii="Times New Roman" w:hAnsi="Times New Roman" w:cs="Times New Roman"/>
          <w:sz w:val="24"/>
          <w:szCs w:val="24"/>
          <w:lang w:val="en-US"/>
        </w:rPr>
        <w:t xml:space="preserve">; Soft Cell, </w:t>
      </w:r>
      <w:r w:rsidRPr="00266269">
        <w:rPr>
          <w:rFonts w:ascii="Times New Roman" w:hAnsi="Times New Roman" w:cs="Times New Roman"/>
          <w:i/>
          <w:sz w:val="24"/>
          <w:szCs w:val="24"/>
          <w:lang w:val="en-US"/>
        </w:rPr>
        <w:t>Tainted Love</w:t>
      </w:r>
      <w:r w:rsidRPr="00266269">
        <w:rPr>
          <w:rFonts w:ascii="Times New Roman" w:hAnsi="Times New Roman" w:cs="Times New Roman"/>
          <w:sz w:val="24"/>
          <w:szCs w:val="24"/>
          <w:lang w:val="en-US"/>
        </w:rPr>
        <w:t xml:space="preserve">; Supremes, </w:t>
      </w:r>
      <w:r w:rsidRPr="00266269">
        <w:rPr>
          <w:rFonts w:ascii="Times New Roman" w:hAnsi="Times New Roman" w:cs="Times New Roman"/>
          <w:i/>
          <w:sz w:val="24"/>
          <w:szCs w:val="24"/>
          <w:lang w:val="en-US"/>
        </w:rPr>
        <w:t xml:space="preserve">Where </w:t>
      </w:r>
      <w:r w:rsidR="00754B71">
        <w:rPr>
          <w:rFonts w:ascii="Times New Roman" w:hAnsi="Times New Roman" w:cs="Times New Roman"/>
          <w:i/>
          <w:sz w:val="24"/>
          <w:szCs w:val="24"/>
          <w:lang w:val="en-US"/>
        </w:rPr>
        <w:t>D</w:t>
      </w:r>
      <w:r w:rsidRPr="00266269">
        <w:rPr>
          <w:rFonts w:ascii="Times New Roman" w:hAnsi="Times New Roman" w:cs="Times New Roman"/>
          <w:i/>
          <w:sz w:val="24"/>
          <w:szCs w:val="24"/>
          <w:lang w:val="en-US"/>
        </w:rPr>
        <w:t>id our Love Go</w:t>
      </w:r>
      <w:r w:rsidRPr="00266269">
        <w:rPr>
          <w:rFonts w:ascii="Times New Roman" w:hAnsi="Times New Roman" w:cs="Times New Roman"/>
          <w:sz w:val="24"/>
          <w:szCs w:val="24"/>
          <w:lang w:val="en-US"/>
        </w:rPr>
        <w:t xml:space="preserve">; Dusty Springfield, </w:t>
      </w:r>
      <w:r w:rsidRPr="00266269">
        <w:rPr>
          <w:rFonts w:ascii="Times New Roman" w:hAnsi="Times New Roman" w:cs="Times New Roman"/>
          <w:i/>
          <w:sz w:val="24"/>
          <w:szCs w:val="24"/>
          <w:lang w:val="en-US"/>
        </w:rPr>
        <w:t xml:space="preserve">The </w:t>
      </w:r>
      <w:r w:rsidR="00754B71">
        <w:rPr>
          <w:rFonts w:ascii="Times New Roman" w:hAnsi="Times New Roman" w:cs="Times New Roman"/>
          <w:i/>
          <w:sz w:val="24"/>
          <w:szCs w:val="24"/>
          <w:lang w:val="en-US"/>
        </w:rPr>
        <w:t>L</w:t>
      </w:r>
      <w:r w:rsidRPr="00266269">
        <w:rPr>
          <w:rFonts w:ascii="Times New Roman" w:hAnsi="Times New Roman" w:cs="Times New Roman"/>
          <w:i/>
          <w:sz w:val="24"/>
          <w:szCs w:val="24"/>
          <w:lang w:val="en-US"/>
        </w:rPr>
        <w:t xml:space="preserve">ook of </w:t>
      </w:r>
      <w:r w:rsidR="00754B71">
        <w:rPr>
          <w:rFonts w:ascii="Times New Roman" w:hAnsi="Times New Roman" w:cs="Times New Roman"/>
          <w:i/>
          <w:sz w:val="24"/>
          <w:szCs w:val="24"/>
          <w:lang w:val="en-US"/>
        </w:rPr>
        <w:t>L</w:t>
      </w:r>
      <w:r w:rsidRPr="00266269">
        <w:rPr>
          <w:rFonts w:ascii="Times New Roman" w:hAnsi="Times New Roman" w:cs="Times New Roman"/>
          <w:i/>
          <w:sz w:val="24"/>
          <w:szCs w:val="24"/>
          <w:lang w:val="en-US"/>
        </w:rPr>
        <w:t>ove</w:t>
      </w:r>
      <w:r w:rsidRPr="00266269">
        <w:rPr>
          <w:rFonts w:ascii="Times New Roman" w:hAnsi="Times New Roman" w:cs="Times New Roman"/>
          <w:sz w:val="24"/>
          <w:szCs w:val="24"/>
          <w:lang w:val="en-US"/>
        </w:rPr>
        <w:t xml:space="preserve">; Ketty Lester, </w:t>
      </w:r>
      <w:r w:rsidRPr="00266269">
        <w:rPr>
          <w:rFonts w:ascii="Times New Roman" w:hAnsi="Times New Roman" w:cs="Times New Roman"/>
          <w:i/>
          <w:sz w:val="24"/>
          <w:szCs w:val="24"/>
          <w:lang w:val="en-US"/>
        </w:rPr>
        <w:t xml:space="preserve">Love </w:t>
      </w:r>
      <w:r w:rsidR="00754B71">
        <w:rPr>
          <w:rFonts w:ascii="Times New Roman" w:hAnsi="Times New Roman" w:cs="Times New Roman"/>
          <w:i/>
          <w:sz w:val="24"/>
          <w:szCs w:val="24"/>
          <w:lang w:val="en-US"/>
        </w:rPr>
        <w:t>L</w:t>
      </w:r>
      <w:r w:rsidRPr="00266269">
        <w:rPr>
          <w:rFonts w:ascii="Times New Roman" w:hAnsi="Times New Roman" w:cs="Times New Roman"/>
          <w:i/>
          <w:sz w:val="24"/>
          <w:szCs w:val="24"/>
          <w:lang w:val="en-US"/>
        </w:rPr>
        <w:t>etters</w:t>
      </w:r>
      <w:r w:rsidRPr="00266269">
        <w:rPr>
          <w:rFonts w:ascii="Times New Roman" w:hAnsi="Times New Roman" w:cs="Times New Roman"/>
          <w:sz w:val="24"/>
          <w:szCs w:val="24"/>
          <w:lang w:val="en-US"/>
        </w:rPr>
        <w:t>. I used th</w:t>
      </w:r>
      <w:r w:rsidR="00754B71">
        <w:rPr>
          <w:rFonts w:ascii="Times New Roman" w:hAnsi="Times New Roman" w:cs="Times New Roman"/>
          <w:sz w:val="24"/>
          <w:szCs w:val="24"/>
          <w:lang w:val="en-US"/>
        </w:rPr>
        <w:t>ese songs</w:t>
      </w:r>
      <w:r w:rsidRPr="00266269">
        <w:rPr>
          <w:rFonts w:ascii="Times New Roman" w:hAnsi="Times New Roman" w:cs="Times New Roman"/>
          <w:sz w:val="24"/>
          <w:szCs w:val="24"/>
          <w:lang w:val="en-US"/>
        </w:rPr>
        <w:t xml:space="preserve"> as stimul</w:t>
      </w:r>
      <w:r w:rsidR="00754B71">
        <w:rPr>
          <w:rFonts w:ascii="Times New Roman" w:hAnsi="Times New Roman" w:cs="Times New Roman"/>
          <w:sz w:val="24"/>
          <w:szCs w:val="24"/>
          <w:lang w:val="en-US"/>
        </w:rPr>
        <w:t>i</w:t>
      </w:r>
      <w:r w:rsidRPr="00266269">
        <w:rPr>
          <w:rFonts w:ascii="Times New Roman" w:hAnsi="Times New Roman" w:cs="Times New Roman"/>
          <w:sz w:val="24"/>
          <w:szCs w:val="24"/>
          <w:lang w:val="en-US"/>
        </w:rPr>
        <w:t xml:space="preserve"> to invoke my original lived experience</w:t>
      </w:r>
      <w:r w:rsidR="00754B71">
        <w:rPr>
          <w:rFonts w:ascii="Times New Roman" w:hAnsi="Times New Roman" w:cs="Times New Roman"/>
          <w:sz w:val="24"/>
          <w:szCs w:val="24"/>
          <w:lang w:val="en-US"/>
        </w:rPr>
        <w:t>, giving</w:t>
      </w:r>
      <w:r w:rsidRPr="00266269">
        <w:rPr>
          <w:rFonts w:ascii="Times New Roman" w:hAnsi="Times New Roman" w:cs="Times New Roman"/>
          <w:sz w:val="24"/>
          <w:szCs w:val="24"/>
          <w:lang w:val="en-US"/>
        </w:rPr>
        <w:t xml:space="preserve"> me a more sense-based opportunity to re-access the original perception stored in my short-term memory: “recall reliably improves with repeated testing, but o</w:t>
      </w:r>
      <w:r w:rsidR="00027199" w:rsidRPr="00266269">
        <w:rPr>
          <w:rFonts w:ascii="Times New Roman" w:hAnsi="Times New Roman" w:cs="Times New Roman"/>
          <w:sz w:val="24"/>
          <w:szCs w:val="24"/>
          <w:lang w:val="en-US"/>
        </w:rPr>
        <w:t>nly with certain stimuli</w:t>
      </w:r>
      <w:r w:rsidR="00754B71">
        <w:rPr>
          <w:rFonts w:ascii="Times New Roman" w:hAnsi="Times New Roman" w:cs="Times New Roman"/>
          <w:sz w:val="24"/>
          <w:szCs w:val="24"/>
          <w:lang w:val="en-US"/>
        </w:rPr>
        <w:t>.</w:t>
      </w:r>
      <w:r w:rsidR="00027199" w:rsidRPr="00266269">
        <w:rPr>
          <w:rFonts w:ascii="Times New Roman" w:hAnsi="Times New Roman" w:cs="Times New Roman"/>
          <w:sz w:val="24"/>
          <w:szCs w:val="24"/>
          <w:lang w:val="en-US"/>
        </w:rPr>
        <w:t>”</w:t>
      </w:r>
      <w:r w:rsidR="00027199" w:rsidRPr="00266269">
        <w:rPr>
          <w:rStyle w:val="EndnoteReference"/>
          <w:rFonts w:ascii="Times New Roman" w:hAnsi="Times New Roman" w:cs="Times New Roman"/>
          <w:sz w:val="24"/>
          <w:szCs w:val="24"/>
          <w:lang w:val="en-US"/>
        </w:rPr>
        <w:endnoteReference w:id="42"/>
      </w:r>
      <w:r w:rsidRPr="00266269">
        <w:rPr>
          <w:rFonts w:ascii="Times New Roman" w:hAnsi="Times New Roman" w:cs="Times New Roman"/>
          <w:sz w:val="24"/>
          <w:szCs w:val="24"/>
          <w:lang w:val="en-US"/>
        </w:rPr>
        <w:t xml:space="preserve"> The music became</w:t>
      </w:r>
      <w:r w:rsidR="00754B71">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for me</w:t>
      </w:r>
      <w:r w:rsidR="00754B71">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a carrier of memory that could be used to trigger the hypermnesic recollection. Again, I utilized a familiar strategy of coding and transmitting </w:t>
      </w:r>
      <w:r w:rsidR="00754B71">
        <w:rPr>
          <w:rFonts w:ascii="Times New Roman" w:hAnsi="Times New Roman" w:cs="Times New Roman"/>
          <w:sz w:val="24"/>
          <w:szCs w:val="24"/>
          <w:lang w:val="en-US"/>
        </w:rPr>
        <w:t>the conversion of</w:t>
      </w:r>
      <w:r w:rsidRPr="00266269">
        <w:rPr>
          <w:rFonts w:ascii="Times New Roman" w:hAnsi="Times New Roman" w:cs="Times New Roman"/>
          <w:sz w:val="24"/>
          <w:szCs w:val="24"/>
          <w:lang w:val="en-US"/>
        </w:rPr>
        <w:t xml:space="preserve"> my affective recall into the form of written language</w:t>
      </w:r>
      <w:r w:rsidR="00754B71">
        <w:rPr>
          <w:rFonts w:ascii="Times New Roman" w:hAnsi="Times New Roman" w:cs="Times New Roman"/>
          <w:sz w:val="24"/>
          <w:szCs w:val="24"/>
          <w:lang w:val="en-US"/>
        </w:rPr>
        <w:t>: e</w:t>
      </w:r>
      <w:r w:rsidRPr="00266269">
        <w:rPr>
          <w:rFonts w:ascii="Times New Roman" w:hAnsi="Times New Roman" w:cs="Times New Roman"/>
          <w:sz w:val="24"/>
          <w:szCs w:val="24"/>
          <w:lang w:val="en-US"/>
        </w:rPr>
        <w:t xml:space="preserve">yes closed and the perception of the reminiscence captured in a stream of consciousness </w:t>
      </w:r>
      <w:r w:rsidR="00D55A22">
        <w:rPr>
          <w:rFonts w:ascii="Times New Roman" w:hAnsi="Times New Roman" w:cs="Times New Roman"/>
          <w:sz w:val="24"/>
          <w:szCs w:val="24"/>
          <w:lang w:val="en-US"/>
        </w:rPr>
        <w:t>and</w:t>
      </w:r>
      <w:r w:rsidR="00D55A22" w:rsidRPr="00266269">
        <w:rPr>
          <w:rFonts w:ascii="Times New Roman" w:hAnsi="Times New Roman" w:cs="Times New Roman"/>
          <w:sz w:val="24"/>
          <w:szCs w:val="24"/>
          <w:lang w:val="en-US"/>
        </w:rPr>
        <w:t xml:space="preserve"> </w:t>
      </w:r>
      <w:r w:rsidRPr="00266269">
        <w:rPr>
          <w:rFonts w:ascii="Times New Roman" w:hAnsi="Times New Roman" w:cs="Times New Roman"/>
          <w:sz w:val="24"/>
          <w:szCs w:val="24"/>
          <w:lang w:val="en-US"/>
        </w:rPr>
        <w:t xml:space="preserve">blue ink. </w:t>
      </w:r>
    </w:p>
    <w:p w14:paraId="150603C0" w14:textId="1D8E077B" w:rsidR="00DD63A9" w:rsidRPr="00266269" w:rsidRDefault="00DD63A9" w:rsidP="00113405">
      <w:pPr>
        <w:spacing w:after="0" w:line="360" w:lineRule="auto"/>
        <w:ind w:firstLine="72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 xml:space="preserve">The final act of </w:t>
      </w:r>
      <w:r w:rsidR="00FC1C88" w:rsidRPr="00266269">
        <w:rPr>
          <w:rFonts w:ascii="Times New Roman" w:hAnsi="Times New Roman" w:cs="Times New Roman"/>
          <w:sz w:val="24"/>
          <w:szCs w:val="24"/>
          <w:lang w:val="en-US"/>
        </w:rPr>
        <w:t>“reflective hypermnesis”</w:t>
      </w:r>
      <w:r w:rsidRPr="00266269">
        <w:rPr>
          <w:rFonts w:ascii="Times New Roman" w:hAnsi="Times New Roman" w:cs="Times New Roman"/>
          <w:sz w:val="24"/>
          <w:szCs w:val="24"/>
          <w:lang w:val="en-US"/>
        </w:rPr>
        <w:t xml:space="preserve"> came as a surprise. Over a year later, </w:t>
      </w:r>
      <w:r w:rsidR="00754B71">
        <w:rPr>
          <w:rFonts w:ascii="Times New Roman" w:hAnsi="Times New Roman" w:cs="Times New Roman"/>
          <w:sz w:val="24"/>
          <w:szCs w:val="24"/>
          <w:lang w:val="en-US"/>
        </w:rPr>
        <w:t xml:space="preserve">I </w:t>
      </w:r>
      <w:r w:rsidRPr="00266269">
        <w:rPr>
          <w:rFonts w:ascii="Times New Roman" w:hAnsi="Times New Roman" w:cs="Times New Roman"/>
          <w:sz w:val="24"/>
          <w:szCs w:val="24"/>
          <w:lang w:val="en-US"/>
        </w:rPr>
        <w:t xml:space="preserve">sat at my PC with both documents of (remember)ance, </w:t>
      </w:r>
      <w:r w:rsidR="00754B71">
        <w:rPr>
          <w:rFonts w:ascii="Times New Roman" w:hAnsi="Times New Roman" w:cs="Times New Roman"/>
          <w:sz w:val="24"/>
          <w:szCs w:val="24"/>
          <w:lang w:val="en-US"/>
        </w:rPr>
        <w:t>the</w:t>
      </w:r>
      <w:r w:rsidR="00754B71" w:rsidRPr="00266269">
        <w:rPr>
          <w:rFonts w:ascii="Times New Roman" w:hAnsi="Times New Roman" w:cs="Times New Roman"/>
          <w:sz w:val="24"/>
          <w:szCs w:val="24"/>
          <w:lang w:val="en-US"/>
        </w:rPr>
        <w:t xml:space="preserve"> </w:t>
      </w:r>
      <w:r w:rsidRPr="00266269">
        <w:rPr>
          <w:rFonts w:ascii="Times New Roman" w:hAnsi="Times New Roman" w:cs="Times New Roman"/>
          <w:sz w:val="24"/>
          <w:szCs w:val="24"/>
          <w:lang w:val="en-US"/>
        </w:rPr>
        <w:t xml:space="preserve">intention </w:t>
      </w:r>
      <w:r w:rsidR="00754B71">
        <w:rPr>
          <w:rFonts w:ascii="Times New Roman" w:hAnsi="Times New Roman" w:cs="Times New Roman"/>
          <w:sz w:val="24"/>
          <w:szCs w:val="24"/>
          <w:lang w:val="en-US"/>
        </w:rPr>
        <w:t xml:space="preserve">being </w:t>
      </w:r>
      <w:r w:rsidRPr="00266269">
        <w:rPr>
          <w:rFonts w:ascii="Times New Roman" w:hAnsi="Times New Roman" w:cs="Times New Roman"/>
          <w:sz w:val="24"/>
          <w:szCs w:val="24"/>
          <w:lang w:val="en-US"/>
        </w:rPr>
        <w:t xml:space="preserve">to combine the two documents into a single rich transmission. </w:t>
      </w:r>
      <w:r w:rsidR="00754B71">
        <w:rPr>
          <w:rFonts w:ascii="Times New Roman" w:hAnsi="Times New Roman" w:cs="Times New Roman"/>
          <w:sz w:val="24"/>
          <w:szCs w:val="24"/>
          <w:lang w:val="en-US"/>
        </w:rPr>
        <w:t>To</w:t>
      </w:r>
      <w:r w:rsidRPr="00266269">
        <w:rPr>
          <w:rFonts w:ascii="Times New Roman" w:hAnsi="Times New Roman" w:cs="Times New Roman"/>
          <w:sz w:val="24"/>
          <w:szCs w:val="24"/>
          <w:lang w:val="en-US"/>
        </w:rPr>
        <w:t xml:space="preserve"> my surprise, the act of amalgamation triggered a hypermnesic state, invoking and activating my original lived experience. The two previous documents that I had produced served as stimuli that activated the original experience</w:t>
      </w:r>
      <w:r w:rsidR="00754B71">
        <w:rPr>
          <w:rFonts w:ascii="Times New Roman" w:hAnsi="Times New Roman" w:cs="Times New Roman"/>
          <w:sz w:val="24"/>
          <w:szCs w:val="24"/>
          <w:lang w:val="en-US"/>
        </w:rPr>
        <w:t>—</w:t>
      </w:r>
      <w:r w:rsidRPr="00266269">
        <w:rPr>
          <w:rFonts w:ascii="Times New Roman" w:hAnsi="Times New Roman" w:cs="Times New Roman"/>
          <w:sz w:val="24"/>
          <w:szCs w:val="24"/>
          <w:lang w:val="en-US"/>
        </w:rPr>
        <w:t>which by this point had been committed to my long-term memory storage. Scheflin and Shapiro account for this when they suggest that “</w:t>
      </w:r>
      <w:r w:rsidR="00754B71">
        <w:rPr>
          <w:rFonts w:ascii="Times New Roman" w:hAnsi="Times New Roman" w:cs="Times New Roman"/>
          <w:sz w:val="24"/>
          <w:szCs w:val="24"/>
          <w:lang w:val="en-US"/>
        </w:rPr>
        <w:t>t</w:t>
      </w:r>
      <w:r w:rsidRPr="00266269">
        <w:rPr>
          <w:rFonts w:ascii="Times New Roman" w:hAnsi="Times New Roman" w:cs="Times New Roman"/>
          <w:sz w:val="24"/>
          <w:szCs w:val="24"/>
          <w:lang w:val="en-US"/>
        </w:rPr>
        <w:t>hese memories are more likely to be affected by the interactive and productive nature of memory</w:t>
      </w:r>
      <w:r w:rsidR="00754B71">
        <w:rPr>
          <w:rFonts w:ascii="Times New Roman" w:hAnsi="Times New Roman" w:cs="Times New Roman"/>
          <w:sz w:val="24"/>
          <w:szCs w:val="24"/>
          <w:lang w:val="en-US"/>
        </w:rPr>
        <w:t>.</w:t>
      </w:r>
      <w:r w:rsidRPr="00266269">
        <w:rPr>
          <w:rFonts w:ascii="Times New Roman" w:hAnsi="Times New Roman" w:cs="Times New Roman"/>
          <w:sz w:val="24"/>
          <w:szCs w:val="24"/>
          <w:lang w:val="en-US"/>
        </w:rPr>
        <w:t>”</w:t>
      </w:r>
      <w:r w:rsidR="007B4F10" w:rsidRPr="00266269">
        <w:rPr>
          <w:rStyle w:val="EndnoteReference"/>
          <w:rFonts w:ascii="Times New Roman" w:hAnsi="Times New Roman" w:cs="Times New Roman"/>
          <w:sz w:val="24"/>
          <w:szCs w:val="24"/>
          <w:lang w:val="en-US"/>
        </w:rPr>
        <w:endnoteReference w:id="43"/>
      </w:r>
      <w:r w:rsidR="00D55A22">
        <w:rPr>
          <w:rFonts w:ascii="Times New Roman" w:hAnsi="Times New Roman" w:cs="Times New Roman"/>
          <w:sz w:val="24"/>
          <w:szCs w:val="24"/>
          <w:lang w:val="en-US"/>
        </w:rPr>
        <w:t xml:space="preserve"> </w:t>
      </w:r>
      <w:r w:rsidRPr="00266269">
        <w:rPr>
          <w:rFonts w:ascii="Times New Roman" w:hAnsi="Times New Roman" w:cs="Times New Roman"/>
          <w:sz w:val="24"/>
          <w:szCs w:val="24"/>
          <w:lang w:val="en-US"/>
        </w:rPr>
        <w:t>The role of the “</w:t>
      </w:r>
      <w:r w:rsidR="00FC1C88" w:rsidRPr="00266269">
        <w:rPr>
          <w:rFonts w:ascii="Times New Roman" w:hAnsi="Times New Roman" w:cs="Times New Roman"/>
          <w:sz w:val="24"/>
          <w:szCs w:val="24"/>
          <w:lang w:val="en-US"/>
        </w:rPr>
        <w:t>reflective participant”</w:t>
      </w:r>
      <w:r w:rsidRPr="00266269">
        <w:rPr>
          <w:rFonts w:ascii="Times New Roman" w:hAnsi="Times New Roman" w:cs="Times New Roman"/>
          <w:sz w:val="24"/>
          <w:szCs w:val="24"/>
          <w:lang w:val="en-US"/>
        </w:rPr>
        <w:t xml:space="preserve"> generated the conditions under which the experience became stored and embedded in my memory architecture</w:t>
      </w:r>
      <w:r w:rsidR="00754B71">
        <w:rPr>
          <w:rFonts w:ascii="Times New Roman" w:hAnsi="Times New Roman" w:cs="Times New Roman"/>
          <w:sz w:val="24"/>
          <w:szCs w:val="24"/>
          <w:lang w:val="en-US"/>
        </w:rPr>
        <w:t>: f</w:t>
      </w:r>
      <w:r w:rsidR="00116F5B" w:rsidRPr="00266269">
        <w:rPr>
          <w:rFonts w:ascii="Times New Roman" w:hAnsi="Times New Roman" w:cs="Times New Roman"/>
          <w:sz w:val="24"/>
          <w:szCs w:val="24"/>
          <w:lang w:val="en-US"/>
        </w:rPr>
        <w:t>irstly,</w:t>
      </w:r>
      <w:r w:rsidRPr="00266269">
        <w:rPr>
          <w:rFonts w:ascii="Times New Roman" w:hAnsi="Times New Roman" w:cs="Times New Roman"/>
          <w:sz w:val="24"/>
          <w:szCs w:val="24"/>
          <w:lang w:val="en-US"/>
        </w:rPr>
        <w:t xml:space="preserve"> as short-term memory</w:t>
      </w:r>
      <w:r w:rsidR="00754B71">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and then eventually as long-term memory. The long-term memory </w:t>
      </w:r>
      <w:r w:rsidR="00754B71">
        <w:rPr>
          <w:rFonts w:ascii="Times New Roman" w:hAnsi="Times New Roman" w:cs="Times New Roman"/>
          <w:sz w:val="24"/>
          <w:szCs w:val="24"/>
          <w:lang w:val="en-US"/>
        </w:rPr>
        <w:t>made</w:t>
      </w:r>
      <w:r w:rsidR="00754B71" w:rsidRPr="00266269">
        <w:rPr>
          <w:rFonts w:ascii="Times New Roman" w:hAnsi="Times New Roman" w:cs="Times New Roman"/>
          <w:sz w:val="24"/>
          <w:szCs w:val="24"/>
          <w:lang w:val="en-US"/>
        </w:rPr>
        <w:t xml:space="preserve"> </w:t>
      </w:r>
      <w:r w:rsidRPr="00266269">
        <w:rPr>
          <w:rFonts w:ascii="Times New Roman" w:hAnsi="Times New Roman" w:cs="Times New Roman"/>
          <w:sz w:val="24"/>
          <w:szCs w:val="24"/>
          <w:lang w:val="en-US"/>
        </w:rPr>
        <w:t>up part of the “known body of knowledge”</w:t>
      </w:r>
      <w:r w:rsidR="007B4F10" w:rsidRPr="00266269">
        <w:rPr>
          <w:rStyle w:val="EndnoteReference"/>
          <w:rFonts w:ascii="Times New Roman" w:hAnsi="Times New Roman" w:cs="Times New Roman"/>
          <w:sz w:val="24"/>
          <w:szCs w:val="24"/>
          <w:lang w:val="en-US"/>
        </w:rPr>
        <w:endnoteReference w:id="44"/>
      </w:r>
      <w:r w:rsidRPr="00266269">
        <w:rPr>
          <w:rFonts w:ascii="Times New Roman" w:hAnsi="Times New Roman" w:cs="Times New Roman"/>
          <w:sz w:val="24"/>
          <w:szCs w:val="24"/>
          <w:lang w:val="en-US"/>
        </w:rPr>
        <w:t xml:space="preserve"> that informs my position as a specialist audience</w:t>
      </w:r>
      <w:r w:rsidR="00D55A22">
        <w:rPr>
          <w:rFonts w:ascii="Times New Roman" w:hAnsi="Times New Roman" w:cs="Times New Roman"/>
          <w:sz w:val="24"/>
          <w:szCs w:val="24"/>
          <w:lang w:val="en-US"/>
        </w:rPr>
        <w:t xml:space="preserve"> member</w:t>
      </w:r>
      <w:r w:rsidRPr="00266269">
        <w:rPr>
          <w:rFonts w:ascii="Times New Roman" w:hAnsi="Times New Roman" w:cs="Times New Roman"/>
          <w:sz w:val="24"/>
          <w:szCs w:val="24"/>
          <w:lang w:val="en-US"/>
        </w:rPr>
        <w:t xml:space="preserve"> beyond the live event under discussion. Beyond my experience</w:t>
      </w:r>
      <w:r w:rsidR="007B4F10" w:rsidRPr="00266269">
        <w:rPr>
          <w:rFonts w:ascii="Times New Roman" w:hAnsi="Times New Roman" w:cs="Times New Roman"/>
          <w:sz w:val="24"/>
          <w:szCs w:val="24"/>
          <w:lang w:val="en-US"/>
        </w:rPr>
        <w:t xml:space="preserve"> the (remember)ance becomes a “material memory</w:t>
      </w:r>
      <w:r w:rsidR="00754B71">
        <w:rPr>
          <w:rFonts w:ascii="Times New Roman" w:hAnsi="Times New Roman" w:cs="Times New Roman"/>
          <w:sz w:val="24"/>
          <w:szCs w:val="24"/>
          <w:lang w:val="en-US"/>
        </w:rPr>
        <w:t>,</w:t>
      </w:r>
      <w:r w:rsidR="007B4F10" w:rsidRPr="00266269">
        <w:rPr>
          <w:rFonts w:ascii="Times New Roman" w:hAnsi="Times New Roman" w:cs="Times New Roman"/>
          <w:sz w:val="24"/>
          <w:szCs w:val="24"/>
          <w:lang w:val="en-US"/>
        </w:rPr>
        <w:t>”</w:t>
      </w:r>
      <w:r w:rsidR="007B4F10" w:rsidRPr="00266269">
        <w:rPr>
          <w:rStyle w:val="EndnoteReference"/>
          <w:rFonts w:ascii="Times New Roman" w:hAnsi="Times New Roman" w:cs="Times New Roman"/>
          <w:sz w:val="24"/>
          <w:szCs w:val="24"/>
          <w:lang w:val="en-US"/>
        </w:rPr>
        <w:endnoteReference w:id="45"/>
      </w:r>
      <w:r w:rsidRPr="00266269">
        <w:rPr>
          <w:rFonts w:ascii="Times New Roman" w:hAnsi="Times New Roman" w:cs="Times New Roman"/>
          <w:sz w:val="24"/>
          <w:szCs w:val="24"/>
          <w:lang w:val="en-US"/>
        </w:rPr>
        <w:t xml:space="preserve"> that “embod</w:t>
      </w:r>
      <w:r w:rsidR="00754B71">
        <w:rPr>
          <w:rFonts w:ascii="Times New Roman" w:hAnsi="Times New Roman" w:cs="Times New Roman"/>
          <w:sz w:val="24"/>
          <w:szCs w:val="24"/>
          <w:lang w:val="en-US"/>
        </w:rPr>
        <w:t>[ies]</w:t>
      </w:r>
      <w:r w:rsidRPr="00266269">
        <w:rPr>
          <w:rFonts w:ascii="Times New Roman" w:hAnsi="Times New Roman" w:cs="Times New Roman"/>
          <w:sz w:val="24"/>
          <w:szCs w:val="24"/>
          <w:lang w:val="en-US"/>
        </w:rPr>
        <w:t xml:space="preserve"> a par</w:t>
      </w:r>
      <w:r w:rsidR="00A3270C" w:rsidRPr="00266269">
        <w:rPr>
          <w:rFonts w:ascii="Times New Roman" w:hAnsi="Times New Roman" w:cs="Times New Roman"/>
          <w:sz w:val="24"/>
          <w:szCs w:val="24"/>
          <w:lang w:val="en-US"/>
        </w:rPr>
        <w:t>t of us outside ourselves”</w:t>
      </w:r>
      <w:r w:rsidR="00902971">
        <w:rPr>
          <w:rFonts w:ascii="Times New Roman" w:hAnsi="Times New Roman" w:cs="Times New Roman"/>
          <w:sz w:val="24"/>
          <w:szCs w:val="24"/>
          <w:lang w:val="en-US"/>
        </w:rPr>
        <w:t>;</w:t>
      </w:r>
      <w:r w:rsidR="00A3270C" w:rsidRPr="00266269">
        <w:rPr>
          <w:rStyle w:val="EndnoteReference"/>
          <w:rFonts w:ascii="Times New Roman" w:hAnsi="Times New Roman" w:cs="Times New Roman"/>
          <w:sz w:val="24"/>
          <w:szCs w:val="24"/>
          <w:lang w:val="en-US"/>
        </w:rPr>
        <w:endnoteReference w:id="46"/>
      </w:r>
      <w:r w:rsidR="00A3270C" w:rsidRPr="00266269">
        <w:rPr>
          <w:rFonts w:ascii="Times New Roman" w:hAnsi="Times New Roman" w:cs="Times New Roman"/>
          <w:sz w:val="24"/>
          <w:szCs w:val="24"/>
          <w:lang w:val="en-US"/>
        </w:rPr>
        <w:t xml:space="preserve"> the (remember)ance is </w:t>
      </w:r>
      <w:r w:rsidR="00C32827" w:rsidRPr="00266269">
        <w:rPr>
          <w:rFonts w:ascii="Times New Roman" w:hAnsi="Times New Roman" w:cs="Times New Roman"/>
          <w:sz w:val="24"/>
          <w:szCs w:val="24"/>
          <w:lang w:val="en-US"/>
        </w:rPr>
        <w:t>“[</w:t>
      </w:r>
      <w:r w:rsidR="00A3270C" w:rsidRPr="00266269">
        <w:rPr>
          <w:rFonts w:ascii="Times New Roman" w:hAnsi="Times New Roman" w:cs="Times New Roman"/>
          <w:sz w:val="24"/>
          <w:szCs w:val="24"/>
          <w:lang w:val="en-US"/>
        </w:rPr>
        <w:t>h]</w:t>
      </w:r>
      <w:r w:rsidRPr="00266269">
        <w:rPr>
          <w:rFonts w:ascii="Times New Roman" w:hAnsi="Times New Roman" w:cs="Times New Roman"/>
          <w:sz w:val="24"/>
          <w:szCs w:val="24"/>
          <w:lang w:val="en-US"/>
        </w:rPr>
        <w:t>uma</w:t>
      </w:r>
      <w:r w:rsidR="007B4F10" w:rsidRPr="00266269">
        <w:rPr>
          <w:rFonts w:ascii="Times New Roman" w:hAnsi="Times New Roman" w:cs="Times New Roman"/>
          <w:sz w:val="24"/>
          <w:szCs w:val="24"/>
          <w:lang w:val="en-US"/>
        </w:rPr>
        <w:t>n memory […] exteriorized</w:t>
      </w:r>
      <w:r w:rsidR="00754B71">
        <w:rPr>
          <w:rFonts w:ascii="Times New Roman" w:hAnsi="Times New Roman" w:cs="Times New Roman"/>
          <w:sz w:val="24"/>
          <w:szCs w:val="24"/>
          <w:lang w:val="en-US"/>
        </w:rPr>
        <w:t>.</w:t>
      </w:r>
      <w:r w:rsidR="007B4F10" w:rsidRPr="00266269">
        <w:rPr>
          <w:rFonts w:ascii="Times New Roman" w:hAnsi="Times New Roman" w:cs="Times New Roman"/>
          <w:sz w:val="24"/>
          <w:szCs w:val="24"/>
          <w:lang w:val="en-US"/>
        </w:rPr>
        <w:t>”</w:t>
      </w:r>
      <w:r w:rsidR="00A3270C" w:rsidRPr="00266269">
        <w:rPr>
          <w:rStyle w:val="EndnoteReference"/>
          <w:rFonts w:ascii="Times New Roman" w:hAnsi="Times New Roman" w:cs="Times New Roman"/>
          <w:sz w:val="24"/>
          <w:szCs w:val="24"/>
          <w:lang w:val="en-US"/>
        </w:rPr>
        <w:endnoteReference w:id="47"/>
      </w:r>
      <w:r w:rsidRPr="00266269">
        <w:rPr>
          <w:rFonts w:ascii="Times New Roman" w:hAnsi="Times New Roman" w:cs="Times New Roman"/>
          <w:sz w:val="24"/>
          <w:szCs w:val="24"/>
          <w:lang w:val="en-US"/>
        </w:rPr>
        <w:t xml:space="preserve"> The stimuli generated a mood, regenerating the original emotional state</w:t>
      </w:r>
      <w:r w:rsidR="00754B71">
        <w:rPr>
          <w:rFonts w:ascii="Times New Roman" w:hAnsi="Times New Roman" w:cs="Times New Roman"/>
          <w:sz w:val="24"/>
          <w:szCs w:val="24"/>
          <w:lang w:val="en-US"/>
        </w:rPr>
        <w:t>—</w:t>
      </w:r>
      <w:r w:rsidRPr="00266269">
        <w:rPr>
          <w:rFonts w:ascii="Times New Roman" w:hAnsi="Times New Roman" w:cs="Times New Roman"/>
          <w:sz w:val="24"/>
          <w:szCs w:val="24"/>
          <w:lang w:val="en-US"/>
        </w:rPr>
        <w:t>one out of which fresh perceptions became woven into</w:t>
      </w:r>
      <w:r w:rsidR="00754B71">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and impacted upon the constitution of the final document of (remember)ance. </w:t>
      </w:r>
    </w:p>
    <w:p w14:paraId="22CA8849" w14:textId="77777777" w:rsidR="00D82F6D" w:rsidRPr="00266269" w:rsidRDefault="00D82F6D" w:rsidP="00113405">
      <w:pPr>
        <w:spacing w:after="0" w:line="240" w:lineRule="auto"/>
        <w:jc w:val="both"/>
        <w:rPr>
          <w:rFonts w:ascii="Times New Roman" w:hAnsi="Times New Roman" w:cs="Times New Roman"/>
          <w:sz w:val="24"/>
          <w:szCs w:val="24"/>
          <w:lang w:val="en-US"/>
        </w:rPr>
      </w:pPr>
    </w:p>
    <w:p w14:paraId="4EDB2073" w14:textId="77777777" w:rsidR="00902971" w:rsidRDefault="00902971" w:rsidP="00113405">
      <w:pPr>
        <w:spacing w:after="0" w:line="240" w:lineRule="auto"/>
        <w:jc w:val="center"/>
        <w:rPr>
          <w:rFonts w:ascii="Times New Roman" w:hAnsi="Times New Roman" w:cs="Times New Roman"/>
          <w:b/>
          <w:sz w:val="24"/>
          <w:szCs w:val="24"/>
          <w:lang w:val="en-US"/>
        </w:rPr>
      </w:pPr>
    </w:p>
    <w:p w14:paraId="4778C401" w14:textId="77777777" w:rsidR="00902971" w:rsidRDefault="00902971" w:rsidP="00113405">
      <w:pPr>
        <w:spacing w:after="0" w:line="240" w:lineRule="auto"/>
        <w:jc w:val="center"/>
        <w:rPr>
          <w:rFonts w:ascii="Times New Roman" w:hAnsi="Times New Roman" w:cs="Times New Roman"/>
          <w:b/>
          <w:sz w:val="24"/>
          <w:szCs w:val="24"/>
          <w:lang w:val="en-US"/>
        </w:rPr>
      </w:pPr>
    </w:p>
    <w:p w14:paraId="7F04273C" w14:textId="77777777" w:rsidR="00902971" w:rsidRDefault="00902971" w:rsidP="00113405">
      <w:pPr>
        <w:spacing w:after="0" w:line="240" w:lineRule="auto"/>
        <w:jc w:val="center"/>
        <w:rPr>
          <w:rFonts w:ascii="Times New Roman" w:hAnsi="Times New Roman" w:cs="Times New Roman"/>
          <w:b/>
          <w:sz w:val="24"/>
          <w:szCs w:val="24"/>
          <w:lang w:val="en-US"/>
        </w:rPr>
      </w:pPr>
    </w:p>
    <w:p w14:paraId="5D6236EF" w14:textId="77777777" w:rsidR="00755FCD" w:rsidRDefault="00D82F6D" w:rsidP="00113405">
      <w:pPr>
        <w:spacing w:after="0" w:line="240" w:lineRule="auto"/>
        <w:jc w:val="center"/>
        <w:rPr>
          <w:rFonts w:ascii="Times New Roman" w:hAnsi="Times New Roman" w:cs="Times New Roman"/>
          <w:b/>
          <w:i/>
          <w:sz w:val="24"/>
          <w:szCs w:val="24"/>
          <w:lang w:val="en-US"/>
        </w:rPr>
      </w:pPr>
      <w:r w:rsidRPr="00266269">
        <w:rPr>
          <w:rFonts w:ascii="Times New Roman" w:hAnsi="Times New Roman" w:cs="Times New Roman"/>
          <w:b/>
          <w:sz w:val="24"/>
          <w:szCs w:val="24"/>
          <w:lang w:val="en-US"/>
        </w:rPr>
        <w:t xml:space="preserve">Excerpt from my (Remember)ance of Uninvited </w:t>
      </w:r>
      <w:bookmarkStart w:id="3" w:name="_Hlk484168726"/>
      <w:r w:rsidRPr="00266269">
        <w:rPr>
          <w:rFonts w:ascii="Times New Roman" w:hAnsi="Times New Roman" w:cs="Times New Roman"/>
          <w:b/>
          <w:sz w:val="24"/>
          <w:szCs w:val="24"/>
          <w:lang w:val="en-US"/>
        </w:rPr>
        <w:t>Guest’s</w:t>
      </w:r>
      <w:r w:rsidR="002232CD" w:rsidRPr="00266269">
        <w:rPr>
          <w:rFonts w:ascii="Times New Roman" w:hAnsi="Times New Roman" w:cs="Times New Roman"/>
          <w:b/>
          <w:i/>
          <w:sz w:val="24"/>
          <w:szCs w:val="24"/>
          <w:lang w:val="en-US"/>
        </w:rPr>
        <w:t xml:space="preserve"> </w:t>
      </w:r>
    </w:p>
    <w:p w14:paraId="1BE25EB2" w14:textId="77777777" w:rsidR="00D82F6D" w:rsidRPr="00266269" w:rsidRDefault="002232CD" w:rsidP="00113405">
      <w:pPr>
        <w:spacing w:after="0" w:line="240" w:lineRule="auto"/>
        <w:jc w:val="center"/>
        <w:rPr>
          <w:rFonts w:ascii="Times New Roman" w:hAnsi="Times New Roman" w:cs="Times New Roman"/>
          <w:b/>
          <w:i/>
          <w:sz w:val="24"/>
          <w:szCs w:val="24"/>
          <w:lang w:val="en-US"/>
        </w:rPr>
      </w:pPr>
      <w:r w:rsidRPr="00266269">
        <w:rPr>
          <w:rFonts w:ascii="Times New Roman" w:hAnsi="Times New Roman" w:cs="Times New Roman"/>
          <w:b/>
          <w:i/>
          <w:sz w:val="24"/>
          <w:szCs w:val="24"/>
          <w:lang w:val="en-US"/>
        </w:rPr>
        <w:t>Love Letters Straight f</w:t>
      </w:r>
      <w:r w:rsidR="00D82F6D" w:rsidRPr="00266269">
        <w:rPr>
          <w:rFonts w:ascii="Times New Roman" w:hAnsi="Times New Roman" w:cs="Times New Roman"/>
          <w:b/>
          <w:i/>
          <w:sz w:val="24"/>
          <w:szCs w:val="24"/>
          <w:lang w:val="en-US"/>
        </w:rPr>
        <w:t>rom Your Heart</w:t>
      </w:r>
      <w:bookmarkEnd w:id="3"/>
    </w:p>
    <w:p w14:paraId="56578D68" w14:textId="77777777" w:rsidR="00D82F6D" w:rsidRPr="00266269" w:rsidRDefault="00D82F6D" w:rsidP="00113405">
      <w:pPr>
        <w:spacing w:after="0" w:line="240" w:lineRule="auto"/>
        <w:jc w:val="both"/>
        <w:rPr>
          <w:rFonts w:ascii="Times New Roman" w:hAnsi="Times New Roman" w:cs="Times New Roman"/>
          <w:b/>
          <w:i/>
          <w:sz w:val="24"/>
          <w:szCs w:val="24"/>
          <w:lang w:val="en-US"/>
        </w:rPr>
      </w:pPr>
    </w:p>
    <w:p w14:paraId="77D8B834" w14:textId="77777777" w:rsidR="00D82F6D" w:rsidRPr="00266269" w:rsidRDefault="00D82F6D" w:rsidP="00113405">
      <w:pPr>
        <w:spacing w:after="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 xml:space="preserve">I sit at the end of the table because of being here alone—it feels a bit ignorant to sit myself in the middle and potential disrupt the possibility of couples and groups being able to be together. In a “theatre” I would have just got into the best possible viewing position if no allocated seating was designated, to </w:t>
      </w:r>
      <w:r w:rsidR="00C32827" w:rsidRPr="00266269">
        <w:rPr>
          <w:rFonts w:ascii="Times New Roman" w:hAnsi="Times New Roman" w:cs="Times New Roman"/>
          <w:sz w:val="24"/>
          <w:szCs w:val="24"/>
          <w:lang w:val="en-US"/>
        </w:rPr>
        <w:t>maximize</w:t>
      </w:r>
      <w:r w:rsidRPr="00266269">
        <w:rPr>
          <w:rFonts w:ascii="Times New Roman" w:hAnsi="Times New Roman" w:cs="Times New Roman"/>
          <w:sz w:val="24"/>
          <w:szCs w:val="24"/>
          <w:lang w:val="en-US"/>
        </w:rPr>
        <w:t xml:space="preserve"> my experience. This, I suspected, would be different. What was the best view here?</w:t>
      </w:r>
    </w:p>
    <w:p w14:paraId="501F9288" w14:textId="77777777" w:rsidR="00D82F6D" w:rsidRPr="00266269" w:rsidRDefault="00D82F6D" w:rsidP="00113405">
      <w:pPr>
        <w:spacing w:after="0"/>
        <w:jc w:val="both"/>
        <w:rPr>
          <w:rFonts w:ascii="Times New Roman" w:hAnsi="Times New Roman" w:cs="Times New Roman"/>
          <w:b/>
          <w:i/>
          <w:sz w:val="24"/>
          <w:szCs w:val="24"/>
          <w:lang w:val="en-US"/>
        </w:rPr>
      </w:pPr>
    </w:p>
    <w:p w14:paraId="66455E1F" w14:textId="77777777" w:rsidR="00D82F6D" w:rsidRPr="00266269" w:rsidRDefault="00D82F6D" w:rsidP="00113405">
      <w:pPr>
        <w:spacing w:after="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Richard was wearing a greyish suit. Jess had a large floral printed dress and appeared to be heavily pregnant. I knew the names of the performers because I know the company’s work— I did my research. Richard was tall and reassuringly present. Jess was quiet, with a warm smile. While everyone bustled and chatted their way to their seats I wondered if Jess were actually pregnant, and I wondered if it mattered and then how safe it was for her.</w:t>
      </w:r>
    </w:p>
    <w:p w14:paraId="0E38A8A0" w14:textId="77777777" w:rsidR="00D82F6D" w:rsidRPr="00266269" w:rsidRDefault="00D82F6D" w:rsidP="00113405">
      <w:pPr>
        <w:spacing w:after="0"/>
        <w:jc w:val="both"/>
        <w:rPr>
          <w:rFonts w:ascii="Times New Roman" w:hAnsi="Times New Roman" w:cs="Times New Roman"/>
          <w:sz w:val="24"/>
          <w:szCs w:val="24"/>
          <w:lang w:val="en-US"/>
        </w:rPr>
      </w:pPr>
    </w:p>
    <w:p w14:paraId="2EA9C20A" w14:textId="05F0B2E3" w:rsidR="00D82F6D" w:rsidRPr="00266269" w:rsidRDefault="00D82F6D" w:rsidP="00113405">
      <w:pPr>
        <w:spacing w:after="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 xml:space="preserve">I </w:t>
      </w:r>
      <w:r w:rsidR="001A01C5" w:rsidRPr="00266269">
        <w:rPr>
          <w:rFonts w:ascii="Times New Roman" w:hAnsi="Times New Roman" w:cs="Times New Roman"/>
          <w:sz w:val="24"/>
          <w:szCs w:val="24"/>
          <w:lang w:val="en-US"/>
        </w:rPr>
        <w:t>realized</w:t>
      </w:r>
      <w:r w:rsidRPr="00266269">
        <w:rPr>
          <w:rFonts w:ascii="Times New Roman" w:hAnsi="Times New Roman" w:cs="Times New Roman"/>
          <w:sz w:val="24"/>
          <w:szCs w:val="24"/>
          <w:lang w:val="en-US"/>
        </w:rPr>
        <w:t xml:space="preserve"> there were lots of couples here, and I was reminded once more that I was here alone. I felt very aware of this alone-ness here, with the lights on and faces attentively </w:t>
      </w:r>
      <w:r w:rsidR="00C859D4" w:rsidRPr="00266269">
        <w:rPr>
          <w:rFonts w:ascii="Times New Roman" w:hAnsi="Times New Roman" w:cs="Times New Roman"/>
          <w:sz w:val="24"/>
          <w:szCs w:val="24"/>
          <w:lang w:val="en-US"/>
        </w:rPr>
        <w:t xml:space="preserve">looking, </w:t>
      </w:r>
      <w:r w:rsidR="00754B71">
        <w:rPr>
          <w:rFonts w:ascii="Times New Roman" w:hAnsi="Times New Roman" w:cs="Times New Roman"/>
          <w:sz w:val="24"/>
          <w:szCs w:val="24"/>
          <w:lang w:val="en-US"/>
        </w:rPr>
        <w:t>seated</w:t>
      </w:r>
      <w:r w:rsidR="00754B71" w:rsidRPr="00266269">
        <w:rPr>
          <w:rFonts w:ascii="Times New Roman" w:hAnsi="Times New Roman" w:cs="Times New Roman"/>
          <w:sz w:val="24"/>
          <w:szCs w:val="24"/>
          <w:lang w:val="en-US"/>
        </w:rPr>
        <w:t xml:space="preserve"> </w:t>
      </w:r>
      <w:r w:rsidRPr="00266269">
        <w:rPr>
          <w:rFonts w:ascii="Times New Roman" w:hAnsi="Times New Roman" w:cs="Times New Roman"/>
          <w:sz w:val="24"/>
          <w:szCs w:val="24"/>
          <w:lang w:val="en-US"/>
        </w:rPr>
        <w:t>across from each other.</w:t>
      </w:r>
      <w:r w:rsidR="00116F5B" w:rsidRPr="00266269">
        <w:rPr>
          <w:rFonts w:ascii="Times New Roman" w:hAnsi="Times New Roman" w:cs="Times New Roman"/>
          <w:sz w:val="24"/>
          <w:szCs w:val="24"/>
          <w:lang w:val="en-US"/>
        </w:rPr>
        <w:t xml:space="preserve"> I also felt sad that my partner, Nigel</w:t>
      </w:r>
      <w:r w:rsidR="00D55A22">
        <w:rPr>
          <w:rFonts w:ascii="Times New Roman" w:hAnsi="Times New Roman" w:cs="Times New Roman"/>
          <w:sz w:val="24"/>
          <w:szCs w:val="24"/>
          <w:lang w:val="en-US"/>
        </w:rPr>
        <w:t>,</w:t>
      </w:r>
      <w:r w:rsidR="00116F5B" w:rsidRPr="00266269">
        <w:rPr>
          <w:rFonts w:ascii="Times New Roman" w:hAnsi="Times New Roman" w:cs="Times New Roman"/>
          <w:sz w:val="24"/>
          <w:szCs w:val="24"/>
          <w:lang w:val="en-US"/>
        </w:rPr>
        <w:t xml:space="preserve"> w</w:t>
      </w:r>
      <w:r w:rsidRPr="00266269">
        <w:rPr>
          <w:rFonts w:ascii="Times New Roman" w:hAnsi="Times New Roman" w:cs="Times New Roman"/>
          <w:sz w:val="24"/>
          <w:szCs w:val="24"/>
          <w:lang w:val="en-US"/>
        </w:rPr>
        <w:t>ould not get to hear my dedication</w:t>
      </w:r>
      <w:r w:rsidR="00A3024E" w:rsidRPr="00266269">
        <w:rPr>
          <w:rStyle w:val="EndnoteReference"/>
          <w:rFonts w:ascii="Times New Roman" w:hAnsi="Times New Roman" w:cs="Times New Roman"/>
          <w:sz w:val="24"/>
          <w:szCs w:val="24"/>
          <w:lang w:val="en-US"/>
        </w:rPr>
        <w:endnoteReference w:id="48"/>
      </w:r>
      <w:r w:rsidR="00A3024E" w:rsidRPr="00266269">
        <w:rPr>
          <w:rFonts w:ascii="Times New Roman" w:hAnsi="Times New Roman" w:cs="Times New Roman"/>
          <w:sz w:val="24"/>
          <w:szCs w:val="24"/>
          <w:lang w:val="en-US"/>
        </w:rPr>
        <w:t xml:space="preserve"> </w:t>
      </w:r>
      <w:r w:rsidR="00116F5B" w:rsidRPr="00266269">
        <w:rPr>
          <w:rFonts w:ascii="Times New Roman" w:hAnsi="Times New Roman" w:cs="Times New Roman"/>
          <w:sz w:val="24"/>
          <w:szCs w:val="24"/>
          <w:lang w:val="en-US"/>
        </w:rPr>
        <w:t>for him</w:t>
      </w:r>
      <w:r w:rsidRPr="00266269">
        <w:rPr>
          <w:rFonts w:ascii="Times New Roman" w:hAnsi="Times New Roman" w:cs="Times New Roman"/>
          <w:sz w:val="24"/>
          <w:szCs w:val="24"/>
          <w:lang w:val="en-US"/>
        </w:rPr>
        <w:t>, if they used it. A sudden hush drew my attention; there was anticipation in the air.</w:t>
      </w:r>
    </w:p>
    <w:p w14:paraId="4185D126" w14:textId="77777777" w:rsidR="00D82F6D" w:rsidRPr="00266269" w:rsidRDefault="00D82F6D" w:rsidP="00113405">
      <w:pPr>
        <w:spacing w:after="0"/>
        <w:jc w:val="both"/>
        <w:rPr>
          <w:rFonts w:ascii="Times New Roman" w:hAnsi="Times New Roman" w:cs="Times New Roman"/>
          <w:sz w:val="24"/>
          <w:szCs w:val="24"/>
          <w:lang w:val="en-US"/>
        </w:rPr>
      </w:pPr>
    </w:p>
    <w:p w14:paraId="45B57EA3" w14:textId="77777777" w:rsidR="00D82F6D" w:rsidRPr="00266269" w:rsidRDefault="00D82F6D" w:rsidP="00113405">
      <w:pPr>
        <w:spacing w:after="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Richard tapped his glass as he welcomed us all to the event, then said: “</w:t>
      </w:r>
      <w:r w:rsidR="00754B71">
        <w:rPr>
          <w:rFonts w:ascii="Times New Roman" w:hAnsi="Times New Roman" w:cs="Times New Roman"/>
          <w:sz w:val="24"/>
          <w:szCs w:val="24"/>
          <w:lang w:val="en-US"/>
        </w:rPr>
        <w:t>t</w:t>
      </w:r>
      <w:r w:rsidRPr="00266269">
        <w:rPr>
          <w:rFonts w:ascii="Times New Roman" w:hAnsi="Times New Roman" w:cs="Times New Roman"/>
          <w:sz w:val="24"/>
          <w:szCs w:val="24"/>
          <w:lang w:val="en-US"/>
        </w:rPr>
        <w:t>oday in Brazil it is the 12</w:t>
      </w:r>
      <w:r w:rsidRPr="00266269">
        <w:rPr>
          <w:rFonts w:ascii="Times New Roman" w:hAnsi="Times New Roman" w:cs="Times New Roman"/>
          <w:sz w:val="24"/>
          <w:szCs w:val="24"/>
          <w:vertAlign w:val="superscript"/>
          <w:lang w:val="en-US"/>
        </w:rPr>
        <w:t>th</w:t>
      </w:r>
      <w:r w:rsidRPr="00266269">
        <w:rPr>
          <w:rFonts w:ascii="Times New Roman" w:hAnsi="Times New Roman" w:cs="Times New Roman"/>
          <w:sz w:val="24"/>
          <w:szCs w:val="24"/>
          <w:lang w:val="en-US"/>
        </w:rPr>
        <w:t xml:space="preserve"> June, it is boyfriend and girlfriend day</w:t>
      </w:r>
      <w:r w:rsidR="00754B71">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and in Korea it is November the 11</w:t>
      </w:r>
      <w:r w:rsidRPr="00266269">
        <w:rPr>
          <w:rFonts w:ascii="Times New Roman" w:hAnsi="Times New Roman" w:cs="Times New Roman"/>
          <w:sz w:val="24"/>
          <w:szCs w:val="24"/>
          <w:vertAlign w:val="superscript"/>
          <w:lang w:val="en-US"/>
        </w:rPr>
        <w:t>th</w:t>
      </w:r>
      <w:r w:rsidRPr="00266269">
        <w:rPr>
          <w:rFonts w:ascii="Times New Roman" w:hAnsi="Times New Roman" w:cs="Times New Roman"/>
          <w:sz w:val="24"/>
          <w:szCs w:val="24"/>
          <w:lang w:val="en-US"/>
        </w:rPr>
        <w:t xml:space="preserve">.” </w:t>
      </w:r>
    </w:p>
    <w:p w14:paraId="5EC81944" w14:textId="77777777" w:rsidR="00D82F6D" w:rsidRPr="00266269" w:rsidRDefault="00D82F6D" w:rsidP="00113405">
      <w:pPr>
        <w:spacing w:after="0"/>
        <w:jc w:val="both"/>
        <w:rPr>
          <w:rFonts w:ascii="Times New Roman" w:hAnsi="Times New Roman" w:cs="Times New Roman"/>
          <w:sz w:val="24"/>
          <w:szCs w:val="24"/>
          <w:lang w:val="en-US"/>
        </w:rPr>
      </w:pPr>
    </w:p>
    <w:p w14:paraId="3D7E2EAE" w14:textId="77777777" w:rsidR="00D82F6D" w:rsidRPr="00266269" w:rsidRDefault="00D82F6D" w:rsidP="00113405">
      <w:pPr>
        <w:spacing w:after="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He talked about all the traditions and cultural practices that are similar or comparable to our Valentine’s Day. “Dogs are getting married in China, presided over by pigs. In America, it is Hallmark day.” I smiled and thought of my Dad. He does not approve of dogs in clothes, so I doubt he would approve of dogs getting married. I was taken back to the day I stood in the kitchen, crying, whilst he shouted about all the reasons I should not put our family dog Gemma in the baby swing at the park. It turned out the lady next door had seen fit to report my dog</w:t>
      </w:r>
      <w:r w:rsidR="00754B71">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walking activities.</w:t>
      </w:r>
    </w:p>
    <w:p w14:paraId="2CD18F0C" w14:textId="77777777" w:rsidR="00D82F6D" w:rsidRPr="00266269" w:rsidRDefault="00D82F6D" w:rsidP="00113405">
      <w:pPr>
        <w:spacing w:after="0"/>
        <w:jc w:val="both"/>
        <w:rPr>
          <w:rFonts w:ascii="Times New Roman" w:hAnsi="Times New Roman" w:cs="Times New Roman"/>
          <w:sz w:val="24"/>
          <w:szCs w:val="24"/>
          <w:lang w:val="en-US"/>
        </w:rPr>
      </w:pPr>
    </w:p>
    <w:p w14:paraId="7E697DEC" w14:textId="77777777" w:rsidR="00D82F6D" w:rsidRPr="00266269" w:rsidRDefault="00D82F6D" w:rsidP="00113405">
      <w:pPr>
        <w:spacing w:after="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Richard continued in his gentle but assuring way, and there was frothy laughter. I smiled because I am not the laugh-out-loud sort, but I was amused.  “Let’s feel the joy, the pain, the passion,” Richard continued, “let’s just feel something … tonight, in this room, with these people, right now.”</w:t>
      </w:r>
    </w:p>
    <w:p w14:paraId="3010BA46" w14:textId="77777777" w:rsidR="00D82F6D" w:rsidRPr="00266269" w:rsidRDefault="00D82F6D" w:rsidP="00113405">
      <w:pPr>
        <w:spacing w:after="0"/>
        <w:jc w:val="both"/>
        <w:rPr>
          <w:rFonts w:ascii="Times New Roman" w:hAnsi="Times New Roman" w:cs="Times New Roman"/>
          <w:sz w:val="24"/>
          <w:szCs w:val="24"/>
          <w:lang w:val="en-US"/>
        </w:rPr>
      </w:pPr>
    </w:p>
    <w:p w14:paraId="0CC6ECDE" w14:textId="77777777" w:rsidR="00D82F6D" w:rsidRPr="00266269" w:rsidRDefault="00D82F6D" w:rsidP="00113405">
      <w:pPr>
        <w:spacing w:after="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I glanced at the people across from me as he continued. “Make sure your glasses are full, that you are comfortable and let’s try to get some love in the room.”</w:t>
      </w:r>
    </w:p>
    <w:p w14:paraId="4679C788" w14:textId="77777777" w:rsidR="00D82F6D" w:rsidRPr="00266269" w:rsidRDefault="00D82F6D" w:rsidP="00113405">
      <w:pPr>
        <w:spacing w:after="0"/>
        <w:jc w:val="both"/>
        <w:rPr>
          <w:rFonts w:ascii="Times New Roman" w:hAnsi="Times New Roman" w:cs="Times New Roman"/>
          <w:sz w:val="24"/>
          <w:szCs w:val="24"/>
          <w:lang w:val="en-US"/>
        </w:rPr>
      </w:pPr>
    </w:p>
    <w:p w14:paraId="48E87FCD" w14:textId="77777777" w:rsidR="00D82F6D" w:rsidRPr="00266269" w:rsidRDefault="00D82F6D" w:rsidP="00113405">
      <w:pPr>
        <w:spacing w:after="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 xml:space="preserve">The woman beside me poured herself a generous glass of wine and asked me if I would like some. I replied with, “actually could you pass me the sparkling water please? I don’t drink, and I have a cold.” As soon as I had spoken, I wished I had gone for the wine, as no-one else was drinking water, and I started to worry that the wine might help as things progress. </w:t>
      </w:r>
      <w:r w:rsidR="001A01C5" w:rsidRPr="00266269">
        <w:rPr>
          <w:rFonts w:ascii="Times New Roman" w:hAnsi="Times New Roman" w:cs="Times New Roman"/>
          <w:sz w:val="24"/>
          <w:szCs w:val="24"/>
          <w:lang w:val="en-US"/>
        </w:rPr>
        <w:t>Nevertheless,</w:t>
      </w:r>
      <w:r w:rsidRPr="00266269">
        <w:rPr>
          <w:rFonts w:ascii="Times New Roman" w:hAnsi="Times New Roman" w:cs="Times New Roman"/>
          <w:sz w:val="24"/>
          <w:szCs w:val="24"/>
          <w:lang w:val="en-US"/>
        </w:rPr>
        <w:t xml:space="preserve"> I poured myself a glass of water.</w:t>
      </w:r>
    </w:p>
    <w:p w14:paraId="1A7BBBAF" w14:textId="77777777" w:rsidR="00D82F6D" w:rsidRPr="00266269" w:rsidRDefault="00D82F6D" w:rsidP="00113405">
      <w:pPr>
        <w:spacing w:after="0"/>
        <w:jc w:val="both"/>
        <w:rPr>
          <w:rFonts w:ascii="Times New Roman" w:hAnsi="Times New Roman" w:cs="Times New Roman"/>
          <w:sz w:val="24"/>
          <w:szCs w:val="24"/>
          <w:lang w:val="en-US"/>
        </w:rPr>
      </w:pPr>
    </w:p>
    <w:p w14:paraId="17DBE4BF" w14:textId="77777777" w:rsidR="00D82F6D" w:rsidRPr="00266269" w:rsidRDefault="00D82F6D" w:rsidP="00113405">
      <w:pPr>
        <w:spacing w:after="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 xml:space="preserve">Jess put a song on </w:t>
      </w:r>
      <w:r w:rsidRPr="00266269">
        <w:rPr>
          <w:rFonts w:ascii="Times New Roman" w:hAnsi="Times New Roman" w:cs="Times New Roman"/>
          <w:i/>
          <w:sz w:val="24"/>
          <w:szCs w:val="24"/>
          <w:lang w:val="en-US"/>
        </w:rPr>
        <w:t>[Where is Love</w:t>
      </w:r>
      <w:r w:rsidR="00754B71" w:rsidRPr="00113405">
        <w:rPr>
          <w:rFonts w:ascii="Times New Roman" w:hAnsi="Times New Roman" w:cs="Times New Roman"/>
          <w:sz w:val="24"/>
          <w:szCs w:val="24"/>
          <w:lang w:val="en-US"/>
        </w:rPr>
        <w:t>,</w:t>
      </w:r>
      <w:r w:rsidRPr="00113405">
        <w:rPr>
          <w:rFonts w:ascii="Times New Roman" w:hAnsi="Times New Roman" w:cs="Times New Roman"/>
          <w:sz w:val="24"/>
          <w:szCs w:val="24"/>
          <w:lang w:val="en-US"/>
        </w:rPr>
        <w:t xml:space="preserve"> from</w:t>
      </w:r>
      <w:r w:rsidRPr="00266269">
        <w:rPr>
          <w:rFonts w:ascii="Times New Roman" w:hAnsi="Times New Roman" w:cs="Times New Roman"/>
          <w:i/>
          <w:sz w:val="24"/>
          <w:szCs w:val="24"/>
          <w:lang w:val="en-US"/>
        </w:rPr>
        <w:t xml:space="preserve"> Oliver]</w:t>
      </w:r>
      <w:r w:rsidRPr="00266269">
        <w:rPr>
          <w:rFonts w:ascii="Times New Roman" w:hAnsi="Times New Roman" w:cs="Times New Roman"/>
          <w:sz w:val="24"/>
          <w:szCs w:val="24"/>
          <w:lang w:val="en-US"/>
        </w:rPr>
        <w:t xml:space="preserve"> while she and Richard </w:t>
      </w:r>
      <w:r w:rsidR="00754B71">
        <w:rPr>
          <w:rFonts w:ascii="Times New Roman" w:hAnsi="Times New Roman" w:cs="Times New Roman"/>
          <w:sz w:val="24"/>
          <w:szCs w:val="24"/>
          <w:lang w:val="en-US"/>
        </w:rPr>
        <w:t>gazed</w:t>
      </w:r>
      <w:r w:rsidR="00754B71" w:rsidRPr="00266269">
        <w:rPr>
          <w:rFonts w:ascii="Times New Roman" w:hAnsi="Times New Roman" w:cs="Times New Roman"/>
          <w:sz w:val="24"/>
          <w:szCs w:val="24"/>
          <w:lang w:val="en-US"/>
        </w:rPr>
        <w:t xml:space="preserve"> </w:t>
      </w:r>
      <w:r w:rsidRPr="00266269">
        <w:rPr>
          <w:rFonts w:ascii="Times New Roman" w:hAnsi="Times New Roman" w:cs="Times New Roman"/>
          <w:sz w:val="24"/>
          <w:szCs w:val="24"/>
          <w:lang w:val="en-US"/>
        </w:rPr>
        <w:t>at each other intensely.</w:t>
      </w:r>
    </w:p>
    <w:p w14:paraId="69E32164" w14:textId="77777777" w:rsidR="00D82F6D" w:rsidRPr="00266269" w:rsidRDefault="00D82F6D" w:rsidP="00113405">
      <w:pPr>
        <w:spacing w:after="0"/>
        <w:jc w:val="both"/>
        <w:rPr>
          <w:rFonts w:ascii="Times New Roman" w:hAnsi="Times New Roman" w:cs="Times New Roman"/>
          <w:sz w:val="24"/>
          <w:szCs w:val="24"/>
          <w:lang w:val="en-US"/>
        </w:rPr>
      </w:pPr>
    </w:p>
    <w:p w14:paraId="4984E766" w14:textId="77777777" w:rsidR="00D82F6D" w:rsidRDefault="00D82F6D" w:rsidP="00113405">
      <w:pPr>
        <w:spacing w:after="0"/>
        <w:jc w:val="both"/>
        <w:rPr>
          <w:rFonts w:ascii="Times New Roman" w:hAnsi="Times New Roman" w:cs="Times New Roman"/>
          <w:i/>
          <w:sz w:val="24"/>
          <w:szCs w:val="24"/>
          <w:lang w:val="en-US"/>
        </w:rPr>
      </w:pPr>
      <w:r w:rsidRPr="00266269">
        <w:rPr>
          <w:rFonts w:ascii="Times New Roman" w:hAnsi="Times New Roman" w:cs="Times New Roman"/>
          <w:sz w:val="24"/>
          <w:szCs w:val="24"/>
          <w:lang w:val="en-US"/>
        </w:rPr>
        <w:t xml:space="preserve">Richard cut in with some Whitney Houston </w:t>
      </w:r>
      <w:r w:rsidRPr="00266269">
        <w:rPr>
          <w:rFonts w:ascii="Times New Roman" w:hAnsi="Times New Roman" w:cs="Times New Roman"/>
          <w:i/>
          <w:sz w:val="24"/>
          <w:szCs w:val="24"/>
          <w:lang w:val="en-US"/>
        </w:rPr>
        <w:t xml:space="preserve">[Saving </w:t>
      </w:r>
      <w:r w:rsidR="00754B71">
        <w:rPr>
          <w:rFonts w:ascii="Times New Roman" w:hAnsi="Times New Roman" w:cs="Times New Roman"/>
          <w:i/>
          <w:sz w:val="24"/>
          <w:szCs w:val="24"/>
          <w:lang w:val="en-US"/>
        </w:rPr>
        <w:t>A</w:t>
      </w:r>
      <w:r w:rsidRPr="00266269">
        <w:rPr>
          <w:rFonts w:ascii="Times New Roman" w:hAnsi="Times New Roman" w:cs="Times New Roman"/>
          <w:i/>
          <w:sz w:val="24"/>
          <w:szCs w:val="24"/>
          <w:lang w:val="en-US"/>
        </w:rPr>
        <w:t xml:space="preserve">ll </w:t>
      </w:r>
      <w:r w:rsidR="00754B71">
        <w:rPr>
          <w:rFonts w:ascii="Times New Roman" w:hAnsi="Times New Roman" w:cs="Times New Roman"/>
          <w:i/>
          <w:sz w:val="24"/>
          <w:szCs w:val="24"/>
          <w:lang w:val="en-US"/>
        </w:rPr>
        <w:t>M</w:t>
      </w:r>
      <w:r w:rsidRPr="00266269">
        <w:rPr>
          <w:rFonts w:ascii="Times New Roman" w:hAnsi="Times New Roman" w:cs="Times New Roman"/>
          <w:i/>
          <w:sz w:val="24"/>
          <w:szCs w:val="24"/>
          <w:lang w:val="en-US"/>
        </w:rPr>
        <w:t>y Love]</w:t>
      </w:r>
      <w:r w:rsidRPr="00266269">
        <w:rPr>
          <w:rFonts w:ascii="Times New Roman" w:hAnsi="Times New Roman" w:cs="Times New Roman"/>
          <w:sz w:val="24"/>
          <w:szCs w:val="24"/>
          <w:lang w:val="en-US"/>
        </w:rPr>
        <w:t xml:space="preserve"> … they kept looking at each other, not breaking eye contact …  then ABC </w:t>
      </w:r>
      <w:r w:rsidRPr="00266269">
        <w:rPr>
          <w:rFonts w:ascii="Times New Roman" w:hAnsi="Times New Roman" w:cs="Times New Roman"/>
          <w:i/>
          <w:sz w:val="24"/>
          <w:szCs w:val="24"/>
          <w:lang w:val="en-US"/>
        </w:rPr>
        <w:t>[The Look of Love].</w:t>
      </w:r>
    </w:p>
    <w:p w14:paraId="14ABE787" w14:textId="77777777" w:rsidR="00A53228" w:rsidRPr="00266269" w:rsidRDefault="00A53228" w:rsidP="00113405">
      <w:pPr>
        <w:spacing w:after="0"/>
        <w:jc w:val="both"/>
        <w:rPr>
          <w:rFonts w:ascii="Times New Roman" w:hAnsi="Times New Roman" w:cs="Times New Roman"/>
          <w:sz w:val="24"/>
          <w:szCs w:val="24"/>
          <w:lang w:val="en-US"/>
        </w:rPr>
      </w:pPr>
    </w:p>
    <w:p w14:paraId="0AAE0761" w14:textId="77777777" w:rsidR="00D82F6D" w:rsidRPr="00266269" w:rsidRDefault="00D82F6D" w:rsidP="00113405">
      <w:pPr>
        <w:spacing w:after="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It was as if they were having a battle of love songs—fighting to find the right music to express how they felt, to demonstrate their love. All the while they maintained eye contact—it was intense, seductive.</w:t>
      </w:r>
    </w:p>
    <w:p w14:paraId="515DC71D" w14:textId="77777777" w:rsidR="00D82F6D" w:rsidRPr="00266269" w:rsidRDefault="00D82F6D" w:rsidP="00113405">
      <w:pPr>
        <w:spacing w:after="0"/>
        <w:jc w:val="both"/>
        <w:rPr>
          <w:rFonts w:ascii="Times New Roman" w:hAnsi="Times New Roman" w:cs="Times New Roman"/>
          <w:sz w:val="24"/>
          <w:szCs w:val="24"/>
          <w:lang w:val="en-US"/>
        </w:rPr>
      </w:pPr>
    </w:p>
    <w:p w14:paraId="15AC8A31" w14:textId="77777777" w:rsidR="00D82F6D" w:rsidRPr="00266269" w:rsidRDefault="00D82F6D" w:rsidP="00113405">
      <w:pPr>
        <w:spacing w:after="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I sipped my fizzy water, enjoying all the connections that my mind was throwing up with each new track, tracing my own love stories and heartaches through the music. I watched the people opposite me as they smiled to themselves. I was trying quite hard not to sing along—I am one of those annoying people who does not really listen to music but sings along to it. I decided not to even hum, because the music would stop abruptly and with no warning, which meant any humming could get me caught out.</w:t>
      </w:r>
    </w:p>
    <w:p w14:paraId="173E276F" w14:textId="77777777" w:rsidR="00D82F6D" w:rsidRPr="00266269" w:rsidRDefault="00D82F6D" w:rsidP="00113405">
      <w:pPr>
        <w:spacing w:after="0"/>
        <w:jc w:val="both"/>
        <w:rPr>
          <w:rFonts w:ascii="Times New Roman" w:hAnsi="Times New Roman" w:cs="Times New Roman"/>
          <w:sz w:val="24"/>
          <w:szCs w:val="24"/>
          <w:lang w:val="en-US"/>
        </w:rPr>
      </w:pPr>
    </w:p>
    <w:p w14:paraId="467B988D" w14:textId="77777777" w:rsidR="00D82F6D" w:rsidRPr="00266269" w:rsidRDefault="00D82F6D" w:rsidP="00113405">
      <w:pPr>
        <w:spacing w:after="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 xml:space="preserve">Some Kylie </w:t>
      </w:r>
      <w:r w:rsidRPr="00266269">
        <w:rPr>
          <w:rFonts w:ascii="Times New Roman" w:hAnsi="Times New Roman" w:cs="Times New Roman"/>
          <w:i/>
          <w:sz w:val="24"/>
          <w:szCs w:val="24"/>
          <w:lang w:val="en-US"/>
        </w:rPr>
        <w:t xml:space="preserve">[Love at First Sight] </w:t>
      </w:r>
      <w:r w:rsidRPr="00266269">
        <w:rPr>
          <w:rFonts w:ascii="Times New Roman" w:hAnsi="Times New Roman" w:cs="Times New Roman"/>
          <w:sz w:val="24"/>
          <w:szCs w:val="24"/>
          <w:lang w:val="en-US"/>
        </w:rPr>
        <w:t xml:space="preserve">and Jess was half-dancing in her seat, leaning back in her chair—again the seduction. Then the track </w:t>
      </w:r>
      <w:r w:rsidRPr="00113405">
        <w:rPr>
          <w:rFonts w:ascii="Times New Roman" w:hAnsi="Times New Roman" w:cs="Times New Roman"/>
          <w:i/>
          <w:sz w:val="24"/>
          <w:szCs w:val="24"/>
          <w:lang w:val="en-US"/>
        </w:rPr>
        <w:t>The Darkness</w:t>
      </w:r>
      <w:r w:rsidRPr="00266269">
        <w:rPr>
          <w:rFonts w:ascii="Times New Roman" w:hAnsi="Times New Roman" w:cs="Times New Roman"/>
          <w:sz w:val="24"/>
          <w:szCs w:val="24"/>
          <w:lang w:val="en-US"/>
        </w:rPr>
        <w:t xml:space="preserve"> </w:t>
      </w:r>
      <w:r w:rsidRPr="00266269">
        <w:rPr>
          <w:rFonts w:ascii="Times New Roman" w:hAnsi="Times New Roman" w:cs="Times New Roman"/>
          <w:i/>
          <w:sz w:val="24"/>
          <w:szCs w:val="24"/>
          <w:lang w:val="en-US"/>
        </w:rPr>
        <w:t>[I Believe in a Thing Called Love</w:t>
      </w:r>
      <w:r w:rsidR="00754B71">
        <w:rPr>
          <w:rFonts w:ascii="Times New Roman" w:hAnsi="Times New Roman" w:cs="Times New Roman"/>
          <w:i/>
          <w:sz w:val="24"/>
          <w:szCs w:val="24"/>
          <w:lang w:val="en-US"/>
        </w:rPr>
        <w:t>]</w:t>
      </w:r>
      <w:r w:rsidRPr="00266269">
        <w:rPr>
          <w:rFonts w:ascii="Times New Roman" w:hAnsi="Times New Roman" w:cs="Times New Roman"/>
          <w:i/>
          <w:sz w:val="24"/>
          <w:szCs w:val="24"/>
          <w:lang w:val="en-US"/>
        </w:rPr>
        <w:t xml:space="preserve"> </w:t>
      </w:r>
      <w:r w:rsidRPr="00266269">
        <w:rPr>
          <w:rFonts w:ascii="Times New Roman" w:hAnsi="Times New Roman" w:cs="Times New Roman"/>
          <w:sz w:val="24"/>
          <w:szCs w:val="24"/>
          <w:lang w:val="en-US"/>
        </w:rPr>
        <w:t>played</w:t>
      </w:r>
      <w:r w:rsidRPr="00266269">
        <w:rPr>
          <w:rFonts w:ascii="Times New Roman" w:hAnsi="Times New Roman" w:cs="Times New Roman"/>
          <w:i/>
          <w:sz w:val="24"/>
          <w:szCs w:val="24"/>
          <w:lang w:val="en-US"/>
        </w:rPr>
        <w:t>.</w:t>
      </w:r>
      <w:r w:rsidRPr="00266269">
        <w:rPr>
          <w:rFonts w:ascii="Times New Roman" w:hAnsi="Times New Roman" w:cs="Times New Roman"/>
          <w:sz w:val="24"/>
          <w:szCs w:val="24"/>
          <w:lang w:val="en-US"/>
        </w:rPr>
        <w:t xml:space="preserve"> This brought me back to thinking about my Dad all over again.</w:t>
      </w:r>
    </w:p>
    <w:p w14:paraId="0E984127" w14:textId="77777777" w:rsidR="00D82F6D" w:rsidRPr="00266269" w:rsidRDefault="00D82F6D" w:rsidP="00113405">
      <w:pPr>
        <w:spacing w:after="0"/>
        <w:jc w:val="both"/>
        <w:rPr>
          <w:rFonts w:ascii="Times New Roman" w:hAnsi="Times New Roman" w:cs="Times New Roman"/>
          <w:sz w:val="24"/>
          <w:szCs w:val="24"/>
          <w:lang w:val="en-US"/>
        </w:rPr>
      </w:pPr>
    </w:p>
    <w:p w14:paraId="0208262D" w14:textId="77777777" w:rsidR="00D82F6D" w:rsidRPr="00266269" w:rsidRDefault="00D82F6D" w:rsidP="00113405">
      <w:pPr>
        <w:spacing w:after="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Richard was looking at Jess</w:t>
      </w:r>
      <w:r w:rsidR="00754B71">
        <w:rPr>
          <w:rFonts w:ascii="Times New Roman" w:hAnsi="Times New Roman" w:cs="Times New Roman"/>
          <w:sz w:val="24"/>
          <w:szCs w:val="24"/>
          <w:lang w:val="en-US"/>
        </w:rPr>
        <w:t xml:space="preserve"> </w:t>
      </w:r>
      <w:r w:rsidRPr="00266269">
        <w:rPr>
          <w:rFonts w:ascii="Times New Roman" w:hAnsi="Times New Roman" w:cs="Times New Roman"/>
          <w:sz w:val="24"/>
          <w:szCs w:val="24"/>
          <w:lang w:val="en-US"/>
        </w:rPr>
        <w:t>…</w:t>
      </w:r>
      <w:r w:rsidR="00754B71">
        <w:rPr>
          <w:rFonts w:ascii="Times New Roman" w:hAnsi="Times New Roman" w:cs="Times New Roman"/>
          <w:sz w:val="24"/>
          <w:szCs w:val="24"/>
          <w:lang w:val="en-US"/>
        </w:rPr>
        <w:t xml:space="preserve"> </w:t>
      </w:r>
      <w:r w:rsidRPr="00266269">
        <w:rPr>
          <w:rFonts w:ascii="Times New Roman" w:hAnsi="Times New Roman" w:cs="Times New Roman"/>
          <w:sz w:val="24"/>
          <w:szCs w:val="24"/>
          <w:lang w:val="en-US"/>
        </w:rPr>
        <w:t xml:space="preserve">Elvis </w:t>
      </w:r>
      <w:r w:rsidRPr="00266269">
        <w:rPr>
          <w:rFonts w:ascii="Times New Roman" w:hAnsi="Times New Roman" w:cs="Times New Roman"/>
          <w:i/>
          <w:sz w:val="24"/>
          <w:szCs w:val="24"/>
          <w:lang w:val="en-US"/>
        </w:rPr>
        <w:t>[Can’t Help Falling in Love]</w:t>
      </w:r>
      <w:r w:rsidRPr="00266269">
        <w:rPr>
          <w:rFonts w:ascii="Times New Roman" w:hAnsi="Times New Roman" w:cs="Times New Roman"/>
          <w:sz w:val="24"/>
          <w:szCs w:val="24"/>
          <w:lang w:val="en-US"/>
        </w:rPr>
        <w:t xml:space="preserve"> began to croon, and I thought about that wedding, the first time we danced … my head on his shoulder, my hand inside his. I also thought </w:t>
      </w:r>
      <w:r w:rsidR="00B001A0" w:rsidRPr="00266269">
        <w:rPr>
          <w:rFonts w:ascii="Times New Roman" w:hAnsi="Times New Roman" w:cs="Times New Roman"/>
          <w:sz w:val="24"/>
          <w:szCs w:val="24"/>
          <w:lang w:val="en-US"/>
        </w:rPr>
        <w:t xml:space="preserve">about </w:t>
      </w:r>
      <w:r w:rsidRPr="00266269">
        <w:rPr>
          <w:rFonts w:ascii="Times New Roman" w:hAnsi="Times New Roman" w:cs="Times New Roman"/>
          <w:sz w:val="24"/>
          <w:szCs w:val="24"/>
          <w:lang w:val="en-US"/>
        </w:rPr>
        <w:t xml:space="preserve">how </w:t>
      </w:r>
      <w:r w:rsidR="00B001A0" w:rsidRPr="00266269">
        <w:rPr>
          <w:rFonts w:ascii="Times New Roman" w:hAnsi="Times New Roman" w:cs="Times New Roman"/>
          <w:sz w:val="24"/>
          <w:szCs w:val="24"/>
          <w:lang w:val="en-US"/>
        </w:rPr>
        <w:t xml:space="preserve">my partner back home, </w:t>
      </w:r>
      <w:r w:rsidR="003E509E" w:rsidRPr="00266269">
        <w:rPr>
          <w:rFonts w:ascii="Times New Roman" w:hAnsi="Times New Roman" w:cs="Times New Roman"/>
          <w:sz w:val="24"/>
          <w:szCs w:val="24"/>
          <w:lang w:val="en-US"/>
        </w:rPr>
        <w:t>(</w:t>
      </w:r>
      <w:r w:rsidR="00B001A0" w:rsidRPr="00266269">
        <w:rPr>
          <w:rFonts w:ascii="Times New Roman" w:hAnsi="Times New Roman" w:cs="Times New Roman"/>
          <w:sz w:val="24"/>
          <w:szCs w:val="24"/>
          <w:lang w:val="en-US"/>
        </w:rPr>
        <w:t>whom the dedication was for</w:t>
      </w:r>
      <w:r w:rsidR="003E509E" w:rsidRPr="00266269">
        <w:rPr>
          <w:rFonts w:ascii="Times New Roman" w:hAnsi="Times New Roman" w:cs="Times New Roman"/>
          <w:sz w:val="24"/>
          <w:szCs w:val="24"/>
          <w:lang w:val="en-US"/>
        </w:rPr>
        <w:t>), would</w:t>
      </w:r>
      <w:r w:rsidRPr="00266269">
        <w:rPr>
          <w:rFonts w:ascii="Times New Roman" w:hAnsi="Times New Roman" w:cs="Times New Roman"/>
          <w:sz w:val="24"/>
          <w:szCs w:val="24"/>
          <w:lang w:val="en-US"/>
        </w:rPr>
        <w:t xml:space="preserve"> have hated this, all these strangers feeling exposed, the potential of having to make small talk</w:t>
      </w:r>
      <w:r w:rsidR="00754B71">
        <w:rPr>
          <w:rFonts w:ascii="Times New Roman" w:hAnsi="Times New Roman" w:cs="Times New Roman"/>
          <w:sz w:val="24"/>
          <w:szCs w:val="24"/>
          <w:lang w:val="en-US"/>
        </w:rPr>
        <w:t xml:space="preserve">; </w:t>
      </w:r>
      <w:r w:rsidR="005D0189" w:rsidRPr="00266269">
        <w:rPr>
          <w:rFonts w:ascii="Times New Roman" w:hAnsi="Times New Roman" w:cs="Times New Roman"/>
          <w:sz w:val="24"/>
          <w:szCs w:val="24"/>
          <w:lang w:val="en-US"/>
        </w:rPr>
        <w:t xml:space="preserve">I was glad I </w:t>
      </w:r>
      <w:r w:rsidR="00754B71">
        <w:rPr>
          <w:rFonts w:ascii="Times New Roman" w:hAnsi="Times New Roman" w:cs="Times New Roman"/>
          <w:sz w:val="24"/>
          <w:szCs w:val="24"/>
          <w:lang w:val="en-US"/>
        </w:rPr>
        <w:t xml:space="preserve">had </w:t>
      </w:r>
      <w:r w:rsidR="005D0189" w:rsidRPr="00266269">
        <w:rPr>
          <w:rFonts w:ascii="Times New Roman" w:hAnsi="Times New Roman" w:cs="Times New Roman"/>
          <w:sz w:val="24"/>
          <w:szCs w:val="24"/>
          <w:lang w:val="en-US"/>
        </w:rPr>
        <w:t>spared Nigel</w:t>
      </w:r>
      <w:r w:rsidRPr="00266269">
        <w:rPr>
          <w:rFonts w:ascii="Times New Roman" w:hAnsi="Times New Roman" w:cs="Times New Roman"/>
          <w:sz w:val="24"/>
          <w:szCs w:val="24"/>
          <w:lang w:val="en-US"/>
        </w:rPr>
        <w:t xml:space="preserve"> that.</w:t>
      </w:r>
    </w:p>
    <w:p w14:paraId="0DAD37E2" w14:textId="77777777" w:rsidR="00D82F6D" w:rsidRPr="00266269" w:rsidRDefault="00D82F6D" w:rsidP="00113405">
      <w:pPr>
        <w:spacing w:after="0"/>
        <w:jc w:val="both"/>
        <w:rPr>
          <w:rFonts w:ascii="Times New Roman" w:hAnsi="Times New Roman" w:cs="Times New Roman"/>
          <w:sz w:val="24"/>
          <w:szCs w:val="24"/>
          <w:lang w:val="en-US"/>
        </w:rPr>
      </w:pPr>
    </w:p>
    <w:p w14:paraId="4945A109" w14:textId="77777777" w:rsidR="00D82F6D" w:rsidRPr="00266269" w:rsidRDefault="00D82F6D" w:rsidP="00113405">
      <w:pPr>
        <w:spacing w:after="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Jess tapped her glass and said, “</w:t>
      </w:r>
      <w:r w:rsidR="00754B71">
        <w:rPr>
          <w:rFonts w:ascii="Times New Roman" w:hAnsi="Times New Roman" w:cs="Times New Roman"/>
          <w:sz w:val="24"/>
          <w:szCs w:val="24"/>
          <w:lang w:val="en-US"/>
        </w:rPr>
        <w:t>l</w:t>
      </w:r>
      <w:r w:rsidRPr="00266269">
        <w:rPr>
          <w:rFonts w:ascii="Times New Roman" w:hAnsi="Times New Roman" w:cs="Times New Roman"/>
          <w:sz w:val="24"/>
          <w:szCs w:val="24"/>
          <w:lang w:val="en-US"/>
        </w:rPr>
        <w:t>overs in the room, lovers far away, office romances, childhood sweethearts, old flames … the ones who got away, lost loves …” She continued to list loves and lovers in all their guises and descriptions, then announced, “</w:t>
      </w:r>
      <w:r w:rsidR="00754B71">
        <w:rPr>
          <w:rFonts w:ascii="Times New Roman" w:hAnsi="Times New Roman" w:cs="Times New Roman"/>
          <w:sz w:val="24"/>
          <w:szCs w:val="24"/>
          <w:lang w:val="en-US"/>
        </w:rPr>
        <w:t>l</w:t>
      </w:r>
      <w:r w:rsidRPr="00266269">
        <w:rPr>
          <w:rFonts w:ascii="Times New Roman" w:hAnsi="Times New Roman" w:cs="Times New Roman"/>
          <w:sz w:val="24"/>
          <w:szCs w:val="24"/>
          <w:lang w:val="en-US"/>
        </w:rPr>
        <w:t>et’s drink to loves.”</w:t>
      </w:r>
    </w:p>
    <w:p w14:paraId="0F3FAF23" w14:textId="77777777" w:rsidR="00D82F6D" w:rsidRPr="00266269" w:rsidRDefault="00D82F6D" w:rsidP="00113405">
      <w:pPr>
        <w:spacing w:after="0"/>
        <w:jc w:val="both"/>
        <w:rPr>
          <w:rFonts w:ascii="Times New Roman" w:hAnsi="Times New Roman" w:cs="Times New Roman"/>
          <w:sz w:val="24"/>
          <w:szCs w:val="24"/>
          <w:lang w:val="en-US"/>
        </w:rPr>
      </w:pPr>
    </w:p>
    <w:p w14:paraId="192E9587" w14:textId="77777777" w:rsidR="00D82F6D" w:rsidRPr="00266269" w:rsidRDefault="00D82F6D" w:rsidP="00113405">
      <w:pPr>
        <w:spacing w:after="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 xml:space="preserve">I raised my glass. Then I thought, </w:t>
      </w:r>
      <w:r w:rsidRPr="00266269">
        <w:rPr>
          <w:rFonts w:ascii="Times New Roman" w:hAnsi="Times New Roman" w:cs="Times New Roman"/>
          <w:i/>
          <w:sz w:val="24"/>
          <w:szCs w:val="24"/>
          <w:lang w:val="en-US"/>
        </w:rPr>
        <w:t>oh shit</w:t>
      </w:r>
      <w:r w:rsidRPr="00266269">
        <w:rPr>
          <w:rFonts w:ascii="Times New Roman" w:hAnsi="Times New Roman" w:cs="Times New Roman"/>
          <w:sz w:val="24"/>
          <w:szCs w:val="24"/>
          <w:lang w:val="en-US"/>
        </w:rPr>
        <w:t xml:space="preserve">! Isn’t it bad luck to toast with water? I decided that once my glass was empty I would need to fill it with wine. I thought how my Grandma would give me </w:t>
      </w:r>
      <w:r w:rsidRPr="00266269">
        <w:rPr>
          <w:rFonts w:ascii="Times New Roman" w:hAnsi="Times New Roman" w:cs="Times New Roman"/>
          <w:i/>
          <w:sz w:val="24"/>
          <w:szCs w:val="24"/>
          <w:lang w:val="en-US"/>
        </w:rPr>
        <w:t xml:space="preserve">that look </w:t>
      </w:r>
      <w:r w:rsidRPr="00266269">
        <w:rPr>
          <w:rFonts w:ascii="Times New Roman" w:hAnsi="Times New Roman" w:cs="Times New Roman"/>
          <w:sz w:val="24"/>
          <w:szCs w:val="24"/>
          <w:lang w:val="en-US"/>
        </w:rPr>
        <w:t xml:space="preserve">and just shake her head in disapproval, had she been there. </w:t>
      </w:r>
    </w:p>
    <w:p w14:paraId="2B2B1E48" w14:textId="77777777" w:rsidR="00D82F6D" w:rsidRPr="00266269" w:rsidRDefault="00D82F6D" w:rsidP="00113405">
      <w:pPr>
        <w:spacing w:after="0"/>
        <w:jc w:val="both"/>
        <w:rPr>
          <w:rFonts w:ascii="Times New Roman" w:hAnsi="Times New Roman" w:cs="Times New Roman"/>
          <w:sz w:val="24"/>
          <w:szCs w:val="24"/>
          <w:lang w:val="en-US"/>
        </w:rPr>
      </w:pPr>
    </w:p>
    <w:p w14:paraId="30357983" w14:textId="77777777" w:rsidR="00D82F6D" w:rsidRPr="00266269" w:rsidRDefault="00D82F6D" w:rsidP="00113405">
      <w:pPr>
        <w:spacing w:after="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Jess toasted: “</w:t>
      </w:r>
      <w:r w:rsidR="00754B71">
        <w:rPr>
          <w:rFonts w:ascii="Times New Roman" w:hAnsi="Times New Roman" w:cs="Times New Roman"/>
          <w:sz w:val="24"/>
          <w:szCs w:val="24"/>
          <w:lang w:val="en-US"/>
        </w:rPr>
        <w:t>t</w:t>
      </w:r>
      <w:r w:rsidRPr="00266269">
        <w:rPr>
          <w:rFonts w:ascii="Times New Roman" w:hAnsi="Times New Roman" w:cs="Times New Roman"/>
          <w:sz w:val="24"/>
          <w:szCs w:val="24"/>
          <w:lang w:val="en-US"/>
        </w:rPr>
        <w:t>o loves!” and I am thinking of him, back home, at work.</w:t>
      </w:r>
    </w:p>
    <w:p w14:paraId="0E8369C3" w14:textId="77777777" w:rsidR="002F6BA5" w:rsidRPr="00266269" w:rsidRDefault="00D82F6D" w:rsidP="00113405">
      <w:pPr>
        <w:spacing w:after="0"/>
        <w:jc w:val="both"/>
        <w:rPr>
          <w:rFonts w:ascii="Times New Roman" w:hAnsi="Times New Roman" w:cs="Times New Roman"/>
          <w:b/>
          <w:sz w:val="24"/>
          <w:szCs w:val="24"/>
          <w:lang w:val="en-US"/>
        </w:rPr>
      </w:pPr>
      <w:r w:rsidRPr="00266269">
        <w:rPr>
          <w:rFonts w:ascii="Times New Roman" w:hAnsi="Times New Roman" w:cs="Times New Roman"/>
          <w:sz w:val="24"/>
          <w:szCs w:val="24"/>
          <w:lang w:val="en-US"/>
        </w:rPr>
        <w:t>Richard explained that all the dedications were written by people in this room and that we should bear that in mind.</w:t>
      </w:r>
    </w:p>
    <w:p w14:paraId="627D2924" w14:textId="77777777" w:rsidR="00755FCD" w:rsidRDefault="00755FCD" w:rsidP="00113405">
      <w:pPr>
        <w:spacing w:after="0" w:line="240" w:lineRule="auto"/>
        <w:jc w:val="center"/>
        <w:rPr>
          <w:rFonts w:ascii="Times New Roman" w:hAnsi="Times New Roman" w:cs="Times New Roman"/>
          <w:b/>
          <w:sz w:val="24"/>
          <w:szCs w:val="24"/>
          <w:lang w:val="en-US"/>
        </w:rPr>
      </w:pPr>
    </w:p>
    <w:p w14:paraId="76A038F8" w14:textId="77777777" w:rsidR="00902971" w:rsidRDefault="00902971" w:rsidP="00113405">
      <w:pPr>
        <w:spacing w:after="0" w:line="240" w:lineRule="auto"/>
        <w:jc w:val="center"/>
        <w:rPr>
          <w:rFonts w:ascii="Times New Roman" w:hAnsi="Times New Roman" w:cs="Times New Roman"/>
          <w:b/>
          <w:sz w:val="24"/>
          <w:szCs w:val="24"/>
          <w:lang w:val="en-US"/>
        </w:rPr>
      </w:pPr>
    </w:p>
    <w:p w14:paraId="7BB67BB3" w14:textId="77777777" w:rsidR="00902971" w:rsidRDefault="00902971" w:rsidP="00113405">
      <w:pPr>
        <w:spacing w:after="0" w:line="240" w:lineRule="auto"/>
        <w:jc w:val="center"/>
        <w:rPr>
          <w:rFonts w:ascii="Times New Roman" w:hAnsi="Times New Roman" w:cs="Times New Roman"/>
          <w:b/>
          <w:sz w:val="24"/>
          <w:szCs w:val="24"/>
          <w:lang w:val="en-US"/>
        </w:rPr>
      </w:pPr>
    </w:p>
    <w:p w14:paraId="22B47ABD" w14:textId="77777777" w:rsidR="00902971" w:rsidRDefault="00902971" w:rsidP="00113405">
      <w:pPr>
        <w:spacing w:after="0" w:line="240" w:lineRule="auto"/>
        <w:jc w:val="center"/>
        <w:rPr>
          <w:rFonts w:ascii="Times New Roman" w:hAnsi="Times New Roman" w:cs="Times New Roman"/>
          <w:b/>
          <w:sz w:val="24"/>
          <w:szCs w:val="24"/>
          <w:lang w:val="en-US"/>
        </w:rPr>
      </w:pPr>
    </w:p>
    <w:p w14:paraId="00D5701E" w14:textId="77777777" w:rsidR="00D82F6D" w:rsidRPr="00266269" w:rsidRDefault="00D82F6D" w:rsidP="00113405">
      <w:pPr>
        <w:spacing w:after="0" w:line="240" w:lineRule="auto"/>
        <w:jc w:val="center"/>
        <w:rPr>
          <w:rFonts w:ascii="Times New Roman" w:hAnsi="Times New Roman" w:cs="Times New Roman"/>
          <w:b/>
          <w:sz w:val="24"/>
          <w:szCs w:val="24"/>
          <w:lang w:val="en-US"/>
        </w:rPr>
      </w:pPr>
      <w:r w:rsidRPr="00266269">
        <w:rPr>
          <w:rFonts w:ascii="Times New Roman" w:hAnsi="Times New Roman" w:cs="Times New Roman"/>
          <w:b/>
          <w:sz w:val="24"/>
          <w:szCs w:val="24"/>
          <w:lang w:val="en-US"/>
        </w:rPr>
        <w:t>Conclusion</w:t>
      </w:r>
    </w:p>
    <w:p w14:paraId="173ADF01" w14:textId="77777777" w:rsidR="00096BBC" w:rsidRPr="00266269" w:rsidRDefault="00096BBC" w:rsidP="00113405">
      <w:pPr>
        <w:spacing w:after="0" w:line="240" w:lineRule="auto"/>
        <w:jc w:val="both"/>
        <w:rPr>
          <w:rFonts w:ascii="Times New Roman" w:hAnsi="Times New Roman" w:cs="Times New Roman"/>
          <w:b/>
          <w:sz w:val="24"/>
          <w:szCs w:val="24"/>
          <w:lang w:val="en-US"/>
        </w:rPr>
      </w:pPr>
    </w:p>
    <w:p w14:paraId="4889F45E" w14:textId="01EECBD9" w:rsidR="00D82F6D" w:rsidRPr="00266269" w:rsidRDefault="00D82F6D" w:rsidP="00113405">
      <w:pPr>
        <w:spacing w:after="0" w:line="360" w:lineRule="auto"/>
        <w:ind w:firstLine="72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 xml:space="preserve">My contribution to the field of reception here is two-fold: I have articulated the need for a critical approach to the </w:t>
      </w:r>
      <w:r w:rsidRPr="00266269">
        <w:rPr>
          <w:rFonts w:ascii="Times New Roman" w:hAnsi="Times New Roman" w:cs="Times New Roman"/>
          <w:i/>
          <w:sz w:val="24"/>
          <w:szCs w:val="24"/>
          <w:lang w:val="en-US"/>
        </w:rPr>
        <w:t xml:space="preserve">act </w:t>
      </w:r>
      <w:r w:rsidRPr="00266269">
        <w:rPr>
          <w:rFonts w:ascii="Times New Roman" w:hAnsi="Times New Roman" w:cs="Times New Roman"/>
          <w:sz w:val="24"/>
          <w:szCs w:val="24"/>
          <w:lang w:val="en-US"/>
        </w:rPr>
        <w:t xml:space="preserve">of experiencing live performance and developed the role of the </w:t>
      </w:r>
      <w:r w:rsidR="00E57F54" w:rsidRPr="00266269">
        <w:rPr>
          <w:rFonts w:ascii="Times New Roman" w:hAnsi="Times New Roman" w:cs="Times New Roman"/>
          <w:sz w:val="24"/>
          <w:szCs w:val="24"/>
          <w:lang w:val="en-US"/>
        </w:rPr>
        <w:t>“</w:t>
      </w:r>
      <w:r w:rsidR="00FC1C88" w:rsidRPr="00266269">
        <w:rPr>
          <w:rFonts w:ascii="Times New Roman" w:hAnsi="Times New Roman" w:cs="Times New Roman"/>
          <w:sz w:val="24"/>
          <w:szCs w:val="24"/>
          <w:lang w:val="en-US"/>
        </w:rPr>
        <w:t>reflective participant”</w:t>
      </w:r>
      <w:r w:rsidRPr="00266269">
        <w:rPr>
          <w:rFonts w:ascii="Times New Roman" w:hAnsi="Times New Roman" w:cs="Times New Roman"/>
          <w:sz w:val="24"/>
          <w:szCs w:val="24"/>
          <w:lang w:val="en-US"/>
        </w:rPr>
        <w:t xml:space="preserve"> to meet that epistemic concern. I have explored the potential of hypermnesis and devised a way of employing it as tool for the critical reflection of capturing and transmitting audience experience. (Remember)ing and the documents of (remember)ance that it produces offer an embodied approach to the documentation of the experience of performance that I want to suggest has</w:t>
      </w:r>
      <w:r w:rsidR="00763FAC" w:rsidRPr="00266269">
        <w:rPr>
          <w:rFonts w:ascii="Times New Roman" w:hAnsi="Times New Roman" w:cs="Times New Roman"/>
          <w:sz w:val="24"/>
          <w:szCs w:val="24"/>
          <w:lang w:val="en-US"/>
        </w:rPr>
        <w:t xml:space="preserve"> </w:t>
      </w:r>
      <w:r w:rsidR="00B03949" w:rsidRPr="00266269">
        <w:rPr>
          <w:rFonts w:ascii="Times New Roman" w:hAnsi="Times New Roman" w:cs="Times New Roman"/>
          <w:sz w:val="24"/>
          <w:szCs w:val="24"/>
          <w:lang w:val="en-US"/>
        </w:rPr>
        <w:t>significant</w:t>
      </w:r>
      <w:r w:rsidR="00A3270C" w:rsidRPr="00266269">
        <w:rPr>
          <w:rFonts w:ascii="Times New Roman" w:hAnsi="Times New Roman" w:cs="Times New Roman"/>
          <w:sz w:val="24"/>
          <w:szCs w:val="24"/>
          <w:lang w:val="en-US"/>
        </w:rPr>
        <w:t xml:space="preserve"> </w:t>
      </w:r>
      <w:r w:rsidRPr="00266269">
        <w:rPr>
          <w:rFonts w:ascii="Times New Roman" w:hAnsi="Times New Roman" w:cs="Times New Roman"/>
          <w:sz w:val="24"/>
          <w:szCs w:val="24"/>
          <w:lang w:val="en-US"/>
        </w:rPr>
        <w:t xml:space="preserve">implications for PBR approaches </w:t>
      </w:r>
      <w:r w:rsidR="00303D18" w:rsidRPr="00266269">
        <w:rPr>
          <w:rFonts w:ascii="Times New Roman" w:hAnsi="Times New Roman" w:cs="Times New Roman"/>
          <w:sz w:val="24"/>
          <w:szCs w:val="24"/>
          <w:lang w:val="en-US"/>
        </w:rPr>
        <w:t>and reception theory methods. B</w:t>
      </w:r>
      <w:r w:rsidRPr="00266269">
        <w:rPr>
          <w:rFonts w:ascii="Times New Roman" w:hAnsi="Times New Roman" w:cs="Times New Roman"/>
          <w:sz w:val="24"/>
          <w:szCs w:val="24"/>
          <w:lang w:val="en-US"/>
        </w:rPr>
        <w:t xml:space="preserve">ut </w:t>
      </w:r>
      <w:r w:rsidR="00456EF1">
        <w:rPr>
          <w:rFonts w:ascii="Times New Roman" w:hAnsi="Times New Roman" w:cs="Times New Roman"/>
          <w:sz w:val="24"/>
          <w:szCs w:val="24"/>
          <w:lang w:val="en-US"/>
        </w:rPr>
        <w:t xml:space="preserve">it </w:t>
      </w:r>
      <w:r w:rsidRPr="00266269">
        <w:rPr>
          <w:rFonts w:ascii="Times New Roman" w:hAnsi="Times New Roman" w:cs="Times New Roman"/>
          <w:sz w:val="24"/>
          <w:szCs w:val="24"/>
          <w:lang w:val="en-US"/>
        </w:rPr>
        <w:t xml:space="preserve">also has the potential to contribute significantly to the developing discourse that addresses immersive performance practices. In both PBR and immersive performance scholarship the </w:t>
      </w:r>
      <w:r w:rsidR="00902971">
        <w:rPr>
          <w:rFonts w:ascii="Times New Roman" w:hAnsi="Times New Roman" w:cs="Times New Roman"/>
          <w:sz w:val="24"/>
          <w:szCs w:val="24"/>
          <w:lang w:val="en-US"/>
        </w:rPr>
        <w:t xml:space="preserve">understandably necessary </w:t>
      </w:r>
      <w:r w:rsidRPr="00266269">
        <w:rPr>
          <w:rFonts w:ascii="Times New Roman" w:hAnsi="Times New Roman" w:cs="Times New Roman"/>
          <w:sz w:val="24"/>
          <w:szCs w:val="24"/>
          <w:lang w:val="en-US"/>
        </w:rPr>
        <w:t xml:space="preserve">emphasis, has been upon understanding the various dramaturgies and approaches to the making of performance. (Remember)ing and (remember)ance offers a PBR methodology for capturing, documenting and disseminating the </w:t>
      </w:r>
      <w:r w:rsidRPr="00266269">
        <w:rPr>
          <w:rFonts w:ascii="Times New Roman" w:hAnsi="Times New Roman" w:cs="Times New Roman"/>
          <w:i/>
          <w:sz w:val="24"/>
          <w:szCs w:val="24"/>
          <w:lang w:val="en-US"/>
        </w:rPr>
        <w:t>experience</w:t>
      </w:r>
      <w:r w:rsidRPr="00266269">
        <w:rPr>
          <w:rFonts w:ascii="Times New Roman" w:hAnsi="Times New Roman" w:cs="Times New Roman"/>
          <w:sz w:val="24"/>
          <w:szCs w:val="24"/>
          <w:lang w:val="en-US"/>
        </w:rPr>
        <w:t xml:space="preserve"> of experiencing performance. </w:t>
      </w:r>
    </w:p>
    <w:p w14:paraId="6F7098AB" w14:textId="77777777" w:rsidR="00350905" w:rsidRPr="00552616" w:rsidRDefault="00D82F6D" w:rsidP="00113405">
      <w:pPr>
        <w:spacing w:line="360" w:lineRule="auto"/>
        <w:ind w:firstLine="720"/>
        <w:jc w:val="both"/>
        <w:rPr>
          <w:rFonts w:ascii="Times New Roman" w:hAnsi="Times New Roman" w:cs="Times New Roman"/>
          <w:sz w:val="24"/>
          <w:szCs w:val="24"/>
          <w:lang w:val="en-US"/>
        </w:rPr>
      </w:pPr>
      <w:r w:rsidRPr="00266269">
        <w:rPr>
          <w:rFonts w:ascii="Times New Roman" w:hAnsi="Times New Roman" w:cs="Times New Roman"/>
          <w:sz w:val="24"/>
          <w:szCs w:val="24"/>
          <w:lang w:val="en-US"/>
        </w:rPr>
        <w:t xml:space="preserve">In the field of PBR this is a novel but significant approach, because my research methodology proposes to afford the </w:t>
      </w:r>
      <w:r w:rsidRPr="00266269">
        <w:rPr>
          <w:rFonts w:ascii="Times New Roman" w:hAnsi="Times New Roman" w:cs="Times New Roman"/>
          <w:i/>
          <w:sz w:val="24"/>
          <w:szCs w:val="24"/>
          <w:lang w:val="en-US"/>
        </w:rPr>
        <w:t>act</w:t>
      </w:r>
      <w:r w:rsidRPr="00266269">
        <w:rPr>
          <w:rFonts w:ascii="Times New Roman" w:hAnsi="Times New Roman" w:cs="Times New Roman"/>
          <w:sz w:val="24"/>
          <w:szCs w:val="24"/>
          <w:lang w:val="en-US"/>
        </w:rPr>
        <w:t xml:space="preserve"> of encountering performance the same validity and credibility that making performance has now achieved within the academy. The </w:t>
      </w:r>
      <w:r w:rsidR="00E57F54" w:rsidRPr="00266269">
        <w:rPr>
          <w:rFonts w:ascii="Times New Roman" w:hAnsi="Times New Roman" w:cs="Times New Roman"/>
          <w:sz w:val="24"/>
          <w:szCs w:val="24"/>
          <w:lang w:val="en-US"/>
        </w:rPr>
        <w:t>“</w:t>
      </w:r>
      <w:r w:rsidR="00FC1C88" w:rsidRPr="00266269">
        <w:rPr>
          <w:rFonts w:ascii="Times New Roman" w:hAnsi="Times New Roman" w:cs="Times New Roman"/>
          <w:sz w:val="24"/>
          <w:szCs w:val="24"/>
          <w:lang w:val="en-US"/>
        </w:rPr>
        <w:t>reflective participant”</w:t>
      </w:r>
      <w:r w:rsidRPr="00266269">
        <w:rPr>
          <w:rFonts w:ascii="Times New Roman" w:hAnsi="Times New Roman" w:cs="Times New Roman"/>
          <w:sz w:val="24"/>
          <w:szCs w:val="24"/>
          <w:lang w:val="en-US"/>
        </w:rPr>
        <w:t xml:space="preserve"> can not only be employed as a robust PBR approach to the reception of immersive performance practices, but might also be an empirically responsible approach to explicating the nature of experience-centric events more broadly. There are many possible approaches to how one might engage in or activate </w:t>
      </w:r>
      <w:r w:rsidR="00E57F54" w:rsidRPr="00266269">
        <w:rPr>
          <w:rFonts w:ascii="Times New Roman" w:hAnsi="Times New Roman" w:cs="Times New Roman"/>
          <w:sz w:val="24"/>
          <w:szCs w:val="24"/>
          <w:lang w:val="en-US"/>
        </w:rPr>
        <w:t>“</w:t>
      </w:r>
      <w:r w:rsidR="00FC1C88" w:rsidRPr="00266269">
        <w:rPr>
          <w:rFonts w:ascii="Times New Roman" w:hAnsi="Times New Roman" w:cs="Times New Roman"/>
          <w:sz w:val="24"/>
          <w:szCs w:val="24"/>
          <w:lang w:val="en-US"/>
        </w:rPr>
        <w:t>reflective hypermnesis”</w:t>
      </w:r>
      <w:r w:rsidRPr="00266269">
        <w:rPr>
          <w:rFonts w:ascii="Times New Roman" w:hAnsi="Times New Roman" w:cs="Times New Roman"/>
          <w:sz w:val="24"/>
          <w:szCs w:val="24"/>
          <w:lang w:val="en-US"/>
        </w:rPr>
        <w:t xml:space="preserve"> and just as many possibilities for how it might be captured and disseminated. I have shared just a small section of one of the approaches that I have taken up in applying this research method, which has been a useful way of unfolding the critical thinking that informs the approach. However, I suspect that the future of this approach is firmly rooted in the potential of digital technologies. My hope is that this sharing will inspire and provoke further developments of this kind of empirically responsible approach to reception</w:t>
      </w:r>
      <w:r w:rsidR="000C2AEE" w:rsidRPr="00266269">
        <w:rPr>
          <w:rFonts w:ascii="Times New Roman" w:hAnsi="Times New Roman" w:cs="Times New Roman"/>
          <w:sz w:val="24"/>
          <w:szCs w:val="24"/>
          <w:lang w:val="en-US"/>
        </w:rPr>
        <w:t xml:space="preserve"> research</w:t>
      </w:r>
      <w:r w:rsidR="00A66BF1" w:rsidRPr="00266269">
        <w:rPr>
          <w:rFonts w:ascii="Times New Roman" w:hAnsi="Times New Roman" w:cs="Times New Roman"/>
          <w:sz w:val="24"/>
          <w:szCs w:val="24"/>
          <w:lang w:val="en-US"/>
        </w:rPr>
        <w:t>.</w:t>
      </w:r>
    </w:p>
    <w:sectPr w:rsidR="00350905" w:rsidRPr="00552616" w:rsidSect="00A3024E">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B8681" w14:textId="77777777" w:rsidR="00871D0C" w:rsidRDefault="00871D0C" w:rsidP="009D4101">
      <w:pPr>
        <w:spacing w:after="0" w:line="240" w:lineRule="auto"/>
      </w:pPr>
      <w:r>
        <w:separator/>
      </w:r>
    </w:p>
  </w:endnote>
  <w:endnote w:type="continuationSeparator" w:id="0">
    <w:p w14:paraId="52FE3268" w14:textId="77777777" w:rsidR="00871D0C" w:rsidRDefault="00871D0C" w:rsidP="009D4101">
      <w:pPr>
        <w:spacing w:after="0" w:line="240" w:lineRule="auto"/>
      </w:pPr>
      <w:r>
        <w:continuationSeparator/>
      </w:r>
    </w:p>
  </w:endnote>
  <w:endnote w:id="1">
    <w:p w14:paraId="4AC9EEBE" w14:textId="410EFA3B" w:rsidR="00113405" w:rsidRPr="000C15F7" w:rsidRDefault="00113405" w:rsidP="00113405">
      <w:pPr>
        <w:spacing w:after="120" w:line="240" w:lineRule="auto"/>
        <w:ind w:left="720" w:hanging="720"/>
        <w:rPr>
          <w:rFonts w:ascii="Times New Roman" w:hAnsi="Times New Roman" w:cs="Times New Roman"/>
          <w:sz w:val="24"/>
          <w:szCs w:val="24"/>
          <w:lang w:val="en-US"/>
        </w:rPr>
      </w:pPr>
      <w:r w:rsidRPr="000C15F7">
        <w:rPr>
          <w:rStyle w:val="EndnoteReference"/>
          <w:rFonts w:ascii="Times New Roman" w:hAnsi="Times New Roman" w:cs="Times New Roman"/>
          <w:sz w:val="24"/>
          <w:szCs w:val="24"/>
          <w:lang w:val="en-US"/>
        </w:rPr>
        <w:endnoteRef/>
      </w:r>
      <w:r w:rsidRPr="000C15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Gareth, White, </w:t>
      </w:r>
      <w:r w:rsidRPr="00EA37AE">
        <w:rPr>
          <w:rFonts w:ascii="Times New Roman" w:hAnsi="Times New Roman" w:cs="Times New Roman"/>
          <w:sz w:val="24"/>
          <w:szCs w:val="24"/>
          <w:lang w:val="en-US"/>
        </w:rPr>
        <w:t>"On Immersive Theatre</w:t>
      </w:r>
      <w:r w:rsidR="001A1AA3">
        <w:rPr>
          <w:rFonts w:ascii="Times New Roman" w:hAnsi="Times New Roman" w:cs="Times New Roman"/>
          <w:sz w:val="24"/>
          <w:szCs w:val="24"/>
          <w:lang w:val="en-US"/>
        </w:rPr>
        <w:t>,</w:t>
      </w:r>
      <w:r w:rsidRPr="00EA37AE">
        <w:rPr>
          <w:rFonts w:ascii="Times New Roman" w:hAnsi="Times New Roman" w:cs="Times New Roman"/>
          <w:sz w:val="24"/>
          <w:szCs w:val="24"/>
          <w:lang w:val="en-US"/>
        </w:rPr>
        <w:t xml:space="preserve">" </w:t>
      </w:r>
      <w:r w:rsidRPr="00EA37AE">
        <w:rPr>
          <w:rFonts w:ascii="Times New Roman" w:hAnsi="Times New Roman" w:cs="Times New Roman"/>
          <w:i/>
          <w:sz w:val="24"/>
          <w:szCs w:val="24"/>
          <w:lang w:val="en-US"/>
        </w:rPr>
        <w:t>Theatre Research International</w:t>
      </w:r>
      <w:r w:rsidRPr="00EA37AE">
        <w:rPr>
          <w:rFonts w:ascii="Times New Roman" w:hAnsi="Times New Roman" w:cs="Times New Roman"/>
          <w:sz w:val="24"/>
          <w:szCs w:val="24"/>
          <w:lang w:val="en-US"/>
        </w:rPr>
        <w:t xml:space="preserve"> 37, no. 3 (2012): 221-235.</w:t>
      </w:r>
    </w:p>
  </w:endnote>
  <w:endnote w:id="2">
    <w:p w14:paraId="3FD8D1EE" w14:textId="76A27E54" w:rsidR="00113405" w:rsidRPr="000C15F7" w:rsidRDefault="00113405" w:rsidP="00113405">
      <w:pPr>
        <w:pStyle w:val="EndnoteText"/>
        <w:spacing w:after="120"/>
        <w:ind w:left="720" w:hanging="720"/>
        <w:rPr>
          <w:rFonts w:ascii="Times New Roman" w:hAnsi="Times New Roman" w:cs="Times New Roman"/>
          <w:iCs/>
          <w:sz w:val="24"/>
          <w:szCs w:val="24"/>
          <w:lang w:val="en-US"/>
        </w:rPr>
      </w:pPr>
      <w:r w:rsidRPr="000C15F7">
        <w:rPr>
          <w:rStyle w:val="EndnoteReference"/>
          <w:rFonts w:ascii="Times New Roman" w:hAnsi="Times New Roman" w:cs="Times New Roman"/>
          <w:sz w:val="24"/>
          <w:szCs w:val="24"/>
          <w:lang w:val="en-US"/>
        </w:rPr>
        <w:endnoteRef/>
      </w:r>
      <w:r w:rsidRPr="000C15F7">
        <w:rPr>
          <w:rFonts w:ascii="Times New Roman" w:hAnsi="Times New Roman" w:cs="Times New Roman"/>
          <w:sz w:val="24"/>
          <w:szCs w:val="24"/>
          <w:lang w:val="en-US"/>
        </w:rPr>
        <w:t xml:space="preserve"> </w:t>
      </w:r>
      <w:r>
        <w:rPr>
          <w:rFonts w:ascii="Times New Roman" w:hAnsi="Times New Roman" w:cs="Times New Roman"/>
          <w:iCs/>
          <w:sz w:val="24"/>
          <w:szCs w:val="24"/>
          <w:lang w:val="en-US"/>
        </w:rPr>
        <w:t>Josephine Machon,</w:t>
      </w:r>
      <w:r w:rsidRPr="00266269">
        <w:rPr>
          <w:rFonts w:ascii="Times New Roman" w:hAnsi="Times New Roman" w:cs="Times New Roman"/>
          <w:iCs/>
          <w:sz w:val="24"/>
          <w:szCs w:val="24"/>
          <w:lang w:val="en-US"/>
        </w:rPr>
        <w:t xml:space="preserve"> </w:t>
      </w:r>
      <w:r w:rsidRPr="00266269">
        <w:rPr>
          <w:rFonts w:ascii="Times New Roman" w:hAnsi="Times New Roman" w:cs="Times New Roman"/>
          <w:i/>
          <w:iCs/>
          <w:sz w:val="24"/>
          <w:szCs w:val="24"/>
          <w:lang w:val="en-US"/>
        </w:rPr>
        <w:t xml:space="preserve">Immersive </w:t>
      </w:r>
      <w:r>
        <w:rPr>
          <w:rFonts w:ascii="Times New Roman" w:hAnsi="Times New Roman" w:cs="Times New Roman"/>
          <w:i/>
          <w:iCs/>
          <w:sz w:val="24"/>
          <w:szCs w:val="24"/>
          <w:lang w:val="en-US"/>
        </w:rPr>
        <w:t>T</w:t>
      </w:r>
      <w:r w:rsidRPr="00266269">
        <w:rPr>
          <w:rFonts w:ascii="Times New Roman" w:hAnsi="Times New Roman" w:cs="Times New Roman"/>
          <w:i/>
          <w:iCs/>
          <w:sz w:val="24"/>
          <w:szCs w:val="24"/>
          <w:lang w:val="en-US"/>
        </w:rPr>
        <w:t xml:space="preserve">heatres: </w:t>
      </w:r>
      <w:r>
        <w:rPr>
          <w:rFonts w:ascii="Times New Roman" w:hAnsi="Times New Roman" w:cs="Times New Roman"/>
          <w:i/>
          <w:iCs/>
          <w:sz w:val="24"/>
          <w:szCs w:val="24"/>
          <w:lang w:val="en-US"/>
        </w:rPr>
        <w:t>I</w:t>
      </w:r>
      <w:r w:rsidRPr="00266269">
        <w:rPr>
          <w:rFonts w:ascii="Times New Roman" w:hAnsi="Times New Roman" w:cs="Times New Roman"/>
          <w:i/>
          <w:iCs/>
          <w:sz w:val="24"/>
          <w:szCs w:val="24"/>
          <w:lang w:val="en-US"/>
        </w:rPr>
        <w:t xml:space="preserve">ntimacy and </w:t>
      </w:r>
      <w:r>
        <w:rPr>
          <w:rFonts w:ascii="Times New Roman" w:hAnsi="Times New Roman" w:cs="Times New Roman"/>
          <w:i/>
          <w:iCs/>
          <w:sz w:val="24"/>
          <w:szCs w:val="24"/>
          <w:lang w:val="en-US"/>
        </w:rPr>
        <w:t>I</w:t>
      </w:r>
      <w:r w:rsidRPr="00266269">
        <w:rPr>
          <w:rFonts w:ascii="Times New Roman" w:hAnsi="Times New Roman" w:cs="Times New Roman"/>
          <w:i/>
          <w:iCs/>
          <w:sz w:val="24"/>
          <w:szCs w:val="24"/>
          <w:lang w:val="en-US"/>
        </w:rPr>
        <w:t xml:space="preserve">mmediacy in </w:t>
      </w:r>
      <w:r>
        <w:rPr>
          <w:rFonts w:ascii="Times New Roman" w:hAnsi="Times New Roman" w:cs="Times New Roman"/>
          <w:i/>
          <w:iCs/>
          <w:sz w:val="24"/>
          <w:szCs w:val="24"/>
          <w:lang w:val="en-US"/>
        </w:rPr>
        <w:t>C</w:t>
      </w:r>
      <w:r w:rsidRPr="00266269">
        <w:rPr>
          <w:rFonts w:ascii="Times New Roman" w:hAnsi="Times New Roman" w:cs="Times New Roman"/>
          <w:i/>
          <w:iCs/>
          <w:sz w:val="24"/>
          <w:szCs w:val="24"/>
          <w:lang w:val="en-US"/>
        </w:rPr>
        <w:t>ontemporary</w:t>
      </w:r>
      <w:r w:rsidR="00CE42E7">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P</w:t>
      </w:r>
      <w:r w:rsidRPr="00266269">
        <w:rPr>
          <w:rFonts w:ascii="Times New Roman" w:hAnsi="Times New Roman" w:cs="Times New Roman"/>
          <w:i/>
          <w:iCs/>
          <w:sz w:val="24"/>
          <w:szCs w:val="24"/>
          <w:lang w:val="en-US"/>
        </w:rPr>
        <w:t>erformance</w:t>
      </w:r>
      <w:r w:rsidRPr="00266269">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w:t>
      </w:r>
      <w:r w:rsidRPr="00266269">
        <w:rPr>
          <w:rFonts w:ascii="Times New Roman" w:hAnsi="Times New Roman" w:cs="Times New Roman"/>
          <w:iCs/>
          <w:sz w:val="24"/>
          <w:szCs w:val="24"/>
          <w:lang w:val="en-US"/>
        </w:rPr>
        <w:t>Houndmills, Basingstoke, Hampshire: Palgrave Macmillan, 2013).</w:t>
      </w:r>
    </w:p>
  </w:endnote>
  <w:endnote w:id="3">
    <w:p w14:paraId="7BFA684E" w14:textId="52D545A4" w:rsidR="00113405" w:rsidRPr="000C15F7" w:rsidRDefault="00113405" w:rsidP="00113405">
      <w:pPr>
        <w:pStyle w:val="EndnoteText"/>
        <w:spacing w:after="120"/>
        <w:ind w:left="720" w:hanging="720"/>
        <w:rPr>
          <w:rFonts w:ascii="Times New Roman" w:hAnsi="Times New Roman" w:cs="Times New Roman"/>
          <w:sz w:val="24"/>
          <w:szCs w:val="24"/>
          <w:lang w:val="en-US"/>
        </w:rPr>
      </w:pPr>
      <w:r w:rsidRPr="000C15F7">
        <w:rPr>
          <w:rStyle w:val="EndnoteReference"/>
          <w:rFonts w:ascii="Times New Roman" w:hAnsi="Times New Roman" w:cs="Times New Roman"/>
          <w:sz w:val="24"/>
          <w:szCs w:val="24"/>
          <w:lang w:val="en-US"/>
        </w:rPr>
        <w:endnoteRef/>
      </w:r>
      <w:r w:rsidRPr="000C15F7">
        <w:rPr>
          <w:rFonts w:ascii="Times New Roman" w:hAnsi="Times New Roman" w:cs="Times New Roman"/>
          <w:sz w:val="24"/>
          <w:szCs w:val="24"/>
          <w:lang w:val="en-US"/>
        </w:rPr>
        <w:t xml:space="preserve"> </w:t>
      </w:r>
      <w:r w:rsidRPr="00266269">
        <w:rPr>
          <w:rFonts w:ascii="Times New Roman" w:hAnsi="Times New Roman" w:cs="Times New Roman"/>
          <w:sz w:val="24"/>
          <w:szCs w:val="24"/>
          <w:lang w:val="en-US"/>
        </w:rPr>
        <w:t>Adam</w:t>
      </w:r>
      <w:r>
        <w:rPr>
          <w:rFonts w:ascii="Times New Roman" w:hAnsi="Times New Roman" w:cs="Times New Roman"/>
          <w:sz w:val="24"/>
          <w:szCs w:val="24"/>
          <w:lang w:val="en-US"/>
        </w:rPr>
        <w:t xml:space="preserve"> </w:t>
      </w:r>
      <w:r w:rsidRPr="00266269">
        <w:rPr>
          <w:rFonts w:ascii="Times New Roman" w:hAnsi="Times New Roman" w:cs="Times New Roman"/>
          <w:sz w:val="24"/>
          <w:szCs w:val="24"/>
          <w:lang w:val="en-US"/>
        </w:rPr>
        <w:t xml:space="preserve">Alston, </w:t>
      </w:r>
      <w:r w:rsidRPr="00266269">
        <w:rPr>
          <w:rFonts w:ascii="Times New Roman" w:hAnsi="Times New Roman" w:cs="Times New Roman"/>
          <w:i/>
          <w:sz w:val="24"/>
          <w:szCs w:val="24"/>
          <w:lang w:val="en-US"/>
        </w:rPr>
        <w:t xml:space="preserve">Beyond </w:t>
      </w:r>
      <w:r>
        <w:rPr>
          <w:rFonts w:ascii="Times New Roman" w:hAnsi="Times New Roman" w:cs="Times New Roman"/>
          <w:i/>
          <w:sz w:val="24"/>
          <w:szCs w:val="24"/>
          <w:lang w:val="en-US"/>
        </w:rPr>
        <w:t>I</w:t>
      </w:r>
      <w:r w:rsidRPr="00266269">
        <w:rPr>
          <w:rFonts w:ascii="Times New Roman" w:hAnsi="Times New Roman" w:cs="Times New Roman"/>
          <w:i/>
          <w:sz w:val="24"/>
          <w:szCs w:val="24"/>
          <w:lang w:val="en-US"/>
        </w:rPr>
        <w:t xml:space="preserve">mmersive </w:t>
      </w:r>
      <w:r>
        <w:rPr>
          <w:rFonts w:ascii="Times New Roman" w:hAnsi="Times New Roman" w:cs="Times New Roman"/>
          <w:i/>
          <w:sz w:val="24"/>
          <w:szCs w:val="24"/>
          <w:lang w:val="en-US"/>
        </w:rPr>
        <w:t>T</w:t>
      </w:r>
      <w:r w:rsidRPr="00266269">
        <w:rPr>
          <w:rFonts w:ascii="Times New Roman" w:hAnsi="Times New Roman" w:cs="Times New Roman"/>
          <w:i/>
          <w:sz w:val="24"/>
          <w:szCs w:val="24"/>
          <w:lang w:val="en-US"/>
        </w:rPr>
        <w:t xml:space="preserve">heatre: </w:t>
      </w:r>
      <w:r>
        <w:rPr>
          <w:rFonts w:ascii="Times New Roman" w:hAnsi="Times New Roman" w:cs="Times New Roman"/>
          <w:i/>
          <w:sz w:val="24"/>
          <w:szCs w:val="24"/>
          <w:lang w:val="en-US"/>
        </w:rPr>
        <w:t>A</w:t>
      </w:r>
      <w:r w:rsidRPr="00266269">
        <w:rPr>
          <w:rFonts w:ascii="Times New Roman" w:hAnsi="Times New Roman" w:cs="Times New Roman"/>
          <w:i/>
          <w:sz w:val="24"/>
          <w:szCs w:val="24"/>
          <w:lang w:val="en-US"/>
        </w:rPr>
        <w:t xml:space="preserve">esthetics, </w:t>
      </w:r>
      <w:r>
        <w:rPr>
          <w:rFonts w:ascii="Times New Roman" w:hAnsi="Times New Roman" w:cs="Times New Roman"/>
          <w:i/>
          <w:sz w:val="24"/>
          <w:szCs w:val="24"/>
          <w:lang w:val="en-US"/>
        </w:rPr>
        <w:t>P</w:t>
      </w:r>
      <w:r w:rsidRPr="00266269">
        <w:rPr>
          <w:rFonts w:ascii="Times New Roman" w:hAnsi="Times New Roman" w:cs="Times New Roman"/>
          <w:i/>
          <w:sz w:val="24"/>
          <w:szCs w:val="24"/>
          <w:lang w:val="en-US"/>
        </w:rPr>
        <w:t xml:space="preserve">olitics and </w:t>
      </w:r>
      <w:r>
        <w:rPr>
          <w:rFonts w:ascii="Times New Roman" w:hAnsi="Times New Roman" w:cs="Times New Roman"/>
          <w:i/>
          <w:sz w:val="24"/>
          <w:szCs w:val="24"/>
          <w:lang w:val="en-US"/>
        </w:rPr>
        <w:t>P</w:t>
      </w:r>
      <w:r w:rsidRPr="00266269">
        <w:rPr>
          <w:rFonts w:ascii="Times New Roman" w:hAnsi="Times New Roman" w:cs="Times New Roman"/>
          <w:i/>
          <w:sz w:val="24"/>
          <w:szCs w:val="24"/>
          <w:lang w:val="en-US"/>
        </w:rPr>
        <w:t xml:space="preserve">roductive </w:t>
      </w:r>
      <w:r>
        <w:rPr>
          <w:rFonts w:ascii="Times New Roman" w:hAnsi="Times New Roman" w:cs="Times New Roman"/>
          <w:i/>
          <w:sz w:val="24"/>
          <w:szCs w:val="24"/>
          <w:lang w:val="en-US"/>
        </w:rPr>
        <w:t>P</w:t>
      </w:r>
      <w:r w:rsidRPr="00266269">
        <w:rPr>
          <w:rFonts w:ascii="Times New Roman" w:hAnsi="Times New Roman" w:cs="Times New Roman"/>
          <w:i/>
          <w:sz w:val="24"/>
          <w:szCs w:val="24"/>
          <w:lang w:val="en-US"/>
        </w:rPr>
        <w:t>articipation</w:t>
      </w:r>
      <w:r>
        <w:rPr>
          <w:rFonts w:ascii="Times New Roman" w:hAnsi="Times New Roman" w:cs="Times New Roman"/>
          <w:sz w:val="24"/>
          <w:szCs w:val="24"/>
          <w:lang w:val="en-US"/>
        </w:rPr>
        <w:t xml:space="preserve"> (</w:t>
      </w:r>
      <w:r w:rsidRPr="00266269">
        <w:rPr>
          <w:rFonts w:ascii="Times New Roman" w:hAnsi="Times New Roman" w:cs="Times New Roman"/>
          <w:sz w:val="24"/>
          <w:szCs w:val="24"/>
          <w:lang w:val="en-US"/>
        </w:rPr>
        <w:t>London: Palgrave Macmillan, 2016).</w:t>
      </w:r>
    </w:p>
  </w:endnote>
  <w:endnote w:id="4">
    <w:p w14:paraId="5080782A" w14:textId="77777777" w:rsidR="00113405" w:rsidRDefault="00113405" w:rsidP="00113405">
      <w:pPr>
        <w:pStyle w:val="EndnoteText"/>
        <w:spacing w:after="120"/>
        <w:ind w:left="720" w:hanging="720"/>
      </w:pPr>
      <w:r>
        <w:rPr>
          <w:rStyle w:val="EndnoteReference"/>
        </w:rPr>
        <w:endnoteRef/>
      </w:r>
      <w:r>
        <w:t xml:space="preserve"> </w:t>
      </w:r>
      <w:r w:rsidRPr="00D54434">
        <w:rPr>
          <w:rFonts w:ascii="Times New Roman" w:hAnsi="Times New Roman" w:cs="Times New Roman"/>
          <w:sz w:val="24"/>
          <w:szCs w:val="24"/>
          <w:lang w:val="en-US"/>
        </w:rPr>
        <w:t>From this point on, when I refer to immersive dramaturgies, I am doing so in a broad sense    and am referring to theatre and performance practices that include the audience in a fundamental manner.</w:t>
      </w:r>
      <w:r w:rsidRPr="00D54434" w:rsidDel="00A3024E">
        <w:rPr>
          <w:rFonts w:ascii="Times New Roman" w:hAnsi="Times New Roman" w:cs="Times New Roman"/>
          <w:sz w:val="24"/>
          <w:szCs w:val="24"/>
        </w:rPr>
        <w:t xml:space="preserve"> </w:t>
      </w:r>
    </w:p>
  </w:endnote>
  <w:endnote w:id="5">
    <w:p w14:paraId="6B8EB899" w14:textId="7D61AAE3" w:rsidR="00113405" w:rsidRPr="000C15F7" w:rsidRDefault="00113405" w:rsidP="00113405">
      <w:pPr>
        <w:pStyle w:val="EndnoteText"/>
        <w:spacing w:after="120"/>
        <w:ind w:left="720" w:hanging="720"/>
        <w:rPr>
          <w:rFonts w:ascii="Times New Roman" w:hAnsi="Times New Roman" w:cs="Times New Roman"/>
          <w:sz w:val="24"/>
          <w:szCs w:val="24"/>
        </w:rPr>
      </w:pPr>
      <w:r w:rsidRPr="000C15F7">
        <w:rPr>
          <w:rStyle w:val="EndnoteReference"/>
          <w:rFonts w:ascii="Times New Roman" w:hAnsi="Times New Roman" w:cs="Times New Roman"/>
          <w:sz w:val="24"/>
          <w:szCs w:val="24"/>
        </w:rPr>
        <w:endnoteRef/>
      </w:r>
      <w:r w:rsidRPr="000C15F7">
        <w:rPr>
          <w:rFonts w:ascii="Times New Roman" w:hAnsi="Times New Roman" w:cs="Times New Roman"/>
          <w:sz w:val="24"/>
          <w:szCs w:val="24"/>
        </w:rPr>
        <w:t xml:space="preserve"> </w:t>
      </w:r>
      <w:r>
        <w:rPr>
          <w:rFonts w:ascii="Times New Roman" w:hAnsi="Times New Roman" w:cs="Times New Roman"/>
          <w:sz w:val="24"/>
          <w:szCs w:val="24"/>
        </w:rPr>
        <w:t xml:space="preserve">Joanna Bucknall, </w:t>
      </w:r>
      <w:r w:rsidRPr="00266269">
        <w:rPr>
          <w:rFonts w:ascii="Times New Roman" w:hAnsi="Times New Roman" w:cs="Times New Roman"/>
          <w:sz w:val="24"/>
          <w:szCs w:val="24"/>
        </w:rPr>
        <w:t xml:space="preserve">"Liminoid Invitations and Liminoid Acts: The </w:t>
      </w:r>
      <w:r>
        <w:rPr>
          <w:rFonts w:ascii="Times New Roman" w:hAnsi="Times New Roman" w:cs="Times New Roman"/>
          <w:sz w:val="24"/>
          <w:szCs w:val="24"/>
        </w:rPr>
        <w:t>R</w:t>
      </w:r>
      <w:r w:rsidRPr="00266269">
        <w:rPr>
          <w:rFonts w:ascii="Times New Roman" w:hAnsi="Times New Roman" w:cs="Times New Roman"/>
          <w:sz w:val="24"/>
          <w:szCs w:val="24"/>
        </w:rPr>
        <w:t xml:space="preserve">ole of </w:t>
      </w:r>
      <w:r>
        <w:rPr>
          <w:rFonts w:ascii="Times New Roman" w:hAnsi="Times New Roman" w:cs="Times New Roman"/>
          <w:sz w:val="24"/>
          <w:szCs w:val="24"/>
        </w:rPr>
        <w:t>L</w:t>
      </w:r>
      <w:r w:rsidRPr="00266269">
        <w:rPr>
          <w:rFonts w:ascii="Times New Roman" w:hAnsi="Times New Roman" w:cs="Times New Roman"/>
          <w:sz w:val="24"/>
          <w:szCs w:val="24"/>
        </w:rPr>
        <w:t xml:space="preserve">udic </w:t>
      </w:r>
      <w:r>
        <w:rPr>
          <w:rFonts w:ascii="Times New Roman" w:hAnsi="Times New Roman" w:cs="Times New Roman"/>
          <w:sz w:val="24"/>
          <w:szCs w:val="24"/>
        </w:rPr>
        <w:t>S</w:t>
      </w:r>
      <w:r w:rsidRPr="00266269">
        <w:rPr>
          <w:rFonts w:ascii="Times New Roman" w:hAnsi="Times New Roman" w:cs="Times New Roman"/>
          <w:sz w:val="24"/>
          <w:szCs w:val="24"/>
        </w:rPr>
        <w:t xml:space="preserve">trategies and </w:t>
      </w:r>
      <w:r>
        <w:rPr>
          <w:rFonts w:ascii="Times New Roman" w:hAnsi="Times New Roman" w:cs="Times New Roman"/>
          <w:sz w:val="24"/>
          <w:szCs w:val="24"/>
        </w:rPr>
        <w:t>T</w:t>
      </w:r>
      <w:r w:rsidRPr="00266269">
        <w:rPr>
          <w:rFonts w:ascii="Times New Roman" w:hAnsi="Times New Roman" w:cs="Times New Roman"/>
          <w:sz w:val="24"/>
          <w:szCs w:val="24"/>
        </w:rPr>
        <w:t xml:space="preserve">ropes in </w:t>
      </w:r>
      <w:r>
        <w:rPr>
          <w:rFonts w:ascii="Times New Roman" w:hAnsi="Times New Roman" w:cs="Times New Roman"/>
          <w:sz w:val="24"/>
          <w:szCs w:val="24"/>
        </w:rPr>
        <w:t>I</w:t>
      </w:r>
      <w:r w:rsidRPr="00266269">
        <w:rPr>
          <w:rFonts w:ascii="Times New Roman" w:hAnsi="Times New Roman" w:cs="Times New Roman"/>
          <w:sz w:val="24"/>
          <w:szCs w:val="24"/>
        </w:rPr>
        <w:t xml:space="preserve">mmersive and </w:t>
      </w:r>
      <w:r>
        <w:rPr>
          <w:rFonts w:ascii="Times New Roman" w:hAnsi="Times New Roman" w:cs="Times New Roman"/>
          <w:sz w:val="24"/>
          <w:szCs w:val="24"/>
        </w:rPr>
        <w:t>M</w:t>
      </w:r>
      <w:r w:rsidRPr="00266269">
        <w:rPr>
          <w:rFonts w:ascii="Times New Roman" w:hAnsi="Times New Roman" w:cs="Times New Roman"/>
          <w:sz w:val="24"/>
          <w:szCs w:val="24"/>
        </w:rPr>
        <w:t>icro-</w:t>
      </w:r>
      <w:r>
        <w:rPr>
          <w:rFonts w:ascii="Times New Roman" w:hAnsi="Times New Roman" w:cs="Times New Roman"/>
          <w:sz w:val="24"/>
          <w:szCs w:val="24"/>
        </w:rPr>
        <w:t>P</w:t>
      </w:r>
      <w:r w:rsidRPr="00266269">
        <w:rPr>
          <w:rFonts w:ascii="Times New Roman" w:hAnsi="Times New Roman" w:cs="Times New Roman"/>
          <w:sz w:val="24"/>
          <w:szCs w:val="24"/>
        </w:rPr>
        <w:t xml:space="preserve">erformance </w:t>
      </w:r>
      <w:r>
        <w:rPr>
          <w:rFonts w:ascii="Times New Roman" w:hAnsi="Times New Roman" w:cs="Times New Roman"/>
          <w:sz w:val="24"/>
          <w:szCs w:val="24"/>
        </w:rPr>
        <w:t>D</w:t>
      </w:r>
      <w:r w:rsidRPr="00266269">
        <w:rPr>
          <w:rFonts w:ascii="Times New Roman" w:hAnsi="Times New Roman" w:cs="Times New Roman"/>
          <w:sz w:val="24"/>
          <w:szCs w:val="24"/>
        </w:rPr>
        <w:t>ramaturgies</w:t>
      </w:r>
      <w:r w:rsidR="001A1AA3">
        <w:rPr>
          <w:rFonts w:ascii="Times New Roman" w:hAnsi="Times New Roman" w:cs="Times New Roman"/>
          <w:sz w:val="24"/>
          <w:szCs w:val="24"/>
        </w:rPr>
        <w:t>,</w:t>
      </w:r>
      <w:r w:rsidRPr="00266269">
        <w:rPr>
          <w:rFonts w:ascii="Times New Roman" w:hAnsi="Times New Roman" w:cs="Times New Roman"/>
          <w:sz w:val="24"/>
          <w:szCs w:val="24"/>
        </w:rPr>
        <w:t>" </w:t>
      </w:r>
      <w:r w:rsidRPr="00266269">
        <w:rPr>
          <w:rFonts w:ascii="Times New Roman" w:hAnsi="Times New Roman" w:cs="Times New Roman"/>
          <w:i/>
          <w:iCs/>
          <w:sz w:val="24"/>
          <w:szCs w:val="24"/>
        </w:rPr>
        <w:t>Performance Research</w:t>
      </w:r>
      <w:r w:rsidRPr="00266269">
        <w:rPr>
          <w:rFonts w:ascii="Times New Roman" w:hAnsi="Times New Roman" w:cs="Times New Roman"/>
          <w:sz w:val="24"/>
          <w:szCs w:val="24"/>
        </w:rPr>
        <w:t> 21, no. 4 (2016)</w:t>
      </w:r>
      <w:r>
        <w:rPr>
          <w:rFonts w:ascii="Times New Roman" w:hAnsi="Times New Roman" w:cs="Times New Roman"/>
          <w:sz w:val="24"/>
          <w:szCs w:val="24"/>
        </w:rPr>
        <w:t xml:space="preserve">: </w:t>
      </w:r>
      <w:r w:rsidRPr="000E7146">
        <w:rPr>
          <w:rFonts w:ascii="Times New Roman" w:hAnsi="Times New Roman" w:cs="Times New Roman"/>
          <w:sz w:val="24"/>
          <w:szCs w:val="24"/>
        </w:rPr>
        <w:t>54</w:t>
      </w:r>
      <w:r>
        <w:rPr>
          <w:rFonts w:ascii="Times New Roman" w:hAnsi="Times New Roman" w:cs="Times New Roman"/>
          <w:sz w:val="24"/>
          <w:szCs w:val="24"/>
        </w:rPr>
        <w:t>.</w:t>
      </w:r>
    </w:p>
  </w:endnote>
  <w:endnote w:id="6">
    <w:p w14:paraId="5D4CC183" w14:textId="26E5B6A2" w:rsidR="00113405" w:rsidRPr="000C15F7" w:rsidRDefault="00113405" w:rsidP="00113405">
      <w:pPr>
        <w:pStyle w:val="EndnoteText"/>
        <w:spacing w:after="120"/>
        <w:ind w:left="720" w:hanging="720"/>
        <w:rPr>
          <w:rFonts w:ascii="Times New Roman" w:hAnsi="Times New Roman" w:cs="Times New Roman"/>
          <w:sz w:val="24"/>
          <w:szCs w:val="24"/>
        </w:rPr>
      </w:pPr>
      <w:r w:rsidRPr="000C15F7">
        <w:rPr>
          <w:rStyle w:val="EndnoteReference"/>
          <w:rFonts w:ascii="Times New Roman" w:hAnsi="Times New Roman" w:cs="Times New Roman"/>
          <w:sz w:val="24"/>
          <w:szCs w:val="24"/>
        </w:rPr>
        <w:endnoteRef/>
      </w:r>
      <w:r w:rsidRPr="000C15F7">
        <w:rPr>
          <w:rFonts w:ascii="Times New Roman" w:hAnsi="Times New Roman" w:cs="Times New Roman"/>
          <w:sz w:val="24"/>
          <w:szCs w:val="24"/>
        </w:rPr>
        <w:t xml:space="preserve"> </w:t>
      </w:r>
      <w:bookmarkStart w:id="1" w:name="_Hlk484184670"/>
      <w:r w:rsidRPr="000E7146">
        <w:rPr>
          <w:rFonts w:ascii="Times New Roman" w:hAnsi="Times New Roman" w:cs="Times New Roman"/>
          <w:iCs/>
          <w:sz w:val="24"/>
          <w:szCs w:val="24"/>
          <w:lang w:val="en-US"/>
        </w:rPr>
        <w:t>Ibid.</w:t>
      </w:r>
      <w:r>
        <w:rPr>
          <w:rFonts w:ascii="Times New Roman" w:hAnsi="Times New Roman" w:cs="Times New Roman"/>
          <w:iCs/>
          <w:sz w:val="24"/>
          <w:szCs w:val="24"/>
          <w:lang w:val="en-US"/>
        </w:rPr>
        <w:t xml:space="preserve"> </w:t>
      </w:r>
      <w:bookmarkEnd w:id="1"/>
    </w:p>
  </w:endnote>
  <w:endnote w:id="7">
    <w:p w14:paraId="64A8A936" w14:textId="559C3B8B" w:rsidR="00113405" w:rsidRPr="000C15F7" w:rsidRDefault="00113405" w:rsidP="00113405">
      <w:pPr>
        <w:pStyle w:val="EndnoteText"/>
        <w:spacing w:after="120"/>
        <w:ind w:left="720" w:hanging="720"/>
        <w:rPr>
          <w:rFonts w:ascii="Times New Roman" w:hAnsi="Times New Roman" w:cs="Times New Roman"/>
          <w:sz w:val="24"/>
          <w:szCs w:val="24"/>
        </w:rPr>
      </w:pPr>
      <w:r w:rsidRPr="000C15F7">
        <w:rPr>
          <w:rStyle w:val="EndnoteReference"/>
          <w:rFonts w:ascii="Times New Roman" w:hAnsi="Times New Roman" w:cs="Times New Roman"/>
          <w:sz w:val="24"/>
          <w:szCs w:val="24"/>
        </w:rPr>
        <w:endnoteRef/>
      </w:r>
      <w:r w:rsidRPr="000C15F7">
        <w:rPr>
          <w:rFonts w:ascii="Times New Roman" w:hAnsi="Times New Roman" w:cs="Times New Roman"/>
          <w:sz w:val="24"/>
          <w:szCs w:val="24"/>
        </w:rPr>
        <w:t xml:space="preserve"> </w:t>
      </w:r>
      <w:r w:rsidRPr="00266269">
        <w:rPr>
          <w:rFonts w:ascii="Times New Roman" w:hAnsi="Times New Roman" w:cs="Times New Roman"/>
          <w:sz w:val="24"/>
          <w:szCs w:val="24"/>
        </w:rPr>
        <w:t>Andrew</w:t>
      </w:r>
      <w:r>
        <w:rPr>
          <w:rFonts w:ascii="Times New Roman" w:hAnsi="Times New Roman" w:cs="Times New Roman"/>
          <w:sz w:val="24"/>
          <w:szCs w:val="24"/>
        </w:rPr>
        <w:t xml:space="preserve"> </w:t>
      </w:r>
      <w:r w:rsidRPr="00266269">
        <w:rPr>
          <w:rFonts w:ascii="Times New Roman" w:hAnsi="Times New Roman" w:cs="Times New Roman"/>
          <w:sz w:val="24"/>
          <w:szCs w:val="24"/>
        </w:rPr>
        <w:t>Eglinton, "Reflections on a Decade Punchdrunk of Theatre</w:t>
      </w:r>
      <w:r w:rsidR="001A1AA3">
        <w:rPr>
          <w:rFonts w:ascii="Times New Roman" w:hAnsi="Times New Roman" w:cs="Times New Roman"/>
          <w:sz w:val="24"/>
          <w:szCs w:val="24"/>
        </w:rPr>
        <w:t>,</w:t>
      </w:r>
      <w:r w:rsidRPr="00266269">
        <w:rPr>
          <w:rFonts w:ascii="Times New Roman" w:hAnsi="Times New Roman" w:cs="Times New Roman"/>
          <w:sz w:val="24"/>
          <w:szCs w:val="24"/>
        </w:rPr>
        <w:t>" </w:t>
      </w:r>
      <w:r w:rsidRPr="00266269">
        <w:rPr>
          <w:rFonts w:ascii="Times New Roman" w:hAnsi="Times New Roman" w:cs="Times New Roman"/>
          <w:i/>
          <w:iCs/>
          <w:sz w:val="24"/>
          <w:szCs w:val="24"/>
        </w:rPr>
        <w:t>Theatreforum</w:t>
      </w:r>
      <w:r w:rsidRPr="00266269">
        <w:rPr>
          <w:rFonts w:ascii="Times New Roman" w:hAnsi="Times New Roman" w:cs="Times New Roman"/>
          <w:sz w:val="24"/>
          <w:szCs w:val="24"/>
        </w:rPr>
        <w:t> no. 37 (2010)</w:t>
      </w:r>
      <w:r>
        <w:rPr>
          <w:rFonts w:ascii="Times New Roman" w:hAnsi="Times New Roman" w:cs="Times New Roman"/>
          <w:sz w:val="24"/>
          <w:szCs w:val="24"/>
        </w:rPr>
        <w:t>: 55.</w:t>
      </w:r>
    </w:p>
  </w:endnote>
  <w:endnote w:id="8">
    <w:p w14:paraId="357068AA" w14:textId="77777777" w:rsidR="00113405" w:rsidRPr="000C15F7" w:rsidRDefault="00113405" w:rsidP="00113405">
      <w:pPr>
        <w:pStyle w:val="EndnoteText"/>
        <w:spacing w:after="120"/>
        <w:ind w:left="720" w:hanging="720"/>
        <w:rPr>
          <w:rFonts w:ascii="Times New Roman" w:hAnsi="Times New Roman" w:cs="Times New Roman"/>
          <w:sz w:val="24"/>
          <w:szCs w:val="24"/>
        </w:rPr>
      </w:pPr>
      <w:r w:rsidRPr="000C15F7">
        <w:rPr>
          <w:rStyle w:val="EndnoteReference"/>
          <w:rFonts w:ascii="Times New Roman" w:hAnsi="Times New Roman" w:cs="Times New Roman"/>
          <w:sz w:val="24"/>
          <w:szCs w:val="24"/>
        </w:rPr>
        <w:endnoteRef/>
      </w:r>
      <w:r>
        <w:rPr>
          <w:rFonts w:ascii="Times New Roman" w:hAnsi="Times New Roman" w:cs="Times New Roman"/>
          <w:sz w:val="24"/>
          <w:szCs w:val="24"/>
        </w:rPr>
        <w:t xml:space="preserve"> White,</w:t>
      </w:r>
      <w:r w:rsidRPr="000C15F7">
        <w:rPr>
          <w:rFonts w:ascii="Times New Roman" w:hAnsi="Times New Roman" w:cs="Times New Roman"/>
          <w:sz w:val="24"/>
          <w:szCs w:val="24"/>
        </w:rPr>
        <w:t xml:space="preserve"> 222</w:t>
      </w:r>
      <w:r>
        <w:rPr>
          <w:rFonts w:ascii="Times New Roman" w:hAnsi="Times New Roman" w:cs="Times New Roman"/>
          <w:sz w:val="24"/>
          <w:szCs w:val="24"/>
        </w:rPr>
        <w:t>.</w:t>
      </w:r>
      <w:r w:rsidRPr="000C15F7">
        <w:rPr>
          <w:rFonts w:ascii="Times New Roman" w:hAnsi="Times New Roman" w:cs="Times New Roman"/>
          <w:sz w:val="24"/>
          <w:szCs w:val="24"/>
        </w:rPr>
        <w:t xml:space="preserve"> </w:t>
      </w:r>
    </w:p>
  </w:endnote>
  <w:endnote w:id="9">
    <w:p w14:paraId="346C18C0" w14:textId="77777777" w:rsidR="00113405" w:rsidRPr="000C15F7" w:rsidRDefault="00113405" w:rsidP="00113405">
      <w:pPr>
        <w:pStyle w:val="EndnoteText"/>
        <w:spacing w:after="120"/>
        <w:ind w:left="720" w:hanging="720"/>
        <w:rPr>
          <w:rFonts w:ascii="Times New Roman" w:hAnsi="Times New Roman" w:cs="Times New Roman"/>
          <w:sz w:val="24"/>
          <w:szCs w:val="24"/>
        </w:rPr>
      </w:pPr>
      <w:r w:rsidRPr="000C15F7">
        <w:rPr>
          <w:rStyle w:val="EndnoteReference"/>
          <w:rFonts w:ascii="Times New Roman" w:hAnsi="Times New Roman" w:cs="Times New Roman"/>
          <w:sz w:val="24"/>
          <w:szCs w:val="24"/>
        </w:rPr>
        <w:endnoteRef/>
      </w:r>
      <w:r w:rsidRPr="000C15F7">
        <w:rPr>
          <w:rFonts w:ascii="Times New Roman" w:hAnsi="Times New Roman" w:cs="Times New Roman"/>
          <w:sz w:val="24"/>
          <w:szCs w:val="24"/>
        </w:rPr>
        <w:t xml:space="preserve"> </w:t>
      </w:r>
      <w:r>
        <w:rPr>
          <w:rFonts w:ascii="Times New Roman" w:hAnsi="Times New Roman" w:cs="Times New Roman"/>
          <w:iCs/>
          <w:sz w:val="24"/>
          <w:szCs w:val="24"/>
          <w:lang w:val="en-US"/>
        </w:rPr>
        <w:t>Bucknall,</w:t>
      </w:r>
      <w:r w:rsidRPr="00C8157F">
        <w:rPr>
          <w:rFonts w:ascii="Times New Roman" w:hAnsi="Times New Roman" w:cs="Times New Roman"/>
          <w:iCs/>
          <w:sz w:val="24"/>
          <w:szCs w:val="24"/>
          <w:lang w:val="en-US"/>
        </w:rPr>
        <w:t xml:space="preserve"> “</w:t>
      </w:r>
      <w:r w:rsidRPr="00C8157F">
        <w:rPr>
          <w:rFonts w:ascii="Times New Roman" w:hAnsi="Times New Roman" w:cs="Times New Roman"/>
          <w:sz w:val="24"/>
          <w:szCs w:val="24"/>
        </w:rPr>
        <w:t>Liminoid Invitations and Liminoid Acts</w:t>
      </w:r>
      <w:r>
        <w:rPr>
          <w:rFonts w:ascii="Times New Roman" w:hAnsi="Times New Roman" w:cs="Times New Roman"/>
          <w:sz w:val="24"/>
          <w:szCs w:val="24"/>
        </w:rPr>
        <w:t>,</w:t>
      </w:r>
      <w:r w:rsidRPr="00C8157F">
        <w:rPr>
          <w:rFonts w:ascii="Times New Roman" w:hAnsi="Times New Roman" w:cs="Times New Roman"/>
          <w:sz w:val="24"/>
          <w:szCs w:val="24"/>
        </w:rPr>
        <w:t>”</w:t>
      </w:r>
      <w:r w:rsidRPr="00C8157F">
        <w:rPr>
          <w:rFonts w:ascii="Times New Roman" w:hAnsi="Times New Roman" w:cs="Times New Roman"/>
          <w:iCs/>
          <w:sz w:val="24"/>
          <w:szCs w:val="24"/>
          <w:lang w:val="en-US"/>
        </w:rPr>
        <w:t xml:space="preserve"> </w:t>
      </w:r>
      <w:r w:rsidRPr="000C15F7">
        <w:rPr>
          <w:rFonts w:ascii="Times New Roman" w:hAnsi="Times New Roman" w:cs="Times New Roman"/>
          <w:sz w:val="24"/>
          <w:szCs w:val="24"/>
        </w:rPr>
        <w:t>55</w:t>
      </w:r>
      <w:r>
        <w:rPr>
          <w:rFonts w:ascii="Times New Roman" w:hAnsi="Times New Roman" w:cs="Times New Roman"/>
          <w:sz w:val="24"/>
          <w:szCs w:val="24"/>
        </w:rPr>
        <w:t>.</w:t>
      </w:r>
    </w:p>
  </w:endnote>
  <w:endnote w:id="10">
    <w:p w14:paraId="31FE532B" w14:textId="77777777" w:rsidR="00113405" w:rsidRPr="000C15F7" w:rsidRDefault="00113405" w:rsidP="00113405">
      <w:pPr>
        <w:pStyle w:val="EndnoteText"/>
        <w:spacing w:after="120"/>
        <w:ind w:left="720" w:hanging="720"/>
        <w:rPr>
          <w:rFonts w:ascii="Times New Roman" w:hAnsi="Times New Roman" w:cs="Times New Roman"/>
          <w:sz w:val="24"/>
          <w:szCs w:val="24"/>
        </w:rPr>
      </w:pPr>
      <w:r w:rsidRPr="000C15F7">
        <w:rPr>
          <w:rStyle w:val="EndnoteReference"/>
          <w:rFonts w:ascii="Times New Roman" w:hAnsi="Times New Roman" w:cs="Times New Roman"/>
          <w:sz w:val="24"/>
          <w:szCs w:val="24"/>
        </w:rPr>
        <w:endnoteRef/>
      </w:r>
      <w:r w:rsidRPr="000C15F7">
        <w:rPr>
          <w:rFonts w:ascii="Times New Roman" w:hAnsi="Times New Roman" w:cs="Times New Roman"/>
          <w:sz w:val="24"/>
          <w:szCs w:val="24"/>
        </w:rPr>
        <w:t xml:space="preserve"> </w:t>
      </w:r>
      <w:r w:rsidRPr="00C8157F">
        <w:rPr>
          <w:rFonts w:ascii="Times New Roman" w:hAnsi="Times New Roman" w:cs="Times New Roman"/>
          <w:iCs/>
          <w:sz w:val="24"/>
          <w:szCs w:val="24"/>
          <w:lang w:val="en-US"/>
        </w:rPr>
        <w:t>Ibid.</w:t>
      </w:r>
    </w:p>
  </w:endnote>
  <w:endnote w:id="11">
    <w:p w14:paraId="04C97529" w14:textId="65A52367" w:rsidR="00113405" w:rsidRPr="000C15F7" w:rsidRDefault="00113405" w:rsidP="00113405">
      <w:pPr>
        <w:pStyle w:val="EndnoteText"/>
        <w:spacing w:after="120"/>
        <w:ind w:left="720" w:hanging="720"/>
        <w:rPr>
          <w:rFonts w:ascii="Times New Roman" w:hAnsi="Times New Roman" w:cs="Times New Roman"/>
          <w:sz w:val="24"/>
          <w:szCs w:val="24"/>
        </w:rPr>
      </w:pPr>
      <w:r w:rsidRPr="000C15F7">
        <w:rPr>
          <w:rStyle w:val="EndnoteReference"/>
          <w:rFonts w:ascii="Times New Roman" w:hAnsi="Times New Roman" w:cs="Times New Roman"/>
          <w:sz w:val="24"/>
          <w:szCs w:val="24"/>
        </w:rPr>
        <w:endnoteRef/>
      </w:r>
      <w:r w:rsidRPr="000C15F7">
        <w:rPr>
          <w:rFonts w:ascii="Times New Roman" w:hAnsi="Times New Roman" w:cs="Times New Roman"/>
          <w:sz w:val="24"/>
          <w:szCs w:val="24"/>
        </w:rPr>
        <w:t xml:space="preserve"> </w:t>
      </w:r>
      <w:r w:rsidRPr="00266269">
        <w:rPr>
          <w:rFonts w:ascii="Times New Roman" w:hAnsi="Times New Roman" w:cs="Times New Roman"/>
          <w:sz w:val="24"/>
          <w:szCs w:val="24"/>
        </w:rPr>
        <w:t>Joanna</w:t>
      </w:r>
      <w:r>
        <w:rPr>
          <w:rFonts w:ascii="Times New Roman" w:hAnsi="Times New Roman" w:cs="Times New Roman"/>
          <w:sz w:val="24"/>
          <w:szCs w:val="24"/>
        </w:rPr>
        <w:t xml:space="preserve"> </w:t>
      </w:r>
      <w:r w:rsidRPr="00266269">
        <w:rPr>
          <w:rFonts w:ascii="Times New Roman" w:hAnsi="Times New Roman" w:cs="Times New Roman"/>
          <w:sz w:val="24"/>
          <w:szCs w:val="24"/>
        </w:rPr>
        <w:t>Bucknall,</w:t>
      </w:r>
      <w:r>
        <w:rPr>
          <w:rFonts w:ascii="Times New Roman" w:hAnsi="Times New Roman" w:cs="Times New Roman"/>
          <w:sz w:val="24"/>
          <w:szCs w:val="24"/>
        </w:rPr>
        <w:t xml:space="preserve"> </w:t>
      </w:r>
      <w:r w:rsidRPr="00266269">
        <w:rPr>
          <w:rFonts w:ascii="Times New Roman" w:hAnsi="Times New Roman" w:cs="Times New Roman"/>
          <w:sz w:val="24"/>
          <w:szCs w:val="24"/>
        </w:rPr>
        <w:t>"You, Hope, Her &amp; Me: Liminoid Invitations and Liminoid Acts</w:t>
      </w:r>
      <w:r w:rsidR="001A1AA3">
        <w:rPr>
          <w:rFonts w:ascii="Times New Roman" w:hAnsi="Times New Roman" w:cs="Times New Roman"/>
          <w:sz w:val="24"/>
          <w:szCs w:val="24"/>
        </w:rPr>
        <w:t>,</w:t>
      </w:r>
      <w:r w:rsidRPr="00266269">
        <w:rPr>
          <w:rFonts w:ascii="Times New Roman" w:hAnsi="Times New Roman" w:cs="Times New Roman"/>
          <w:sz w:val="24"/>
          <w:szCs w:val="24"/>
        </w:rPr>
        <w:t>" </w:t>
      </w:r>
      <w:r w:rsidRPr="00266269">
        <w:rPr>
          <w:rFonts w:ascii="Times New Roman" w:hAnsi="Times New Roman" w:cs="Times New Roman"/>
          <w:i/>
          <w:iCs/>
          <w:sz w:val="24"/>
          <w:szCs w:val="24"/>
        </w:rPr>
        <w:t>Performing Ethos</w:t>
      </w:r>
      <w:r w:rsidRPr="00266269">
        <w:rPr>
          <w:rFonts w:ascii="Times New Roman" w:hAnsi="Times New Roman" w:cs="Times New Roman"/>
          <w:sz w:val="24"/>
          <w:szCs w:val="24"/>
        </w:rPr>
        <w:t> 3, no. 2 (2013)</w:t>
      </w:r>
      <w:r w:rsidRPr="000C15F7">
        <w:rPr>
          <w:rFonts w:ascii="Times New Roman" w:hAnsi="Times New Roman" w:cs="Times New Roman"/>
          <w:sz w:val="24"/>
          <w:szCs w:val="24"/>
        </w:rPr>
        <w:t>: 143.</w:t>
      </w:r>
    </w:p>
  </w:endnote>
  <w:endnote w:id="12">
    <w:p w14:paraId="3FA065E2" w14:textId="77777777" w:rsidR="00113405" w:rsidRPr="000C15F7" w:rsidRDefault="00113405" w:rsidP="00113405">
      <w:pPr>
        <w:pStyle w:val="EndnoteText"/>
        <w:spacing w:after="120"/>
        <w:ind w:left="720" w:hanging="720"/>
        <w:rPr>
          <w:rFonts w:ascii="Times New Roman" w:hAnsi="Times New Roman" w:cs="Times New Roman"/>
          <w:sz w:val="24"/>
          <w:szCs w:val="24"/>
        </w:rPr>
      </w:pPr>
      <w:r w:rsidRPr="000C15F7">
        <w:rPr>
          <w:rStyle w:val="EndnoteReference"/>
          <w:rFonts w:ascii="Times New Roman" w:hAnsi="Times New Roman" w:cs="Times New Roman"/>
          <w:sz w:val="24"/>
          <w:szCs w:val="24"/>
        </w:rPr>
        <w:endnoteRef/>
      </w:r>
      <w:r w:rsidRPr="000C15F7">
        <w:rPr>
          <w:rFonts w:ascii="Times New Roman" w:hAnsi="Times New Roman" w:cs="Times New Roman"/>
          <w:sz w:val="24"/>
          <w:szCs w:val="24"/>
        </w:rPr>
        <w:t xml:space="preserve"> </w:t>
      </w:r>
      <w:r>
        <w:rPr>
          <w:rFonts w:ascii="Times New Roman" w:hAnsi="Times New Roman" w:cs="Times New Roman"/>
          <w:iCs/>
          <w:sz w:val="24"/>
          <w:szCs w:val="24"/>
          <w:lang w:val="en-US"/>
        </w:rPr>
        <w:t>Machon,</w:t>
      </w:r>
      <w:r w:rsidRPr="000C15F7">
        <w:rPr>
          <w:rFonts w:ascii="Times New Roman" w:hAnsi="Times New Roman" w:cs="Times New Roman"/>
          <w:iCs/>
          <w:sz w:val="24"/>
          <w:szCs w:val="24"/>
          <w:lang w:val="en-US"/>
        </w:rPr>
        <w:t xml:space="preserve"> </w:t>
      </w:r>
      <w:r w:rsidRPr="00331409">
        <w:rPr>
          <w:rFonts w:ascii="Times New Roman" w:hAnsi="Times New Roman" w:cs="Times New Roman"/>
          <w:i/>
          <w:iCs/>
          <w:sz w:val="24"/>
          <w:szCs w:val="24"/>
          <w:lang w:val="en-US"/>
        </w:rPr>
        <w:t>Immers</w:t>
      </w:r>
      <w:r>
        <w:rPr>
          <w:rFonts w:ascii="Times New Roman" w:hAnsi="Times New Roman" w:cs="Times New Roman"/>
          <w:i/>
          <w:iCs/>
          <w:sz w:val="24"/>
          <w:szCs w:val="24"/>
          <w:lang w:val="en-US"/>
        </w:rPr>
        <w:t>ive Theatres</w:t>
      </w:r>
      <w:r>
        <w:rPr>
          <w:rFonts w:ascii="Times New Roman" w:hAnsi="Times New Roman" w:cs="Times New Roman"/>
          <w:iCs/>
          <w:sz w:val="24"/>
          <w:szCs w:val="24"/>
          <w:lang w:val="en-US"/>
        </w:rPr>
        <w:t xml:space="preserve">, </w:t>
      </w:r>
      <w:r w:rsidRPr="000C15F7">
        <w:rPr>
          <w:rFonts w:ascii="Times New Roman" w:hAnsi="Times New Roman" w:cs="Times New Roman"/>
          <w:sz w:val="24"/>
          <w:szCs w:val="24"/>
        </w:rPr>
        <w:t>159</w:t>
      </w:r>
      <w:r>
        <w:rPr>
          <w:rFonts w:ascii="Times New Roman" w:hAnsi="Times New Roman" w:cs="Times New Roman"/>
          <w:sz w:val="24"/>
          <w:szCs w:val="24"/>
        </w:rPr>
        <w:t>.</w:t>
      </w:r>
    </w:p>
  </w:endnote>
  <w:endnote w:id="13">
    <w:p w14:paraId="07716D97" w14:textId="77777777" w:rsidR="00113405" w:rsidRPr="000C15F7" w:rsidRDefault="00113405" w:rsidP="00113405">
      <w:pPr>
        <w:pStyle w:val="EndnoteText"/>
        <w:spacing w:after="120"/>
        <w:ind w:left="720" w:hanging="720"/>
        <w:rPr>
          <w:rFonts w:ascii="Times New Roman" w:hAnsi="Times New Roman" w:cs="Times New Roman"/>
          <w:sz w:val="24"/>
          <w:szCs w:val="24"/>
        </w:rPr>
      </w:pPr>
      <w:r w:rsidRPr="000C15F7">
        <w:rPr>
          <w:rStyle w:val="EndnoteReference"/>
          <w:rFonts w:ascii="Times New Roman" w:hAnsi="Times New Roman" w:cs="Times New Roman"/>
          <w:sz w:val="24"/>
          <w:szCs w:val="24"/>
        </w:rPr>
        <w:endnoteRef/>
      </w:r>
      <w:r w:rsidRPr="000C15F7">
        <w:rPr>
          <w:rFonts w:ascii="Times New Roman" w:hAnsi="Times New Roman" w:cs="Times New Roman"/>
          <w:sz w:val="24"/>
          <w:szCs w:val="24"/>
        </w:rPr>
        <w:t xml:space="preserve"> </w:t>
      </w:r>
      <w:r>
        <w:rPr>
          <w:rFonts w:ascii="Times New Roman" w:hAnsi="Times New Roman" w:cs="Times New Roman"/>
          <w:sz w:val="24"/>
          <w:szCs w:val="24"/>
        </w:rPr>
        <w:t xml:space="preserve">Alston, </w:t>
      </w:r>
      <w:r w:rsidRPr="000C15F7">
        <w:rPr>
          <w:rFonts w:ascii="Times New Roman" w:hAnsi="Times New Roman" w:cs="Times New Roman"/>
          <w:i/>
          <w:iCs/>
          <w:sz w:val="24"/>
          <w:szCs w:val="24"/>
        </w:rPr>
        <w:t xml:space="preserve">Beyond </w:t>
      </w:r>
      <w:r>
        <w:rPr>
          <w:rFonts w:ascii="Times New Roman" w:hAnsi="Times New Roman" w:cs="Times New Roman"/>
          <w:i/>
          <w:iCs/>
          <w:sz w:val="24"/>
          <w:szCs w:val="24"/>
        </w:rPr>
        <w:t>I</w:t>
      </w:r>
      <w:r w:rsidRPr="000C15F7">
        <w:rPr>
          <w:rFonts w:ascii="Times New Roman" w:hAnsi="Times New Roman" w:cs="Times New Roman"/>
          <w:i/>
          <w:iCs/>
          <w:sz w:val="24"/>
          <w:szCs w:val="24"/>
        </w:rPr>
        <w:t xml:space="preserve">mmersive </w:t>
      </w:r>
      <w:r>
        <w:rPr>
          <w:rFonts w:ascii="Times New Roman" w:hAnsi="Times New Roman" w:cs="Times New Roman"/>
          <w:i/>
          <w:iCs/>
          <w:sz w:val="24"/>
          <w:szCs w:val="24"/>
        </w:rPr>
        <w:t>T</w:t>
      </w:r>
      <w:r w:rsidRPr="000C15F7">
        <w:rPr>
          <w:rFonts w:ascii="Times New Roman" w:hAnsi="Times New Roman" w:cs="Times New Roman"/>
          <w:i/>
          <w:iCs/>
          <w:sz w:val="24"/>
          <w:szCs w:val="24"/>
        </w:rPr>
        <w:t>heatre</w:t>
      </w:r>
      <w:r>
        <w:rPr>
          <w:rFonts w:ascii="Times New Roman" w:hAnsi="Times New Roman" w:cs="Times New Roman"/>
          <w:sz w:val="24"/>
          <w:szCs w:val="24"/>
        </w:rPr>
        <w:t xml:space="preserve">, </w:t>
      </w:r>
      <w:r w:rsidRPr="000C15F7">
        <w:rPr>
          <w:rFonts w:ascii="Times New Roman" w:hAnsi="Times New Roman" w:cs="Times New Roman"/>
          <w:sz w:val="24"/>
          <w:szCs w:val="24"/>
        </w:rPr>
        <w:t>3</w:t>
      </w:r>
      <w:r>
        <w:rPr>
          <w:rFonts w:ascii="Times New Roman" w:hAnsi="Times New Roman" w:cs="Times New Roman"/>
          <w:sz w:val="24"/>
          <w:szCs w:val="24"/>
        </w:rPr>
        <w:t>.</w:t>
      </w:r>
    </w:p>
  </w:endnote>
  <w:endnote w:id="14">
    <w:p w14:paraId="2585EF35" w14:textId="77777777" w:rsidR="00113405" w:rsidRPr="00C91222" w:rsidRDefault="00113405" w:rsidP="00113405">
      <w:pPr>
        <w:pStyle w:val="EndnoteText"/>
        <w:spacing w:after="120"/>
        <w:ind w:left="720" w:hanging="720"/>
        <w:rPr>
          <w:rFonts w:ascii="Times New Roman" w:hAnsi="Times New Roman" w:cs="Times New Roman"/>
          <w:sz w:val="24"/>
          <w:szCs w:val="24"/>
        </w:rPr>
      </w:pPr>
      <w:r w:rsidRPr="00C91222">
        <w:rPr>
          <w:rStyle w:val="EndnoteReference"/>
          <w:rFonts w:ascii="Times New Roman" w:hAnsi="Times New Roman" w:cs="Times New Roman"/>
          <w:sz w:val="24"/>
          <w:szCs w:val="24"/>
        </w:rPr>
        <w:endnoteRef/>
      </w:r>
      <w:r w:rsidRPr="00C91222">
        <w:rPr>
          <w:rFonts w:ascii="Times New Roman" w:hAnsi="Times New Roman" w:cs="Times New Roman"/>
          <w:sz w:val="24"/>
          <w:szCs w:val="24"/>
        </w:rPr>
        <w:t xml:space="preserve"> </w:t>
      </w:r>
      <w:r w:rsidRPr="00C91222">
        <w:rPr>
          <w:rFonts w:ascii="Times New Roman" w:hAnsi="Times New Roman" w:cs="Times New Roman"/>
          <w:sz w:val="24"/>
          <w:szCs w:val="24"/>
          <w:lang w:val="en-US"/>
        </w:rPr>
        <w:t xml:space="preserve">By empirically responsible I am referring to approaches to analysis that are predicated upon current advances in cognitive science. </w:t>
      </w:r>
      <w:r w:rsidRPr="00C91222">
        <w:rPr>
          <w:rFonts w:ascii="Times New Roman" w:hAnsi="Times New Roman" w:cs="Times New Roman"/>
          <w:sz w:val="24"/>
          <w:szCs w:val="24"/>
        </w:rPr>
        <w:t xml:space="preserve">I am suggesting an approach to research that is based upon priori empirical study; however, it is not directly empirical because it is based upon </w:t>
      </w:r>
      <w:r w:rsidRPr="00C91222">
        <w:rPr>
          <w:rFonts w:ascii="Times New Roman" w:hAnsi="Times New Roman" w:cs="Times New Roman"/>
          <w:i/>
          <w:sz w:val="24"/>
          <w:szCs w:val="24"/>
        </w:rPr>
        <w:t>borrowed</w:t>
      </w:r>
      <w:r w:rsidRPr="00C91222">
        <w:rPr>
          <w:rFonts w:ascii="Times New Roman" w:hAnsi="Times New Roman" w:cs="Times New Roman"/>
          <w:sz w:val="24"/>
          <w:szCs w:val="24"/>
        </w:rPr>
        <w:t xml:space="preserve"> science. </w:t>
      </w:r>
      <w:r w:rsidRPr="00C91222">
        <w:rPr>
          <w:rFonts w:ascii="Times New Roman" w:hAnsi="Times New Roman" w:cs="Times New Roman"/>
          <w:sz w:val="24"/>
          <w:szCs w:val="24"/>
          <w:lang w:val="en-US"/>
        </w:rPr>
        <w:t>I am proposing approaches to criticism and analysis that respond to new insights and understandings of the ways the perception operates informed by empirical data and testing might be empirically responsible.</w:t>
      </w:r>
    </w:p>
  </w:endnote>
  <w:endnote w:id="15">
    <w:p w14:paraId="1E368452" w14:textId="6A16E3CC" w:rsidR="00113405" w:rsidRPr="000C15F7" w:rsidRDefault="00113405" w:rsidP="00113405">
      <w:pPr>
        <w:pStyle w:val="EndnoteText"/>
        <w:spacing w:after="120"/>
        <w:ind w:left="720" w:hanging="720"/>
        <w:rPr>
          <w:rFonts w:ascii="Times New Roman" w:hAnsi="Times New Roman" w:cs="Times New Roman"/>
          <w:sz w:val="24"/>
          <w:szCs w:val="24"/>
        </w:rPr>
      </w:pPr>
      <w:r w:rsidRPr="000C15F7">
        <w:rPr>
          <w:rStyle w:val="EndnoteReference"/>
          <w:rFonts w:ascii="Times New Roman" w:hAnsi="Times New Roman" w:cs="Times New Roman"/>
          <w:sz w:val="24"/>
          <w:szCs w:val="24"/>
        </w:rPr>
        <w:endnoteRef/>
      </w:r>
      <w:r w:rsidRPr="000C15F7">
        <w:rPr>
          <w:rFonts w:ascii="Times New Roman" w:hAnsi="Times New Roman" w:cs="Times New Roman"/>
          <w:sz w:val="24"/>
          <w:szCs w:val="24"/>
        </w:rPr>
        <w:t xml:space="preserve"> </w:t>
      </w:r>
      <w:r w:rsidRPr="00266269">
        <w:rPr>
          <w:rFonts w:ascii="Times New Roman" w:hAnsi="Times New Roman" w:cs="Times New Roman"/>
          <w:sz w:val="24"/>
          <w:szCs w:val="24"/>
        </w:rPr>
        <w:t>Alan W.</w:t>
      </w:r>
      <w:r>
        <w:rPr>
          <w:rFonts w:ascii="Times New Roman" w:hAnsi="Times New Roman" w:cs="Times New Roman"/>
          <w:sz w:val="24"/>
          <w:szCs w:val="24"/>
        </w:rPr>
        <w:t xml:space="preserve"> </w:t>
      </w:r>
      <w:r w:rsidRPr="00266269">
        <w:rPr>
          <w:rFonts w:ascii="Times New Roman" w:hAnsi="Times New Roman" w:cs="Times New Roman"/>
          <w:sz w:val="24"/>
          <w:szCs w:val="24"/>
        </w:rPr>
        <w:t>Scheflin</w:t>
      </w:r>
      <w:r>
        <w:rPr>
          <w:rFonts w:ascii="Times New Roman" w:hAnsi="Times New Roman" w:cs="Times New Roman"/>
          <w:sz w:val="24"/>
          <w:szCs w:val="24"/>
        </w:rPr>
        <w:t xml:space="preserve"> and</w:t>
      </w:r>
      <w:r w:rsidRPr="00266269">
        <w:rPr>
          <w:rFonts w:ascii="Times New Roman" w:hAnsi="Times New Roman" w:cs="Times New Roman"/>
          <w:sz w:val="24"/>
          <w:szCs w:val="24"/>
        </w:rPr>
        <w:t xml:space="preserve"> Jerrold Lee</w:t>
      </w:r>
      <w:r>
        <w:rPr>
          <w:rFonts w:ascii="Times New Roman" w:hAnsi="Times New Roman" w:cs="Times New Roman"/>
          <w:sz w:val="24"/>
          <w:szCs w:val="24"/>
        </w:rPr>
        <w:t xml:space="preserve"> </w:t>
      </w:r>
      <w:r w:rsidRPr="00266269">
        <w:rPr>
          <w:rFonts w:ascii="Times New Roman" w:hAnsi="Times New Roman" w:cs="Times New Roman"/>
          <w:sz w:val="24"/>
          <w:szCs w:val="24"/>
        </w:rPr>
        <w:t>Shapiro,</w:t>
      </w:r>
      <w:r>
        <w:rPr>
          <w:rFonts w:ascii="Times New Roman" w:hAnsi="Times New Roman" w:cs="Times New Roman"/>
          <w:sz w:val="24"/>
          <w:szCs w:val="24"/>
        </w:rPr>
        <w:t xml:space="preserve"> </w:t>
      </w:r>
      <w:r w:rsidRPr="00266269">
        <w:rPr>
          <w:rFonts w:ascii="Times New Roman" w:hAnsi="Times New Roman" w:cs="Times New Roman"/>
          <w:i/>
          <w:sz w:val="24"/>
          <w:szCs w:val="24"/>
        </w:rPr>
        <w:t xml:space="preserve">Trance on </w:t>
      </w:r>
      <w:r>
        <w:rPr>
          <w:rFonts w:ascii="Times New Roman" w:hAnsi="Times New Roman" w:cs="Times New Roman"/>
          <w:i/>
          <w:sz w:val="24"/>
          <w:szCs w:val="24"/>
        </w:rPr>
        <w:t>T</w:t>
      </w:r>
      <w:r w:rsidRPr="00266269">
        <w:rPr>
          <w:rFonts w:ascii="Times New Roman" w:hAnsi="Times New Roman" w:cs="Times New Roman"/>
          <w:i/>
          <w:sz w:val="24"/>
          <w:szCs w:val="24"/>
        </w:rPr>
        <w:t>rial</w:t>
      </w:r>
      <w:r w:rsidRPr="00266269">
        <w:rPr>
          <w:rFonts w:ascii="Times New Roman" w:hAnsi="Times New Roman" w:cs="Times New Roman"/>
          <w:sz w:val="24"/>
          <w:szCs w:val="24"/>
        </w:rPr>
        <w:t xml:space="preserve"> </w:t>
      </w:r>
      <w:r>
        <w:rPr>
          <w:rFonts w:ascii="Times New Roman" w:hAnsi="Times New Roman" w:cs="Times New Roman"/>
          <w:sz w:val="24"/>
          <w:szCs w:val="24"/>
        </w:rPr>
        <w:t>(</w:t>
      </w:r>
      <w:r w:rsidRPr="00266269">
        <w:rPr>
          <w:rFonts w:ascii="Times New Roman" w:hAnsi="Times New Roman" w:cs="Times New Roman"/>
          <w:sz w:val="24"/>
          <w:szCs w:val="24"/>
        </w:rPr>
        <w:t>New York: Guilford Press, 1989</w:t>
      </w:r>
      <w:r>
        <w:rPr>
          <w:rFonts w:ascii="Times New Roman" w:hAnsi="Times New Roman" w:cs="Times New Roman"/>
          <w:sz w:val="24"/>
          <w:szCs w:val="24"/>
        </w:rPr>
        <w:t>),</w:t>
      </w:r>
      <w:r w:rsidRPr="000F6386">
        <w:rPr>
          <w:rFonts w:ascii="Times New Roman" w:hAnsi="Times New Roman" w:cs="Times New Roman"/>
          <w:sz w:val="24"/>
          <w:szCs w:val="24"/>
        </w:rPr>
        <w:t xml:space="preserve"> 152</w:t>
      </w:r>
      <w:r>
        <w:rPr>
          <w:rFonts w:ascii="Times New Roman" w:hAnsi="Times New Roman" w:cs="Times New Roman"/>
          <w:sz w:val="24"/>
          <w:szCs w:val="24"/>
        </w:rPr>
        <w:t>.</w:t>
      </w:r>
    </w:p>
  </w:endnote>
  <w:endnote w:id="16">
    <w:p w14:paraId="2C7EFCE1" w14:textId="0B2E014C" w:rsidR="00113405" w:rsidRPr="000C15F7" w:rsidRDefault="00113405" w:rsidP="00113405">
      <w:pPr>
        <w:pStyle w:val="EndnoteText"/>
        <w:spacing w:after="120"/>
        <w:ind w:left="720" w:hanging="720"/>
        <w:rPr>
          <w:rFonts w:ascii="Times New Roman" w:hAnsi="Times New Roman" w:cs="Times New Roman"/>
          <w:sz w:val="24"/>
          <w:szCs w:val="24"/>
        </w:rPr>
      </w:pPr>
      <w:r w:rsidRPr="000C15F7">
        <w:rPr>
          <w:rStyle w:val="EndnoteReference"/>
          <w:rFonts w:ascii="Times New Roman" w:hAnsi="Times New Roman" w:cs="Times New Roman"/>
          <w:sz w:val="24"/>
          <w:szCs w:val="24"/>
        </w:rPr>
        <w:endnoteRef/>
      </w:r>
      <w:r w:rsidRPr="000C15F7">
        <w:rPr>
          <w:rFonts w:ascii="Times New Roman" w:hAnsi="Times New Roman" w:cs="Times New Roman"/>
          <w:sz w:val="24"/>
          <w:szCs w:val="24"/>
        </w:rPr>
        <w:t xml:space="preserve"> </w:t>
      </w:r>
      <w:r>
        <w:rPr>
          <w:rFonts w:ascii="Times New Roman" w:hAnsi="Times New Roman" w:cs="Times New Roman"/>
          <w:sz w:val="24"/>
          <w:szCs w:val="24"/>
        </w:rPr>
        <w:t xml:space="preserve">Josephine </w:t>
      </w:r>
      <w:r w:rsidRPr="00266269">
        <w:rPr>
          <w:rFonts w:ascii="Times New Roman" w:hAnsi="Times New Roman" w:cs="Times New Roman"/>
          <w:iCs/>
          <w:sz w:val="24"/>
          <w:szCs w:val="24"/>
          <w:lang w:val="en-US"/>
        </w:rPr>
        <w:t xml:space="preserve">Machon, </w:t>
      </w:r>
      <w:r w:rsidRPr="00266269">
        <w:rPr>
          <w:rFonts w:ascii="Times New Roman" w:hAnsi="Times New Roman" w:cs="Times New Roman"/>
          <w:i/>
          <w:iCs/>
          <w:sz w:val="24"/>
          <w:szCs w:val="24"/>
          <w:lang w:val="en-US"/>
        </w:rPr>
        <w:t>(Syn)aesthetics</w:t>
      </w:r>
      <w:r w:rsidR="009C634B">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R</w:t>
      </w:r>
      <w:r w:rsidRPr="00266269">
        <w:rPr>
          <w:rFonts w:ascii="Times New Roman" w:hAnsi="Times New Roman" w:cs="Times New Roman"/>
          <w:i/>
          <w:iCs/>
          <w:sz w:val="24"/>
          <w:szCs w:val="24"/>
          <w:lang w:val="en-US"/>
        </w:rPr>
        <w:t xml:space="preserve">edefining </w:t>
      </w:r>
      <w:r>
        <w:rPr>
          <w:rFonts w:ascii="Times New Roman" w:hAnsi="Times New Roman" w:cs="Times New Roman"/>
          <w:i/>
          <w:iCs/>
          <w:sz w:val="24"/>
          <w:szCs w:val="24"/>
          <w:lang w:val="en-US"/>
        </w:rPr>
        <w:t>V</w:t>
      </w:r>
      <w:r w:rsidRPr="00266269">
        <w:rPr>
          <w:rFonts w:ascii="Times New Roman" w:hAnsi="Times New Roman" w:cs="Times New Roman"/>
          <w:i/>
          <w:iCs/>
          <w:sz w:val="24"/>
          <w:szCs w:val="24"/>
          <w:lang w:val="en-US"/>
        </w:rPr>
        <w:t xml:space="preserve">isceral </w:t>
      </w:r>
      <w:r>
        <w:rPr>
          <w:rFonts w:ascii="Times New Roman" w:hAnsi="Times New Roman" w:cs="Times New Roman"/>
          <w:i/>
          <w:iCs/>
          <w:sz w:val="24"/>
          <w:szCs w:val="24"/>
          <w:lang w:val="en-US"/>
        </w:rPr>
        <w:t>P</w:t>
      </w:r>
      <w:r w:rsidRPr="00266269">
        <w:rPr>
          <w:rFonts w:ascii="Times New Roman" w:hAnsi="Times New Roman" w:cs="Times New Roman"/>
          <w:i/>
          <w:iCs/>
          <w:sz w:val="24"/>
          <w:szCs w:val="24"/>
          <w:lang w:val="en-US"/>
        </w:rPr>
        <w:t>erformance</w:t>
      </w:r>
      <w:r w:rsidRPr="00266269">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w:t>
      </w:r>
      <w:r w:rsidRPr="00266269">
        <w:rPr>
          <w:rFonts w:ascii="Times New Roman" w:hAnsi="Times New Roman" w:cs="Times New Roman"/>
          <w:iCs/>
          <w:sz w:val="24"/>
          <w:szCs w:val="24"/>
        </w:rPr>
        <w:t>Basingstoke: Palgrave Macmillan</w:t>
      </w:r>
      <w:r w:rsidRPr="00266269">
        <w:rPr>
          <w:rFonts w:ascii="Times New Roman" w:hAnsi="Times New Roman" w:cs="Times New Roman"/>
          <w:iCs/>
          <w:sz w:val="24"/>
          <w:szCs w:val="24"/>
          <w:lang w:val="en-US"/>
        </w:rPr>
        <w:t>, 2009)</w:t>
      </w:r>
      <w:r>
        <w:rPr>
          <w:rFonts w:ascii="Times New Roman" w:hAnsi="Times New Roman" w:cs="Times New Roman"/>
          <w:iCs/>
          <w:sz w:val="24"/>
          <w:szCs w:val="24"/>
          <w:lang w:val="en-US"/>
        </w:rPr>
        <w:t>,</w:t>
      </w:r>
      <w:r w:rsidR="009C634B">
        <w:rPr>
          <w:rFonts w:ascii="Times New Roman" w:hAnsi="Times New Roman" w:cs="Times New Roman"/>
          <w:iCs/>
          <w:sz w:val="24"/>
          <w:szCs w:val="24"/>
          <w:lang w:val="en-US"/>
        </w:rPr>
        <w:t xml:space="preserve"> </w:t>
      </w:r>
      <w:r w:rsidRPr="000C15F7">
        <w:rPr>
          <w:rFonts w:ascii="Times New Roman" w:hAnsi="Times New Roman" w:cs="Times New Roman"/>
          <w:iCs/>
          <w:sz w:val="24"/>
          <w:szCs w:val="24"/>
          <w:lang w:val="en-US"/>
        </w:rPr>
        <w:t>18</w:t>
      </w:r>
      <w:r>
        <w:rPr>
          <w:rFonts w:ascii="Times New Roman" w:hAnsi="Times New Roman" w:cs="Times New Roman"/>
          <w:iCs/>
          <w:sz w:val="24"/>
          <w:szCs w:val="24"/>
          <w:lang w:val="en-US"/>
        </w:rPr>
        <w:t>.</w:t>
      </w:r>
    </w:p>
  </w:endnote>
  <w:endnote w:id="17">
    <w:p w14:paraId="1EB81B55" w14:textId="7EF48192" w:rsidR="00113405" w:rsidRPr="000C15F7" w:rsidRDefault="00113405" w:rsidP="00113405">
      <w:pPr>
        <w:pStyle w:val="EndnoteText"/>
        <w:spacing w:after="120"/>
        <w:ind w:left="720" w:hanging="720"/>
        <w:rPr>
          <w:rFonts w:ascii="Times New Roman" w:hAnsi="Times New Roman" w:cs="Times New Roman"/>
          <w:sz w:val="24"/>
          <w:szCs w:val="24"/>
        </w:rPr>
      </w:pPr>
      <w:r w:rsidRPr="000C15F7">
        <w:rPr>
          <w:rStyle w:val="EndnoteReference"/>
          <w:rFonts w:ascii="Times New Roman" w:hAnsi="Times New Roman" w:cs="Times New Roman"/>
          <w:sz w:val="24"/>
          <w:szCs w:val="24"/>
        </w:rPr>
        <w:endnoteRef/>
      </w:r>
      <w:r w:rsidRPr="000C15F7">
        <w:rPr>
          <w:rFonts w:ascii="Times New Roman" w:hAnsi="Times New Roman" w:cs="Times New Roman"/>
          <w:sz w:val="24"/>
          <w:szCs w:val="24"/>
        </w:rPr>
        <w:t xml:space="preserve"> </w:t>
      </w:r>
      <w:r>
        <w:rPr>
          <w:rFonts w:ascii="Times New Roman" w:hAnsi="Times New Roman" w:cs="Times New Roman"/>
          <w:sz w:val="24"/>
          <w:szCs w:val="24"/>
        </w:rPr>
        <w:t>White, "On Immersive Theatre</w:t>
      </w:r>
      <w:r w:rsidR="009C634B">
        <w:rPr>
          <w:rFonts w:ascii="Times New Roman" w:hAnsi="Times New Roman" w:cs="Times New Roman"/>
          <w:sz w:val="24"/>
          <w:szCs w:val="24"/>
        </w:rPr>
        <w:t>,</w:t>
      </w:r>
      <w:r>
        <w:rPr>
          <w:rFonts w:ascii="Times New Roman" w:hAnsi="Times New Roman" w:cs="Times New Roman"/>
          <w:sz w:val="24"/>
          <w:szCs w:val="24"/>
        </w:rPr>
        <w:t>” 221-235</w:t>
      </w:r>
      <w:r w:rsidRPr="000C15F7">
        <w:rPr>
          <w:rFonts w:ascii="Times New Roman" w:hAnsi="Times New Roman" w:cs="Times New Roman"/>
          <w:sz w:val="24"/>
          <w:szCs w:val="24"/>
          <w:lang w:val="en-US"/>
        </w:rPr>
        <w:t>.</w:t>
      </w:r>
    </w:p>
  </w:endnote>
  <w:endnote w:id="18">
    <w:p w14:paraId="17FD4C52" w14:textId="77777777" w:rsidR="00113405" w:rsidRPr="000C15F7" w:rsidRDefault="00113405" w:rsidP="00113405">
      <w:pPr>
        <w:pStyle w:val="EndnoteText"/>
        <w:spacing w:after="120"/>
        <w:ind w:left="720" w:hanging="720"/>
        <w:rPr>
          <w:rFonts w:ascii="Times New Roman" w:hAnsi="Times New Roman" w:cs="Times New Roman"/>
          <w:sz w:val="24"/>
          <w:szCs w:val="24"/>
        </w:rPr>
      </w:pPr>
      <w:r w:rsidRPr="000C15F7">
        <w:rPr>
          <w:rStyle w:val="EndnoteReference"/>
          <w:rFonts w:ascii="Times New Roman" w:hAnsi="Times New Roman" w:cs="Times New Roman"/>
          <w:sz w:val="24"/>
          <w:szCs w:val="24"/>
        </w:rPr>
        <w:endnoteRef/>
      </w:r>
      <w:r w:rsidRPr="000C15F7">
        <w:rPr>
          <w:rFonts w:ascii="Times New Roman" w:hAnsi="Times New Roman" w:cs="Times New Roman"/>
          <w:sz w:val="24"/>
          <w:szCs w:val="24"/>
        </w:rPr>
        <w:t xml:space="preserve"> </w:t>
      </w:r>
      <w:r>
        <w:rPr>
          <w:rFonts w:ascii="Times New Roman" w:hAnsi="Times New Roman" w:cs="Times New Roman"/>
          <w:iCs/>
          <w:sz w:val="24"/>
          <w:szCs w:val="24"/>
          <w:lang w:val="en-US"/>
        </w:rPr>
        <w:t xml:space="preserve">Machon, </w:t>
      </w:r>
      <w:r w:rsidRPr="00DB3987">
        <w:rPr>
          <w:rFonts w:ascii="Times New Roman" w:hAnsi="Times New Roman" w:cs="Times New Roman"/>
          <w:i/>
          <w:iCs/>
          <w:sz w:val="24"/>
          <w:szCs w:val="24"/>
          <w:lang w:val="en-US"/>
        </w:rPr>
        <w:t xml:space="preserve">Immersive </w:t>
      </w:r>
      <w:r>
        <w:rPr>
          <w:rFonts w:ascii="Times New Roman" w:hAnsi="Times New Roman" w:cs="Times New Roman"/>
          <w:i/>
          <w:iCs/>
          <w:sz w:val="24"/>
          <w:szCs w:val="24"/>
          <w:lang w:val="en-US"/>
        </w:rPr>
        <w:t>T</w:t>
      </w:r>
      <w:r w:rsidRPr="00DB3987">
        <w:rPr>
          <w:rFonts w:ascii="Times New Roman" w:hAnsi="Times New Roman" w:cs="Times New Roman"/>
          <w:i/>
          <w:iCs/>
          <w:sz w:val="24"/>
          <w:szCs w:val="24"/>
          <w:lang w:val="en-US"/>
        </w:rPr>
        <w:t>heatres</w:t>
      </w:r>
      <w:r>
        <w:rPr>
          <w:rFonts w:ascii="Times New Roman" w:hAnsi="Times New Roman" w:cs="Times New Roman"/>
          <w:iCs/>
          <w:sz w:val="24"/>
          <w:szCs w:val="24"/>
          <w:lang w:val="en-US"/>
        </w:rPr>
        <w:t>, 18.</w:t>
      </w:r>
    </w:p>
  </w:endnote>
  <w:endnote w:id="19">
    <w:p w14:paraId="6B65A15B" w14:textId="77777777" w:rsidR="00113405" w:rsidRPr="000C15F7" w:rsidRDefault="00113405" w:rsidP="00113405">
      <w:pPr>
        <w:pStyle w:val="EndnoteText"/>
        <w:spacing w:after="120"/>
        <w:ind w:left="720" w:hanging="720"/>
        <w:rPr>
          <w:rFonts w:ascii="Times New Roman" w:hAnsi="Times New Roman" w:cs="Times New Roman"/>
          <w:sz w:val="24"/>
          <w:szCs w:val="24"/>
        </w:rPr>
      </w:pPr>
      <w:r w:rsidRPr="000C15F7">
        <w:rPr>
          <w:rStyle w:val="EndnoteReference"/>
          <w:rFonts w:ascii="Times New Roman" w:hAnsi="Times New Roman" w:cs="Times New Roman"/>
          <w:sz w:val="24"/>
          <w:szCs w:val="24"/>
        </w:rPr>
        <w:endnoteRef/>
      </w:r>
      <w:r w:rsidRPr="000C15F7">
        <w:rPr>
          <w:rFonts w:ascii="Times New Roman" w:hAnsi="Times New Roman" w:cs="Times New Roman"/>
          <w:sz w:val="24"/>
          <w:szCs w:val="24"/>
        </w:rPr>
        <w:t xml:space="preserve"> </w:t>
      </w:r>
      <w:r>
        <w:rPr>
          <w:rFonts w:ascii="Times New Roman" w:hAnsi="Times New Roman" w:cs="Times New Roman"/>
          <w:sz w:val="24"/>
          <w:szCs w:val="24"/>
        </w:rPr>
        <w:t xml:space="preserve">Alston, </w:t>
      </w:r>
      <w:r w:rsidRPr="00303E48">
        <w:rPr>
          <w:rFonts w:ascii="Times New Roman" w:hAnsi="Times New Roman" w:cs="Times New Roman"/>
          <w:i/>
          <w:iCs/>
          <w:sz w:val="24"/>
          <w:szCs w:val="24"/>
        </w:rPr>
        <w:t xml:space="preserve">Beyond </w:t>
      </w:r>
      <w:r>
        <w:rPr>
          <w:rFonts w:ascii="Times New Roman" w:hAnsi="Times New Roman" w:cs="Times New Roman"/>
          <w:i/>
          <w:iCs/>
          <w:sz w:val="24"/>
          <w:szCs w:val="24"/>
        </w:rPr>
        <w:t>I</w:t>
      </w:r>
      <w:r w:rsidRPr="00303E48">
        <w:rPr>
          <w:rFonts w:ascii="Times New Roman" w:hAnsi="Times New Roman" w:cs="Times New Roman"/>
          <w:i/>
          <w:iCs/>
          <w:sz w:val="24"/>
          <w:szCs w:val="24"/>
        </w:rPr>
        <w:t xml:space="preserve">mmersive </w:t>
      </w:r>
      <w:r>
        <w:rPr>
          <w:rFonts w:ascii="Times New Roman" w:hAnsi="Times New Roman" w:cs="Times New Roman"/>
          <w:i/>
          <w:iCs/>
          <w:sz w:val="24"/>
          <w:szCs w:val="24"/>
        </w:rPr>
        <w:t>T</w:t>
      </w:r>
      <w:r w:rsidRPr="00303E48">
        <w:rPr>
          <w:rFonts w:ascii="Times New Roman" w:hAnsi="Times New Roman" w:cs="Times New Roman"/>
          <w:i/>
          <w:iCs/>
          <w:sz w:val="24"/>
          <w:szCs w:val="24"/>
        </w:rPr>
        <w:t>heatre</w:t>
      </w:r>
      <w:r w:rsidRPr="00303E48">
        <w:rPr>
          <w:rFonts w:ascii="Times New Roman" w:hAnsi="Times New Roman" w:cs="Times New Roman"/>
          <w:sz w:val="24"/>
          <w:szCs w:val="24"/>
        </w:rPr>
        <w:t xml:space="preserve">, </w:t>
      </w:r>
      <w:r>
        <w:rPr>
          <w:rFonts w:ascii="Times New Roman" w:hAnsi="Times New Roman" w:cs="Times New Roman"/>
          <w:sz w:val="24"/>
          <w:szCs w:val="24"/>
        </w:rPr>
        <w:t>3.</w:t>
      </w:r>
    </w:p>
  </w:endnote>
  <w:endnote w:id="20">
    <w:p w14:paraId="34EC0969" w14:textId="051BAA64" w:rsidR="00113405" w:rsidRPr="000C15F7" w:rsidRDefault="00113405" w:rsidP="00113405">
      <w:pPr>
        <w:pStyle w:val="EndnoteText"/>
        <w:spacing w:after="120"/>
        <w:ind w:left="720" w:hanging="720"/>
        <w:rPr>
          <w:rFonts w:ascii="Times New Roman" w:hAnsi="Times New Roman" w:cs="Times New Roman"/>
          <w:sz w:val="24"/>
          <w:szCs w:val="24"/>
        </w:rPr>
      </w:pPr>
      <w:r w:rsidRPr="000C15F7">
        <w:rPr>
          <w:rStyle w:val="EndnoteReference"/>
          <w:rFonts w:ascii="Times New Roman" w:hAnsi="Times New Roman" w:cs="Times New Roman"/>
          <w:sz w:val="24"/>
          <w:szCs w:val="24"/>
        </w:rPr>
        <w:endnoteRef/>
      </w:r>
      <w:r w:rsidRPr="000C15F7">
        <w:rPr>
          <w:rFonts w:ascii="Times New Roman" w:hAnsi="Times New Roman" w:cs="Times New Roman"/>
          <w:sz w:val="24"/>
          <w:szCs w:val="24"/>
        </w:rPr>
        <w:t xml:space="preserve"> </w:t>
      </w:r>
      <w:r w:rsidRPr="00266269">
        <w:rPr>
          <w:rFonts w:ascii="Times New Roman" w:hAnsi="Times New Roman" w:cs="Times New Roman"/>
          <w:sz w:val="24"/>
          <w:szCs w:val="24"/>
        </w:rPr>
        <w:t>Bruce A.</w:t>
      </w:r>
      <w:r>
        <w:rPr>
          <w:rFonts w:ascii="Times New Roman" w:hAnsi="Times New Roman" w:cs="Times New Roman"/>
          <w:sz w:val="24"/>
          <w:szCs w:val="24"/>
        </w:rPr>
        <w:t xml:space="preserve"> McConachie</w:t>
      </w:r>
      <w:r w:rsidRPr="00266269">
        <w:rPr>
          <w:rFonts w:ascii="Times New Roman" w:hAnsi="Times New Roman" w:cs="Times New Roman"/>
          <w:sz w:val="24"/>
          <w:szCs w:val="24"/>
        </w:rPr>
        <w:t xml:space="preserve"> and F. Elizabeth Hart. </w:t>
      </w:r>
      <w:r w:rsidRPr="00266269">
        <w:rPr>
          <w:rFonts w:ascii="Times New Roman" w:hAnsi="Times New Roman" w:cs="Times New Roman"/>
          <w:i/>
          <w:iCs/>
          <w:sz w:val="24"/>
          <w:szCs w:val="24"/>
        </w:rPr>
        <w:t xml:space="preserve">Performance and </w:t>
      </w:r>
      <w:r>
        <w:rPr>
          <w:rFonts w:ascii="Times New Roman" w:hAnsi="Times New Roman" w:cs="Times New Roman"/>
          <w:i/>
          <w:iCs/>
          <w:sz w:val="24"/>
          <w:szCs w:val="24"/>
        </w:rPr>
        <w:t>C</w:t>
      </w:r>
      <w:r w:rsidRPr="00266269">
        <w:rPr>
          <w:rFonts w:ascii="Times New Roman" w:hAnsi="Times New Roman" w:cs="Times New Roman"/>
          <w:i/>
          <w:iCs/>
          <w:sz w:val="24"/>
          <w:szCs w:val="24"/>
        </w:rPr>
        <w:t xml:space="preserve">ognition: </w:t>
      </w:r>
      <w:r>
        <w:rPr>
          <w:rFonts w:ascii="Times New Roman" w:hAnsi="Times New Roman" w:cs="Times New Roman"/>
          <w:i/>
          <w:iCs/>
          <w:sz w:val="24"/>
          <w:szCs w:val="24"/>
        </w:rPr>
        <w:t>T</w:t>
      </w:r>
      <w:r w:rsidRPr="00266269">
        <w:rPr>
          <w:rFonts w:ascii="Times New Roman" w:hAnsi="Times New Roman" w:cs="Times New Roman"/>
          <w:i/>
          <w:iCs/>
          <w:sz w:val="24"/>
          <w:szCs w:val="24"/>
        </w:rPr>
        <w:t xml:space="preserve">heatre </w:t>
      </w:r>
      <w:r>
        <w:rPr>
          <w:rFonts w:ascii="Times New Roman" w:hAnsi="Times New Roman" w:cs="Times New Roman"/>
          <w:i/>
          <w:iCs/>
          <w:sz w:val="24"/>
          <w:szCs w:val="24"/>
        </w:rPr>
        <w:t>S</w:t>
      </w:r>
      <w:r w:rsidRPr="00266269">
        <w:rPr>
          <w:rFonts w:ascii="Times New Roman" w:hAnsi="Times New Roman" w:cs="Times New Roman"/>
          <w:i/>
          <w:iCs/>
          <w:sz w:val="24"/>
          <w:szCs w:val="24"/>
        </w:rPr>
        <w:t xml:space="preserve">tudies and the </w:t>
      </w:r>
      <w:r>
        <w:rPr>
          <w:rFonts w:ascii="Times New Roman" w:hAnsi="Times New Roman" w:cs="Times New Roman"/>
          <w:i/>
          <w:iCs/>
          <w:sz w:val="24"/>
          <w:szCs w:val="24"/>
        </w:rPr>
        <w:t>C</w:t>
      </w:r>
      <w:r w:rsidRPr="00266269">
        <w:rPr>
          <w:rFonts w:ascii="Times New Roman" w:hAnsi="Times New Roman" w:cs="Times New Roman"/>
          <w:i/>
          <w:iCs/>
          <w:sz w:val="24"/>
          <w:szCs w:val="24"/>
        </w:rPr>
        <w:t xml:space="preserve">ognitive </w:t>
      </w:r>
      <w:r>
        <w:rPr>
          <w:rFonts w:ascii="Times New Roman" w:hAnsi="Times New Roman" w:cs="Times New Roman"/>
          <w:i/>
          <w:iCs/>
          <w:sz w:val="24"/>
          <w:szCs w:val="24"/>
        </w:rPr>
        <w:t>T</w:t>
      </w:r>
      <w:r w:rsidRPr="00266269">
        <w:rPr>
          <w:rFonts w:ascii="Times New Roman" w:hAnsi="Times New Roman" w:cs="Times New Roman"/>
          <w:i/>
          <w:iCs/>
          <w:sz w:val="24"/>
          <w:szCs w:val="24"/>
        </w:rPr>
        <w:t>urn</w:t>
      </w:r>
      <w:r w:rsidRPr="00266269">
        <w:rPr>
          <w:rFonts w:ascii="Times New Roman" w:hAnsi="Times New Roman" w:cs="Times New Roman"/>
          <w:sz w:val="24"/>
          <w:szCs w:val="24"/>
        </w:rPr>
        <w:t xml:space="preserve"> </w:t>
      </w:r>
      <w:r>
        <w:rPr>
          <w:rFonts w:ascii="Times New Roman" w:hAnsi="Times New Roman" w:cs="Times New Roman"/>
          <w:sz w:val="24"/>
          <w:szCs w:val="24"/>
        </w:rPr>
        <w:t>(</w:t>
      </w:r>
      <w:r w:rsidRPr="00266269">
        <w:rPr>
          <w:rFonts w:ascii="Times New Roman" w:hAnsi="Times New Roman" w:cs="Times New Roman"/>
          <w:sz w:val="24"/>
          <w:szCs w:val="24"/>
        </w:rPr>
        <w:t>London: Routledge, 2010</w:t>
      </w:r>
      <w:r>
        <w:rPr>
          <w:rFonts w:ascii="Times New Roman" w:hAnsi="Times New Roman" w:cs="Times New Roman"/>
          <w:sz w:val="24"/>
          <w:szCs w:val="24"/>
        </w:rPr>
        <w:t>)</w:t>
      </w:r>
      <w:r w:rsidRPr="000C15F7">
        <w:rPr>
          <w:rFonts w:ascii="Times New Roman" w:hAnsi="Times New Roman" w:cs="Times New Roman"/>
          <w:sz w:val="24"/>
          <w:szCs w:val="24"/>
        </w:rPr>
        <w:t>.</w:t>
      </w:r>
    </w:p>
  </w:endnote>
  <w:endnote w:id="21">
    <w:p w14:paraId="5E31C39B" w14:textId="77777777" w:rsidR="00113405" w:rsidRPr="000C15F7" w:rsidRDefault="00113405" w:rsidP="00113405">
      <w:pPr>
        <w:pStyle w:val="EndnoteText"/>
        <w:spacing w:after="120"/>
        <w:ind w:left="720" w:hanging="720"/>
        <w:rPr>
          <w:rFonts w:ascii="Times New Roman" w:hAnsi="Times New Roman" w:cs="Times New Roman"/>
          <w:sz w:val="24"/>
          <w:szCs w:val="24"/>
        </w:rPr>
      </w:pPr>
      <w:r w:rsidRPr="000C15F7">
        <w:rPr>
          <w:rStyle w:val="EndnoteReference"/>
          <w:rFonts w:ascii="Times New Roman" w:hAnsi="Times New Roman" w:cs="Times New Roman"/>
          <w:sz w:val="24"/>
          <w:szCs w:val="24"/>
        </w:rPr>
        <w:endnoteRef/>
      </w:r>
      <w:r w:rsidRPr="000C15F7">
        <w:rPr>
          <w:rFonts w:ascii="Times New Roman" w:hAnsi="Times New Roman" w:cs="Times New Roman"/>
          <w:sz w:val="24"/>
          <w:szCs w:val="24"/>
        </w:rPr>
        <w:t xml:space="preserve"> I</w:t>
      </w:r>
      <w:r>
        <w:rPr>
          <w:rFonts w:ascii="Times New Roman" w:hAnsi="Times New Roman" w:cs="Times New Roman"/>
          <w:sz w:val="24"/>
          <w:szCs w:val="24"/>
        </w:rPr>
        <w:t>bid.</w:t>
      </w:r>
    </w:p>
  </w:endnote>
  <w:endnote w:id="22">
    <w:p w14:paraId="3629EF92" w14:textId="5374D445" w:rsidR="00113405" w:rsidRPr="000C15F7" w:rsidRDefault="00113405" w:rsidP="00113405">
      <w:pPr>
        <w:pStyle w:val="EndnoteText"/>
        <w:spacing w:after="120"/>
        <w:ind w:left="720" w:hanging="720"/>
        <w:rPr>
          <w:rFonts w:ascii="Times New Roman" w:hAnsi="Times New Roman" w:cs="Times New Roman"/>
          <w:sz w:val="24"/>
          <w:szCs w:val="24"/>
        </w:rPr>
      </w:pPr>
      <w:r w:rsidRPr="000C15F7">
        <w:rPr>
          <w:rStyle w:val="EndnoteReference"/>
          <w:rFonts w:ascii="Times New Roman" w:hAnsi="Times New Roman" w:cs="Times New Roman"/>
          <w:sz w:val="24"/>
          <w:szCs w:val="24"/>
        </w:rPr>
        <w:endnoteRef/>
      </w:r>
      <w:r w:rsidRPr="000C15F7">
        <w:rPr>
          <w:rFonts w:ascii="Times New Roman" w:hAnsi="Times New Roman" w:cs="Times New Roman"/>
          <w:sz w:val="24"/>
          <w:szCs w:val="24"/>
        </w:rPr>
        <w:t xml:space="preserve"> </w:t>
      </w:r>
      <w:r w:rsidRPr="00266269">
        <w:rPr>
          <w:rFonts w:ascii="Times New Roman" w:hAnsi="Times New Roman" w:cs="Times New Roman"/>
          <w:sz w:val="24"/>
          <w:szCs w:val="24"/>
        </w:rPr>
        <w:t>Nicola</w:t>
      </w:r>
      <w:r>
        <w:rPr>
          <w:rFonts w:ascii="Times New Roman" w:hAnsi="Times New Roman" w:cs="Times New Roman"/>
          <w:sz w:val="24"/>
          <w:szCs w:val="24"/>
        </w:rPr>
        <w:t xml:space="preserve"> </w:t>
      </w:r>
      <w:r w:rsidRPr="00266269">
        <w:rPr>
          <w:rFonts w:ascii="Times New Roman" w:hAnsi="Times New Roman" w:cs="Times New Roman"/>
          <w:sz w:val="24"/>
          <w:szCs w:val="24"/>
        </w:rPr>
        <w:t>Shaughnessy, </w:t>
      </w:r>
      <w:r w:rsidRPr="00266269">
        <w:rPr>
          <w:rFonts w:ascii="Times New Roman" w:hAnsi="Times New Roman" w:cs="Times New Roman"/>
          <w:i/>
          <w:iCs/>
          <w:sz w:val="24"/>
          <w:szCs w:val="24"/>
        </w:rPr>
        <w:t xml:space="preserve">Affective </w:t>
      </w:r>
      <w:r>
        <w:rPr>
          <w:rFonts w:ascii="Times New Roman" w:hAnsi="Times New Roman" w:cs="Times New Roman"/>
          <w:i/>
          <w:iCs/>
          <w:sz w:val="24"/>
          <w:szCs w:val="24"/>
        </w:rPr>
        <w:t>P</w:t>
      </w:r>
      <w:r w:rsidRPr="00266269">
        <w:rPr>
          <w:rFonts w:ascii="Times New Roman" w:hAnsi="Times New Roman" w:cs="Times New Roman"/>
          <w:i/>
          <w:iCs/>
          <w:sz w:val="24"/>
          <w:szCs w:val="24"/>
        </w:rPr>
        <w:t xml:space="preserve">erformance and </w:t>
      </w:r>
      <w:r>
        <w:rPr>
          <w:rFonts w:ascii="Times New Roman" w:hAnsi="Times New Roman" w:cs="Times New Roman"/>
          <w:i/>
          <w:iCs/>
          <w:sz w:val="24"/>
          <w:szCs w:val="24"/>
        </w:rPr>
        <w:t>C</w:t>
      </w:r>
      <w:r w:rsidRPr="00266269">
        <w:rPr>
          <w:rFonts w:ascii="Times New Roman" w:hAnsi="Times New Roman" w:cs="Times New Roman"/>
          <w:i/>
          <w:iCs/>
          <w:sz w:val="24"/>
          <w:szCs w:val="24"/>
        </w:rPr>
        <w:t xml:space="preserve">ognitive </w:t>
      </w:r>
      <w:r>
        <w:rPr>
          <w:rFonts w:ascii="Times New Roman" w:hAnsi="Times New Roman" w:cs="Times New Roman"/>
          <w:i/>
          <w:iCs/>
          <w:sz w:val="24"/>
          <w:szCs w:val="24"/>
        </w:rPr>
        <w:t>S</w:t>
      </w:r>
      <w:r w:rsidRPr="00266269">
        <w:rPr>
          <w:rFonts w:ascii="Times New Roman" w:hAnsi="Times New Roman" w:cs="Times New Roman"/>
          <w:i/>
          <w:iCs/>
          <w:sz w:val="24"/>
          <w:szCs w:val="24"/>
        </w:rPr>
        <w:t xml:space="preserve">cience: </w:t>
      </w:r>
      <w:r>
        <w:rPr>
          <w:rFonts w:ascii="Times New Roman" w:hAnsi="Times New Roman" w:cs="Times New Roman"/>
          <w:i/>
          <w:iCs/>
          <w:sz w:val="24"/>
          <w:szCs w:val="24"/>
        </w:rPr>
        <w:t>B</w:t>
      </w:r>
      <w:r w:rsidRPr="00266269">
        <w:rPr>
          <w:rFonts w:ascii="Times New Roman" w:hAnsi="Times New Roman" w:cs="Times New Roman"/>
          <w:i/>
          <w:iCs/>
          <w:sz w:val="24"/>
          <w:szCs w:val="24"/>
        </w:rPr>
        <w:t xml:space="preserve">ody, </w:t>
      </w:r>
      <w:r>
        <w:rPr>
          <w:rFonts w:ascii="Times New Roman" w:hAnsi="Times New Roman" w:cs="Times New Roman"/>
          <w:i/>
          <w:iCs/>
          <w:sz w:val="24"/>
          <w:szCs w:val="24"/>
        </w:rPr>
        <w:t>B</w:t>
      </w:r>
      <w:r w:rsidRPr="00266269">
        <w:rPr>
          <w:rFonts w:ascii="Times New Roman" w:hAnsi="Times New Roman" w:cs="Times New Roman"/>
          <w:i/>
          <w:iCs/>
          <w:sz w:val="24"/>
          <w:szCs w:val="24"/>
        </w:rPr>
        <w:t xml:space="preserve">rain, and </w:t>
      </w:r>
      <w:r>
        <w:rPr>
          <w:rFonts w:ascii="Times New Roman" w:hAnsi="Times New Roman" w:cs="Times New Roman"/>
          <w:i/>
          <w:iCs/>
          <w:sz w:val="24"/>
          <w:szCs w:val="24"/>
        </w:rPr>
        <w:t>B</w:t>
      </w:r>
      <w:r w:rsidRPr="00266269">
        <w:rPr>
          <w:rFonts w:ascii="Times New Roman" w:hAnsi="Times New Roman" w:cs="Times New Roman"/>
          <w:i/>
          <w:iCs/>
          <w:sz w:val="24"/>
          <w:szCs w:val="24"/>
        </w:rPr>
        <w:t>eing</w:t>
      </w:r>
      <w:r w:rsidRPr="00266269">
        <w:rPr>
          <w:rFonts w:ascii="Times New Roman" w:hAnsi="Times New Roman" w:cs="Times New Roman"/>
          <w:sz w:val="24"/>
          <w:szCs w:val="24"/>
        </w:rPr>
        <w:t xml:space="preserve"> </w:t>
      </w:r>
      <w:r>
        <w:rPr>
          <w:rFonts w:ascii="Times New Roman" w:hAnsi="Times New Roman" w:cs="Times New Roman"/>
          <w:sz w:val="24"/>
          <w:szCs w:val="24"/>
        </w:rPr>
        <w:t>(</w:t>
      </w:r>
      <w:r w:rsidRPr="00266269">
        <w:rPr>
          <w:rFonts w:ascii="Times New Roman" w:hAnsi="Times New Roman" w:cs="Times New Roman"/>
          <w:sz w:val="24"/>
          <w:szCs w:val="24"/>
        </w:rPr>
        <w:t>New York: Bloomsbury Publishing, 2013)</w:t>
      </w:r>
      <w:r w:rsidRPr="000C15F7">
        <w:rPr>
          <w:rFonts w:ascii="Times New Roman" w:hAnsi="Times New Roman" w:cs="Times New Roman"/>
          <w:sz w:val="24"/>
          <w:szCs w:val="24"/>
        </w:rPr>
        <w:t>.</w:t>
      </w:r>
    </w:p>
  </w:endnote>
  <w:endnote w:id="23">
    <w:p w14:paraId="01D87ADA" w14:textId="24DB6A2E" w:rsidR="00113405" w:rsidRPr="000C15F7" w:rsidRDefault="00113405" w:rsidP="00113405">
      <w:pPr>
        <w:pStyle w:val="EndnoteText"/>
        <w:spacing w:after="120"/>
        <w:ind w:left="720" w:hanging="720"/>
        <w:rPr>
          <w:rFonts w:ascii="Times New Roman" w:hAnsi="Times New Roman" w:cs="Times New Roman"/>
          <w:sz w:val="24"/>
          <w:szCs w:val="24"/>
        </w:rPr>
      </w:pPr>
      <w:r w:rsidRPr="000C15F7">
        <w:rPr>
          <w:rStyle w:val="EndnoteReference"/>
          <w:rFonts w:ascii="Times New Roman" w:hAnsi="Times New Roman" w:cs="Times New Roman"/>
          <w:sz w:val="24"/>
          <w:szCs w:val="24"/>
        </w:rPr>
        <w:endnoteRef/>
      </w:r>
      <w:r w:rsidRPr="000C15F7">
        <w:rPr>
          <w:rFonts w:ascii="Times New Roman" w:hAnsi="Times New Roman" w:cs="Times New Roman"/>
          <w:sz w:val="24"/>
          <w:szCs w:val="24"/>
        </w:rPr>
        <w:t xml:space="preserve"> </w:t>
      </w:r>
      <w:r>
        <w:rPr>
          <w:rFonts w:ascii="Times New Roman" w:hAnsi="Times New Roman" w:cs="Times New Roman"/>
          <w:sz w:val="24"/>
          <w:szCs w:val="24"/>
        </w:rPr>
        <w:t xml:space="preserve">Johann </w:t>
      </w:r>
      <w:r w:rsidRPr="000C15F7">
        <w:rPr>
          <w:rFonts w:ascii="Times New Roman" w:hAnsi="Times New Roman" w:cs="Times New Roman"/>
          <w:sz w:val="24"/>
          <w:szCs w:val="24"/>
          <w:lang w:val="en-US"/>
        </w:rPr>
        <w:t>Bucknall</w:t>
      </w:r>
      <w:r>
        <w:rPr>
          <w:rFonts w:ascii="Times New Roman" w:hAnsi="Times New Roman" w:cs="Times New Roman"/>
          <w:sz w:val="24"/>
          <w:szCs w:val="24"/>
          <w:lang w:val="en-US"/>
        </w:rPr>
        <w:t xml:space="preserve"> and</w:t>
      </w:r>
      <w:r w:rsidRPr="000C15F7">
        <w:rPr>
          <w:rFonts w:ascii="Times New Roman" w:hAnsi="Times New Roman" w:cs="Times New Roman"/>
          <w:sz w:val="24"/>
          <w:szCs w:val="24"/>
          <w:lang w:val="en-US"/>
        </w:rPr>
        <w:t xml:space="preserve"> Kirsty Sedgma</w:t>
      </w:r>
      <w:r>
        <w:rPr>
          <w:rFonts w:ascii="Times New Roman" w:hAnsi="Times New Roman" w:cs="Times New Roman"/>
          <w:sz w:val="24"/>
          <w:szCs w:val="24"/>
          <w:lang w:val="en-US"/>
        </w:rPr>
        <w:t>n</w:t>
      </w:r>
      <w:r w:rsidR="009C634B">
        <w:rPr>
          <w:rFonts w:ascii="Times New Roman" w:hAnsi="Times New Roman" w:cs="Times New Roman"/>
          <w:sz w:val="24"/>
          <w:szCs w:val="24"/>
          <w:lang w:val="en-US"/>
        </w:rPr>
        <w:t>,</w:t>
      </w:r>
      <w:r w:rsidRPr="000C15F7">
        <w:rPr>
          <w:rFonts w:ascii="Times New Roman" w:hAnsi="Times New Roman" w:cs="Times New Roman"/>
          <w:sz w:val="24"/>
          <w:szCs w:val="24"/>
          <w:lang w:val="en-US"/>
        </w:rPr>
        <w:t xml:space="preserve"> “Documenting Audience Experience: Social Media as Lively Stratification</w:t>
      </w:r>
      <w:r w:rsidR="009C634B">
        <w:rPr>
          <w:rFonts w:ascii="Times New Roman" w:hAnsi="Times New Roman" w:cs="Times New Roman"/>
          <w:sz w:val="24"/>
          <w:szCs w:val="24"/>
          <w:lang w:val="en-US"/>
        </w:rPr>
        <w:t>,</w:t>
      </w:r>
      <w:r w:rsidRPr="000C15F7">
        <w:rPr>
          <w:rFonts w:ascii="Times New Roman" w:hAnsi="Times New Roman" w:cs="Times New Roman"/>
          <w:sz w:val="24"/>
          <w:szCs w:val="24"/>
          <w:lang w:val="en-US"/>
        </w:rPr>
        <w:t xml:space="preserve">” in </w:t>
      </w:r>
      <w:r w:rsidRPr="000C15F7">
        <w:rPr>
          <w:rFonts w:ascii="Times New Roman" w:hAnsi="Times New Roman" w:cs="Times New Roman"/>
          <w:i/>
          <w:sz w:val="24"/>
          <w:szCs w:val="24"/>
          <w:lang w:val="en-US"/>
        </w:rPr>
        <w:t>Documenting Performance the Context and Processes of Digital Curation and Archiving</w:t>
      </w:r>
      <w:r w:rsidR="009C634B">
        <w:rPr>
          <w:rFonts w:ascii="Times New Roman" w:hAnsi="Times New Roman" w:cs="Times New Roman"/>
          <w:i/>
          <w:sz w:val="24"/>
          <w:szCs w:val="24"/>
          <w:lang w:val="en-US"/>
        </w:rPr>
        <w:t xml:space="preserve">, ed </w:t>
      </w:r>
      <w:r w:rsidR="009C634B">
        <w:rPr>
          <w:rFonts w:ascii="Times New Roman" w:hAnsi="Times New Roman" w:cs="Times New Roman"/>
          <w:sz w:val="24"/>
          <w:szCs w:val="24"/>
          <w:lang w:val="en-US"/>
        </w:rPr>
        <w:t>Toni Saint</w:t>
      </w:r>
      <w:r>
        <w:rPr>
          <w:rFonts w:ascii="Times New Roman" w:hAnsi="Times New Roman" w:cs="Times New Roman"/>
          <w:sz w:val="24"/>
          <w:szCs w:val="24"/>
          <w:lang w:val="en-US"/>
        </w:rPr>
        <w:t xml:space="preserve"> </w:t>
      </w:r>
      <w:r w:rsidR="009C634B">
        <w:rPr>
          <w:rFonts w:ascii="Times New Roman" w:hAnsi="Times New Roman" w:cs="Times New Roman"/>
          <w:sz w:val="24"/>
          <w:szCs w:val="24"/>
          <w:lang w:val="en-US"/>
        </w:rPr>
        <w:t>(</w:t>
      </w:r>
      <w:r>
        <w:rPr>
          <w:rFonts w:ascii="Times New Roman" w:hAnsi="Times New Roman" w:cs="Times New Roman"/>
          <w:sz w:val="24"/>
          <w:szCs w:val="24"/>
          <w:lang w:val="en-US"/>
        </w:rPr>
        <w:t xml:space="preserve">London: Bloomsbury Methuen, </w:t>
      </w:r>
      <w:r w:rsidRPr="000C15F7">
        <w:rPr>
          <w:rFonts w:ascii="Times New Roman" w:hAnsi="Times New Roman" w:cs="Times New Roman"/>
          <w:sz w:val="24"/>
          <w:szCs w:val="24"/>
          <w:lang w:val="en-US"/>
        </w:rPr>
        <w:t>2017)</w:t>
      </w:r>
      <w:r w:rsidR="009C634B">
        <w:rPr>
          <w:rFonts w:ascii="Times New Roman" w:hAnsi="Times New Roman" w:cs="Times New Roman"/>
          <w:sz w:val="24"/>
          <w:szCs w:val="24"/>
          <w:lang w:val="en-US"/>
        </w:rPr>
        <w:t xml:space="preserve">, </w:t>
      </w:r>
      <w:r w:rsidRPr="000C15F7">
        <w:rPr>
          <w:rFonts w:ascii="Times New Roman" w:hAnsi="Times New Roman" w:cs="Times New Roman"/>
          <w:sz w:val="24"/>
          <w:szCs w:val="24"/>
          <w:lang w:val="en-US"/>
        </w:rPr>
        <w:t>121.</w:t>
      </w:r>
    </w:p>
  </w:endnote>
  <w:endnote w:id="24">
    <w:p w14:paraId="68EDA342" w14:textId="77777777" w:rsidR="00113405" w:rsidRPr="000C15F7" w:rsidRDefault="00113405" w:rsidP="00113405">
      <w:pPr>
        <w:pStyle w:val="EndnoteText"/>
        <w:spacing w:after="120"/>
        <w:ind w:left="720" w:hanging="720"/>
        <w:rPr>
          <w:rFonts w:ascii="Times New Roman" w:hAnsi="Times New Roman" w:cs="Times New Roman"/>
          <w:sz w:val="24"/>
          <w:szCs w:val="24"/>
        </w:rPr>
      </w:pPr>
      <w:r w:rsidRPr="000C15F7">
        <w:rPr>
          <w:rStyle w:val="EndnoteReference"/>
          <w:rFonts w:ascii="Times New Roman" w:hAnsi="Times New Roman" w:cs="Times New Roman"/>
          <w:sz w:val="24"/>
          <w:szCs w:val="24"/>
        </w:rPr>
        <w:endnoteRef/>
      </w:r>
      <w:r w:rsidRPr="000C15F7">
        <w:rPr>
          <w:rFonts w:ascii="Times New Roman" w:hAnsi="Times New Roman" w:cs="Times New Roman"/>
          <w:sz w:val="24"/>
          <w:szCs w:val="24"/>
        </w:rPr>
        <w:t xml:space="preserve"> </w:t>
      </w:r>
      <w:r>
        <w:rPr>
          <w:rFonts w:ascii="Times New Roman" w:hAnsi="Times New Roman" w:cs="Times New Roman"/>
          <w:sz w:val="24"/>
          <w:szCs w:val="24"/>
          <w:lang w:val="en-US"/>
        </w:rPr>
        <w:t xml:space="preserve">Ibid., </w:t>
      </w:r>
      <w:r w:rsidRPr="0029119C">
        <w:rPr>
          <w:rFonts w:ascii="Times New Roman" w:hAnsi="Times New Roman" w:cs="Times New Roman"/>
          <w:sz w:val="24"/>
          <w:szCs w:val="24"/>
          <w:lang w:val="en-US"/>
        </w:rPr>
        <w:t>120</w:t>
      </w:r>
      <w:r>
        <w:rPr>
          <w:rFonts w:ascii="Times New Roman" w:hAnsi="Times New Roman" w:cs="Times New Roman"/>
          <w:sz w:val="24"/>
          <w:szCs w:val="24"/>
          <w:lang w:val="en-US"/>
        </w:rPr>
        <w:t>.</w:t>
      </w:r>
    </w:p>
  </w:endnote>
  <w:endnote w:id="25">
    <w:p w14:paraId="7F9CFF4E" w14:textId="77777777" w:rsidR="00113405" w:rsidRPr="000C15F7" w:rsidRDefault="00113405" w:rsidP="00113405">
      <w:pPr>
        <w:pStyle w:val="EndnoteText"/>
        <w:spacing w:after="120"/>
        <w:ind w:left="720" w:hanging="720"/>
        <w:rPr>
          <w:rFonts w:ascii="Times New Roman" w:hAnsi="Times New Roman" w:cs="Times New Roman"/>
          <w:sz w:val="24"/>
          <w:szCs w:val="24"/>
          <w:lang w:val="en-US"/>
        </w:rPr>
      </w:pPr>
      <w:r w:rsidRPr="000C15F7">
        <w:rPr>
          <w:rStyle w:val="EndnoteReference"/>
          <w:rFonts w:ascii="Times New Roman" w:hAnsi="Times New Roman" w:cs="Times New Roman"/>
          <w:sz w:val="24"/>
          <w:szCs w:val="24"/>
          <w:lang w:val="en-US"/>
        </w:rPr>
        <w:endnoteRef/>
      </w:r>
      <w:r w:rsidRPr="000C15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Ibid., </w:t>
      </w:r>
      <w:r w:rsidRPr="000C15F7">
        <w:rPr>
          <w:rFonts w:ascii="Times New Roman" w:hAnsi="Times New Roman" w:cs="Times New Roman"/>
          <w:sz w:val="24"/>
          <w:szCs w:val="24"/>
          <w:lang w:val="en-US"/>
        </w:rPr>
        <w:t>23-4.</w:t>
      </w:r>
    </w:p>
  </w:endnote>
  <w:endnote w:id="26">
    <w:p w14:paraId="44FB4C7F" w14:textId="77777777" w:rsidR="00113405" w:rsidRPr="000C15F7" w:rsidRDefault="00113405" w:rsidP="00113405">
      <w:pPr>
        <w:pStyle w:val="EndnoteText"/>
        <w:spacing w:after="120"/>
        <w:ind w:left="720" w:hanging="720"/>
        <w:rPr>
          <w:rFonts w:ascii="Times New Roman" w:hAnsi="Times New Roman" w:cs="Times New Roman"/>
          <w:sz w:val="24"/>
          <w:szCs w:val="24"/>
          <w:lang w:val="en-US"/>
        </w:rPr>
      </w:pPr>
      <w:r w:rsidRPr="000C15F7">
        <w:rPr>
          <w:rStyle w:val="EndnoteReference"/>
          <w:rFonts w:ascii="Times New Roman" w:hAnsi="Times New Roman" w:cs="Times New Roman"/>
          <w:sz w:val="24"/>
          <w:szCs w:val="24"/>
          <w:lang w:val="en-US"/>
        </w:rPr>
        <w:endnoteRef/>
      </w:r>
      <w:r w:rsidRPr="000C15F7">
        <w:rPr>
          <w:rFonts w:ascii="Times New Roman" w:hAnsi="Times New Roman" w:cs="Times New Roman"/>
          <w:sz w:val="24"/>
          <w:szCs w:val="24"/>
          <w:lang w:val="en-US"/>
        </w:rPr>
        <w:t xml:space="preserve"> Ibid., 125.</w:t>
      </w:r>
    </w:p>
  </w:endnote>
  <w:endnote w:id="27">
    <w:p w14:paraId="77B27308" w14:textId="77777777" w:rsidR="00113405" w:rsidRPr="000C15F7" w:rsidRDefault="00113405" w:rsidP="00113405">
      <w:pPr>
        <w:pStyle w:val="EndnoteText"/>
        <w:spacing w:after="120"/>
        <w:ind w:left="720" w:hanging="720"/>
        <w:rPr>
          <w:rFonts w:ascii="Times New Roman" w:hAnsi="Times New Roman" w:cs="Times New Roman"/>
          <w:iCs/>
          <w:sz w:val="24"/>
          <w:szCs w:val="24"/>
          <w:lang w:val="en-US"/>
        </w:rPr>
      </w:pPr>
      <w:r w:rsidRPr="000C15F7">
        <w:rPr>
          <w:rStyle w:val="EndnoteReference"/>
          <w:rFonts w:ascii="Times New Roman" w:hAnsi="Times New Roman" w:cs="Times New Roman"/>
          <w:sz w:val="24"/>
          <w:szCs w:val="24"/>
          <w:lang w:val="en-US"/>
        </w:rPr>
        <w:endnoteRef/>
      </w:r>
      <w:r w:rsidRPr="000C15F7">
        <w:rPr>
          <w:rFonts w:ascii="Times New Roman" w:hAnsi="Times New Roman" w:cs="Times New Roman"/>
          <w:sz w:val="24"/>
          <w:szCs w:val="24"/>
          <w:lang w:val="en-US"/>
        </w:rPr>
        <w:t xml:space="preserve"> </w:t>
      </w:r>
      <w:r>
        <w:rPr>
          <w:rFonts w:ascii="Times New Roman" w:hAnsi="Times New Roman" w:cs="Times New Roman"/>
          <w:iCs/>
          <w:sz w:val="24"/>
          <w:szCs w:val="24"/>
          <w:lang w:val="en-US"/>
        </w:rPr>
        <w:t>Machon,</w:t>
      </w:r>
      <w:r w:rsidRPr="00D904D5">
        <w:rPr>
          <w:rFonts w:ascii="Times New Roman" w:hAnsi="Times New Roman" w:cs="Times New Roman"/>
          <w:iCs/>
          <w:sz w:val="24"/>
          <w:szCs w:val="24"/>
          <w:lang w:val="en-US"/>
        </w:rPr>
        <w:t xml:space="preserve"> </w:t>
      </w:r>
      <w:r w:rsidRPr="00D904D5">
        <w:rPr>
          <w:rFonts w:ascii="Times New Roman" w:hAnsi="Times New Roman" w:cs="Times New Roman"/>
          <w:i/>
          <w:iCs/>
          <w:sz w:val="24"/>
          <w:szCs w:val="24"/>
          <w:lang w:val="en-US"/>
        </w:rPr>
        <w:t>(Syn)aesthetics</w:t>
      </w:r>
      <w:r w:rsidRPr="00D904D5">
        <w:rPr>
          <w:rFonts w:ascii="Times New Roman" w:hAnsi="Times New Roman" w:cs="Times New Roman"/>
          <w:iCs/>
          <w:sz w:val="24"/>
          <w:szCs w:val="24"/>
          <w:lang w:val="en-US"/>
        </w:rPr>
        <w:t xml:space="preserve">, </w:t>
      </w:r>
      <w:r w:rsidRPr="000C15F7">
        <w:rPr>
          <w:rFonts w:ascii="Times New Roman" w:hAnsi="Times New Roman" w:cs="Times New Roman"/>
          <w:iCs/>
          <w:sz w:val="24"/>
          <w:szCs w:val="24"/>
          <w:lang w:val="en-US"/>
        </w:rPr>
        <w:t>14.</w:t>
      </w:r>
    </w:p>
  </w:endnote>
  <w:endnote w:id="28">
    <w:p w14:paraId="13F40460" w14:textId="77777777" w:rsidR="00113405" w:rsidRPr="000C15F7" w:rsidRDefault="00113405" w:rsidP="00113405">
      <w:pPr>
        <w:spacing w:after="120" w:line="240" w:lineRule="auto"/>
        <w:ind w:left="720" w:hanging="720"/>
        <w:rPr>
          <w:rFonts w:ascii="Times New Roman" w:hAnsi="Times New Roman" w:cs="Times New Roman"/>
          <w:iCs/>
          <w:sz w:val="24"/>
          <w:szCs w:val="24"/>
          <w:lang w:val="en-US"/>
        </w:rPr>
      </w:pPr>
      <w:r w:rsidRPr="000C15F7">
        <w:rPr>
          <w:rStyle w:val="EndnoteReference"/>
          <w:rFonts w:ascii="Times New Roman" w:hAnsi="Times New Roman" w:cs="Times New Roman"/>
          <w:sz w:val="24"/>
          <w:szCs w:val="24"/>
          <w:lang w:val="en-US"/>
        </w:rPr>
        <w:endnoteRef/>
      </w:r>
      <w:r w:rsidRPr="000C15F7">
        <w:rPr>
          <w:rFonts w:ascii="Times New Roman" w:hAnsi="Times New Roman" w:cs="Times New Roman"/>
          <w:sz w:val="24"/>
          <w:szCs w:val="24"/>
          <w:lang w:val="en-US"/>
        </w:rPr>
        <w:t xml:space="preserve"> </w:t>
      </w:r>
      <w:bookmarkStart w:id="2" w:name="_Hlk484184399"/>
      <w:r w:rsidRPr="000C15F7">
        <w:rPr>
          <w:rFonts w:ascii="Times New Roman" w:hAnsi="Times New Roman" w:cs="Times New Roman"/>
          <w:iCs/>
          <w:sz w:val="24"/>
          <w:szCs w:val="24"/>
          <w:lang w:val="en-US"/>
        </w:rPr>
        <w:t>Ibid.</w:t>
      </w:r>
      <w:bookmarkEnd w:id="2"/>
    </w:p>
  </w:endnote>
  <w:endnote w:id="29">
    <w:p w14:paraId="1358A421" w14:textId="77777777" w:rsidR="00113405" w:rsidRPr="000C15F7" w:rsidRDefault="00113405" w:rsidP="00113405">
      <w:pPr>
        <w:pStyle w:val="EndnoteText"/>
        <w:spacing w:after="120"/>
        <w:ind w:left="720" w:hanging="720"/>
        <w:rPr>
          <w:rFonts w:ascii="Times New Roman" w:hAnsi="Times New Roman" w:cs="Times New Roman"/>
          <w:sz w:val="24"/>
          <w:szCs w:val="24"/>
          <w:lang w:val="en-US"/>
        </w:rPr>
      </w:pPr>
      <w:r w:rsidRPr="000C15F7">
        <w:rPr>
          <w:rStyle w:val="EndnoteReference"/>
          <w:rFonts w:ascii="Times New Roman" w:hAnsi="Times New Roman" w:cs="Times New Roman"/>
          <w:sz w:val="24"/>
          <w:szCs w:val="24"/>
          <w:lang w:val="en-US"/>
        </w:rPr>
        <w:endnoteRef/>
      </w:r>
      <w:r w:rsidRPr="000C15F7">
        <w:rPr>
          <w:rFonts w:ascii="Times New Roman" w:hAnsi="Times New Roman" w:cs="Times New Roman"/>
          <w:sz w:val="24"/>
          <w:szCs w:val="24"/>
          <w:lang w:val="en-US"/>
        </w:rPr>
        <w:t xml:space="preserve"> </w:t>
      </w:r>
      <w:r w:rsidRPr="000C15F7">
        <w:rPr>
          <w:rFonts w:ascii="Times New Roman" w:hAnsi="Times New Roman" w:cs="Times New Roman"/>
          <w:iCs/>
          <w:sz w:val="24"/>
          <w:szCs w:val="24"/>
          <w:lang w:val="en-US"/>
        </w:rPr>
        <w:t xml:space="preserve">Ibid. </w:t>
      </w:r>
    </w:p>
  </w:endnote>
  <w:endnote w:id="30">
    <w:p w14:paraId="4A9D43E1" w14:textId="77777777" w:rsidR="00113405" w:rsidRPr="000C15F7" w:rsidRDefault="00113405" w:rsidP="00113405">
      <w:pPr>
        <w:pStyle w:val="EndnoteText"/>
        <w:spacing w:after="120"/>
        <w:ind w:left="720" w:hanging="720"/>
        <w:rPr>
          <w:rFonts w:ascii="Times New Roman" w:hAnsi="Times New Roman" w:cs="Times New Roman"/>
          <w:sz w:val="24"/>
          <w:szCs w:val="24"/>
          <w:lang w:val="en-US"/>
        </w:rPr>
      </w:pPr>
      <w:r w:rsidRPr="000C15F7">
        <w:rPr>
          <w:rStyle w:val="EndnoteReference"/>
          <w:rFonts w:ascii="Times New Roman" w:hAnsi="Times New Roman" w:cs="Times New Roman"/>
          <w:sz w:val="24"/>
          <w:szCs w:val="24"/>
          <w:lang w:val="en-US"/>
        </w:rPr>
        <w:endnoteRef/>
      </w:r>
      <w:r w:rsidRPr="000C15F7">
        <w:rPr>
          <w:rFonts w:ascii="Times New Roman" w:hAnsi="Times New Roman" w:cs="Times New Roman"/>
          <w:sz w:val="24"/>
          <w:szCs w:val="24"/>
          <w:lang w:val="en-US"/>
        </w:rPr>
        <w:t xml:space="preserve"> </w:t>
      </w:r>
      <w:r w:rsidRPr="000C15F7">
        <w:rPr>
          <w:rFonts w:ascii="Times New Roman" w:hAnsi="Times New Roman" w:cs="Times New Roman"/>
          <w:iCs/>
          <w:sz w:val="24"/>
          <w:szCs w:val="24"/>
          <w:lang w:val="en-US"/>
        </w:rPr>
        <w:t>Ibid.,</w:t>
      </w:r>
      <w:r>
        <w:rPr>
          <w:rFonts w:ascii="Times New Roman" w:hAnsi="Times New Roman" w:cs="Times New Roman"/>
          <w:i/>
          <w:iCs/>
          <w:sz w:val="24"/>
          <w:szCs w:val="24"/>
          <w:lang w:val="en-US"/>
        </w:rPr>
        <w:t xml:space="preserve"> </w:t>
      </w:r>
      <w:r w:rsidRPr="000C15F7">
        <w:rPr>
          <w:rFonts w:ascii="Times New Roman" w:hAnsi="Times New Roman" w:cs="Times New Roman"/>
          <w:iCs/>
          <w:sz w:val="24"/>
          <w:szCs w:val="24"/>
          <w:lang w:val="en-US"/>
        </w:rPr>
        <w:t>19.</w:t>
      </w:r>
    </w:p>
  </w:endnote>
  <w:endnote w:id="31">
    <w:p w14:paraId="0E41E9EE" w14:textId="44F9A297" w:rsidR="00113405" w:rsidRPr="000C15F7" w:rsidRDefault="00113405" w:rsidP="00113405">
      <w:pPr>
        <w:pStyle w:val="EndnoteText"/>
        <w:spacing w:after="120"/>
        <w:ind w:left="720" w:hanging="720"/>
        <w:rPr>
          <w:rFonts w:ascii="Times New Roman" w:hAnsi="Times New Roman" w:cs="Times New Roman"/>
          <w:sz w:val="24"/>
          <w:szCs w:val="24"/>
          <w:lang w:val="en-US"/>
        </w:rPr>
      </w:pPr>
      <w:r w:rsidRPr="000C15F7">
        <w:rPr>
          <w:rStyle w:val="EndnoteReference"/>
          <w:rFonts w:ascii="Times New Roman" w:hAnsi="Times New Roman" w:cs="Times New Roman"/>
          <w:sz w:val="24"/>
          <w:szCs w:val="24"/>
          <w:lang w:val="en-US"/>
        </w:rPr>
        <w:endnoteRef/>
      </w:r>
      <w:r w:rsidRPr="000C15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Caridad </w:t>
      </w:r>
      <w:r w:rsidRPr="00266269">
        <w:rPr>
          <w:rFonts w:ascii="Times New Roman" w:hAnsi="Times New Roman" w:cs="Times New Roman"/>
          <w:sz w:val="24"/>
          <w:szCs w:val="24"/>
          <w:lang w:val="en-US"/>
        </w:rPr>
        <w:t>Svich, "(Syn)aesthetics: Redefining Visceral Performance</w:t>
      </w:r>
      <w:r w:rsidR="009C634B">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w:t>
      </w:r>
      <w:r w:rsidRPr="00266269">
        <w:rPr>
          <w:rFonts w:ascii="Times New Roman" w:hAnsi="Times New Roman" w:cs="Times New Roman"/>
          <w:i/>
          <w:sz w:val="24"/>
          <w:szCs w:val="24"/>
          <w:lang w:val="en-US"/>
        </w:rPr>
        <w:t>Contemporary Theatre Review</w:t>
      </w:r>
      <w:r w:rsidRPr="00266269">
        <w:rPr>
          <w:rFonts w:ascii="Times New Roman" w:hAnsi="Times New Roman" w:cs="Times New Roman"/>
          <w:sz w:val="24"/>
          <w:szCs w:val="24"/>
          <w:lang w:val="en-US"/>
        </w:rPr>
        <w:t xml:space="preserve"> 23, no. 2 (2013)</w:t>
      </w:r>
      <w:r w:rsidR="009C634B">
        <w:rPr>
          <w:rFonts w:ascii="Times New Roman" w:hAnsi="Times New Roman" w:cs="Times New Roman"/>
          <w:sz w:val="24"/>
          <w:szCs w:val="24"/>
          <w:lang w:val="en-US"/>
        </w:rPr>
        <w:t>:</w:t>
      </w:r>
      <w:r w:rsidRPr="000C15F7">
        <w:rPr>
          <w:rFonts w:ascii="Times New Roman" w:hAnsi="Times New Roman" w:cs="Times New Roman"/>
          <w:sz w:val="24"/>
          <w:szCs w:val="24"/>
          <w:lang w:val="en-US"/>
        </w:rPr>
        <w:t xml:space="preserve"> 238.</w:t>
      </w:r>
    </w:p>
  </w:endnote>
  <w:endnote w:id="32">
    <w:p w14:paraId="11B8051D" w14:textId="77777777" w:rsidR="00113405" w:rsidRPr="000C15F7" w:rsidRDefault="00113405" w:rsidP="00113405">
      <w:pPr>
        <w:spacing w:after="120" w:line="240" w:lineRule="auto"/>
        <w:ind w:left="720" w:hanging="720"/>
        <w:rPr>
          <w:rFonts w:ascii="Times New Roman" w:hAnsi="Times New Roman" w:cs="Times New Roman"/>
          <w:iCs/>
          <w:sz w:val="24"/>
          <w:szCs w:val="24"/>
          <w:lang w:val="en-US"/>
        </w:rPr>
      </w:pPr>
      <w:r w:rsidRPr="000C15F7">
        <w:rPr>
          <w:rStyle w:val="EndnoteReference"/>
          <w:rFonts w:ascii="Times New Roman" w:hAnsi="Times New Roman" w:cs="Times New Roman"/>
          <w:sz w:val="24"/>
          <w:szCs w:val="24"/>
          <w:lang w:val="en-US"/>
        </w:rPr>
        <w:endnoteRef/>
      </w:r>
      <w:r w:rsidRPr="000C15F7">
        <w:rPr>
          <w:rFonts w:ascii="Times New Roman" w:hAnsi="Times New Roman" w:cs="Times New Roman"/>
          <w:sz w:val="24"/>
          <w:szCs w:val="24"/>
          <w:lang w:val="en-US"/>
        </w:rPr>
        <w:t xml:space="preserve"> </w:t>
      </w:r>
      <w:r w:rsidRPr="000C15F7">
        <w:rPr>
          <w:rFonts w:ascii="Times New Roman" w:hAnsi="Times New Roman" w:cs="Times New Roman"/>
          <w:iCs/>
          <w:sz w:val="24"/>
          <w:szCs w:val="24"/>
          <w:lang w:val="en-US"/>
        </w:rPr>
        <w:t xml:space="preserve">Machon, </w:t>
      </w:r>
      <w:r>
        <w:rPr>
          <w:rFonts w:ascii="Times New Roman" w:hAnsi="Times New Roman" w:cs="Times New Roman"/>
          <w:i/>
          <w:iCs/>
          <w:sz w:val="24"/>
          <w:szCs w:val="24"/>
          <w:lang w:val="en-US"/>
        </w:rPr>
        <w:t>(Syn)aesthetics</w:t>
      </w:r>
      <w:r w:rsidRPr="000C15F7">
        <w:rPr>
          <w:rFonts w:ascii="Times New Roman" w:hAnsi="Times New Roman" w:cs="Times New Roman"/>
          <w:iCs/>
          <w:sz w:val="24"/>
          <w:szCs w:val="24"/>
          <w:lang w:val="en-US"/>
        </w:rPr>
        <w:t>, 18.</w:t>
      </w:r>
    </w:p>
  </w:endnote>
  <w:endnote w:id="33">
    <w:p w14:paraId="5BA8DF1C" w14:textId="77777777" w:rsidR="00113405" w:rsidRPr="000C15F7" w:rsidRDefault="00113405" w:rsidP="00113405">
      <w:pPr>
        <w:spacing w:after="120" w:line="240" w:lineRule="auto"/>
        <w:ind w:left="720" w:hanging="720"/>
        <w:rPr>
          <w:rFonts w:ascii="Times New Roman" w:hAnsi="Times New Roman" w:cs="Times New Roman"/>
          <w:iCs/>
          <w:sz w:val="24"/>
          <w:szCs w:val="24"/>
          <w:lang w:val="en-US"/>
        </w:rPr>
      </w:pPr>
      <w:r w:rsidRPr="000C15F7">
        <w:rPr>
          <w:rStyle w:val="EndnoteReference"/>
          <w:rFonts w:ascii="Times New Roman" w:hAnsi="Times New Roman" w:cs="Times New Roman"/>
          <w:sz w:val="24"/>
          <w:szCs w:val="24"/>
          <w:lang w:val="en-US"/>
        </w:rPr>
        <w:endnoteRef/>
      </w:r>
      <w:r w:rsidRPr="000C15F7">
        <w:rPr>
          <w:rFonts w:ascii="Times New Roman" w:hAnsi="Times New Roman" w:cs="Times New Roman"/>
          <w:sz w:val="24"/>
          <w:szCs w:val="24"/>
          <w:lang w:val="en-US"/>
        </w:rPr>
        <w:t xml:space="preserve"> </w:t>
      </w:r>
      <w:r w:rsidRPr="000C15F7">
        <w:rPr>
          <w:rFonts w:ascii="Times New Roman" w:hAnsi="Times New Roman" w:cs="Times New Roman"/>
          <w:iCs/>
          <w:sz w:val="24"/>
          <w:szCs w:val="24"/>
          <w:lang w:val="en-US"/>
        </w:rPr>
        <w:t>Ibid.</w:t>
      </w:r>
    </w:p>
  </w:endnote>
  <w:endnote w:id="34">
    <w:p w14:paraId="78840A23" w14:textId="77777777" w:rsidR="00113405" w:rsidRPr="000C15F7" w:rsidRDefault="00113405" w:rsidP="00113405">
      <w:pPr>
        <w:spacing w:after="120" w:line="240" w:lineRule="auto"/>
        <w:ind w:left="720" w:hanging="720"/>
        <w:rPr>
          <w:rFonts w:ascii="Times New Roman" w:hAnsi="Times New Roman" w:cs="Times New Roman"/>
          <w:iCs/>
          <w:sz w:val="24"/>
          <w:szCs w:val="24"/>
          <w:lang w:val="en-US"/>
        </w:rPr>
      </w:pPr>
      <w:r w:rsidRPr="000C15F7">
        <w:rPr>
          <w:rStyle w:val="EndnoteReference"/>
          <w:rFonts w:ascii="Times New Roman" w:hAnsi="Times New Roman" w:cs="Times New Roman"/>
          <w:sz w:val="24"/>
          <w:szCs w:val="24"/>
          <w:lang w:val="en-US"/>
        </w:rPr>
        <w:endnoteRef/>
      </w:r>
      <w:r w:rsidRPr="000C15F7">
        <w:rPr>
          <w:rFonts w:ascii="Times New Roman" w:hAnsi="Times New Roman" w:cs="Times New Roman"/>
          <w:sz w:val="24"/>
          <w:szCs w:val="24"/>
          <w:lang w:val="en-US"/>
        </w:rPr>
        <w:t xml:space="preserve"> </w:t>
      </w:r>
      <w:r w:rsidRPr="000C15F7">
        <w:rPr>
          <w:rFonts w:ascii="Times New Roman" w:hAnsi="Times New Roman" w:cs="Times New Roman"/>
          <w:iCs/>
          <w:sz w:val="24"/>
          <w:szCs w:val="24"/>
          <w:lang w:val="en-US"/>
        </w:rPr>
        <w:t>Ibid.</w:t>
      </w:r>
    </w:p>
  </w:endnote>
  <w:endnote w:id="35">
    <w:p w14:paraId="7C85E02A" w14:textId="6FDC6FA9" w:rsidR="00113405" w:rsidRPr="000C15F7" w:rsidRDefault="00113405" w:rsidP="00113405">
      <w:pPr>
        <w:pStyle w:val="EndnoteText"/>
        <w:spacing w:after="120"/>
        <w:ind w:left="720" w:hanging="720"/>
        <w:rPr>
          <w:rFonts w:ascii="Times New Roman" w:hAnsi="Times New Roman" w:cs="Times New Roman"/>
          <w:sz w:val="24"/>
          <w:szCs w:val="24"/>
        </w:rPr>
      </w:pPr>
      <w:r w:rsidRPr="000C15F7">
        <w:rPr>
          <w:rStyle w:val="EndnoteReference"/>
          <w:rFonts w:ascii="Times New Roman" w:hAnsi="Times New Roman" w:cs="Times New Roman"/>
          <w:sz w:val="24"/>
          <w:szCs w:val="24"/>
        </w:rPr>
        <w:endnoteRef/>
      </w:r>
      <w:r w:rsidRPr="000C15F7">
        <w:rPr>
          <w:rFonts w:ascii="Times New Roman" w:hAnsi="Times New Roman" w:cs="Times New Roman"/>
          <w:sz w:val="24"/>
          <w:szCs w:val="24"/>
        </w:rPr>
        <w:t xml:space="preserve"> </w:t>
      </w:r>
      <w:r w:rsidRPr="00266269">
        <w:rPr>
          <w:rFonts w:ascii="Times New Roman" w:hAnsi="Times New Roman" w:cs="Times New Roman"/>
          <w:sz w:val="24"/>
          <w:szCs w:val="24"/>
          <w:lang w:val="en-US"/>
        </w:rPr>
        <w:t>Estelle</w:t>
      </w:r>
      <w:r>
        <w:rPr>
          <w:rFonts w:ascii="Times New Roman" w:hAnsi="Times New Roman" w:cs="Times New Roman"/>
          <w:sz w:val="24"/>
          <w:szCs w:val="24"/>
          <w:lang w:val="en-US"/>
        </w:rPr>
        <w:t xml:space="preserve"> Barrett </w:t>
      </w:r>
      <w:r w:rsidRPr="00266269">
        <w:rPr>
          <w:rFonts w:ascii="Times New Roman" w:hAnsi="Times New Roman" w:cs="Times New Roman"/>
          <w:sz w:val="24"/>
          <w:szCs w:val="24"/>
          <w:lang w:val="en-US"/>
        </w:rPr>
        <w:t xml:space="preserve">and </w:t>
      </w:r>
      <w:r w:rsidR="009C634B">
        <w:rPr>
          <w:rFonts w:ascii="Times New Roman" w:hAnsi="Times New Roman" w:cs="Times New Roman"/>
          <w:sz w:val="24"/>
          <w:szCs w:val="24"/>
          <w:lang w:val="en-US"/>
        </w:rPr>
        <w:t xml:space="preserve">Barbara </w:t>
      </w:r>
      <w:r w:rsidRPr="00266269">
        <w:rPr>
          <w:rFonts w:ascii="Times New Roman" w:hAnsi="Times New Roman" w:cs="Times New Roman"/>
          <w:sz w:val="24"/>
          <w:szCs w:val="24"/>
          <w:lang w:val="en-US"/>
        </w:rPr>
        <w:t>Bolt</w:t>
      </w:r>
      <w:r w:rsidR="005F0C30">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w:t>
      </w:r>
      <w:r w:rsidRPr="00266269">
        <w:rPr>
          <w:rFonts w:ascii="Times New Roman" w:hAnsi="Times New Roman" w:cs="Times New Roman"/>
          <w:i/>
          <w:sz w:val="24"/>
          <w:szCs w:val="24"/>
          <w:lang w:val="en-US"/>
        </w:rPr>
        <w:t xml:space="preserve">Practice </w:t>
      </w:r>
      <w:r>
        <w:rPr>
          <w:rFonts w:ascii="Times New Roman" w:hAnsi="Times New Roman" w:cs="Times New Roman"/>
          <w:i/>
          <w:sz w:val="24"/>
          <w:szCs w:val="24"/>
          <w:lang w:val="en-US"/>
        </w:rPr>
        <w:t>A</w:t>
      </w:r>
      <w:r w:rsidRPr="00266269">
        <w:rPr>
          <w:rFonts w:ascii="Times New Roman" w:hAnsi="Times New Roman" w:cs="Times New Roman"/>
          <w:i/>
          <w:sz w:val="24"/>
          <w:szCs w:val="24"/>
          <w:lang w:val="en-US"/>
        </w:rPr>
        <w:t xml:space="preserve">s </w:t>
      </w:r>
      <w:r>
        <w:rPr>
          <w:rFonts w:ascii="Times New Roman" w:hAnsi="Times New Roman" w:cs="Times New Roman"/>
          <w:i/>
          <w:sz w:val="24"/>
          <w:szCs w:val="24"/>
          <w:lang w:val="en-US"/>
        </w:rPr>
        <w:t>R</w:t>
      </w:r>
      <w:r w:rsidRPr="00266269">
        <w:rPr>
          <w:rFonts w:ascii="Times New Roman" w:hAnsi="Times New Roman" w:cs="Times New Roman"/>
          <w:i/>
          <w:sz w:val="24"/>
          <w:szCs w:val="24"/>
          <w:lang w:val="en-US"/>
        </w:rPr>
        <w:t xml:space="preserve">esearch: </w:t>
      </w:r>
      <w:r>
        <w:rPr>
          <w:rFonts w:ascii="Times New Roman" w:hAnsi="Times New Roman" w:cs="Times New Roman"/>
          <w:i/>
          <w:sz w:val="24"/>
          <w:szCs w:val="24"/>
          <w:lang w:val="en-US"/>
        </w:rPr>
        <w:t>A</w:t>
      </w:r>
      <w:r w:rsidRPr="00266269">
        <w:rPr>
          <w:rFonts w:ascii="Times New Roman" w:hAnsi="Times New Roman" w:cs="Times New Roman"/>
          <w:i/>
          <w:sz w:val="24"/>
          <w:szCs w:val="24"/>
          <w:lang w:val="en-US"/>
        </w:rPr>
        <w:t xml:space="preserve">pproaches to </w:t>
      </w:r>
      <w:r>
        <w:rPr>
          <w:rFonts w:ascii="Times New Roman" w:hAnsi="Times New Roman" w:cs="Times New Roman"/>
          <w:i/>
          <w:sz w:val="24"/>
          <w:szCs w:val="24"/>
          <w:lang w:val="en-US"/>
        </w:rPr>
        <w:t>C</w:t>
      </w:r>
      <w:r w:rsidRPr="00266269">
        <w:rPr>
          <w:rFonts w:ascii="Times New Roman" w:hAnsi="Times New Roman" w:cs="Times New Roman"/>
          <w:i/>
          <w:sz w:val="24"/>
          <w:szCs w:val="24"/>
          <w:lang w:val="en-US"/>
        </w:rPr>
        <w:t xml:space="preserve">reative </w:t>
      </w:r>
      <w:r>
        <w:rPr>
          <w:rFonts w:ascii="Times New Roman" w:hAnsi="Times New Roman" w:cs="Times New Roman"/>
          <w:i/>
          <w:sz w:val="24"/>
          <w:szCs w:val="24"/>
          <w:lang w:val="en-US"/>
        </w:rPr>
        <w:t>A</w:t>
      </w:r>
      <w:r w:rsidRPr="00266269">
        <w:rPr>
          <w:rFonts w:ascii="Times New Roman" w:hAnsi="Times New Roman" w:cs="Times New Roman"/>
          <w:i/>
          <w:sz w:val="24"/>
          <w:szCs w:val="24"/>
          <w:lang w:val="en-US"/>
        </w:rPr>
        <w:t xml:space="preserve">rts </w:t>
      </w:r>
      <w:r>
        <w:rPr>
          <w:rFonts w:ascii="Times New Roman" w:hAnsi="Times New Roman" w:cs="Times New Roman"/>
          <w:i/>
          <w:sz w:val="24"/>
          <w:szCs w:val="24"/>
          <w:lang w:val="en-US"/>
        </w:rPr>
        <w:t>E</w:t>
      </w:r>
      <w:r w:rsidRPr="00266269">
        <w:rPr>
          <w:rFonts w:ascii="Times New Roman" w:hAnsi="Times New Roman" w:cs="Times New Roman"/>
          <w:i/>
          <w:sz w:val="24"/>
          <w:szCs w:val="24"/>
          <w:lang w:val="en-US"/>
        </w:rPr>
        <w:t>nquiry</w:t>
      </w:r>
      <w:r w:rsidRPr="0026626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266269">
        <w:rPr>
          <w:rFonts w:ascii="Times New Roman" w:hAnsi="Times New Roman" w:cs="Times New Roman"/>
          <w:sz w:val="24"/>
          <w:szCs w:val="24"/>
          <w:lang w:val="en-US"/>
        </w:rPr>
        <w:t>London</w:t>
      </w:r>
      <w:r>
        <w:rPr>
          <w:rFonts w:ascii="Times New Roman" w:hAnsi="Times New Roman" w:cs="Times New Roman"/>
          <w:iCs/>
          <w:sz w:val="24"/>
          <w:szCs w:val="24"/>
          <w:lang w:val="en-US"/>
        </w:rPr>
        <w:t xml:space="preserve">: </w:t>
      </w:r>
      <w:r w:rsidR="005F0C30">
        <w:rPr>
          <w:rFonts w:ascii="Times New Roman" w:hAnsi="Times New Roman" w:cs="Times New Roman"/>
          <w:iCs/>
          <w:sz w:val="24"/>
          <w:szCs w:val="24"/>
          <w:lang w:val="en-US"/>
        </w:rPr>
        <w:t>I.B. Tauris and Co Ltd,</w:t>
      </w:r>
      <w:r>
        <w:rPr>
          <w:rFonts w:ascii="Times New Roman" w:hAnsi="Times New Roman" w:cs="Times New Roman"/>
          <w:iCs/>
          <w:sz w:val="24"/>
          <w:szCs w:val="24"/>
          <w:lang w:val="en-US"/>
        </w:rPr>
        <w:t xml:space="preserve"> </w:t>
      </w:r>
      <w:r w:rsidRPr="00266269">
        <w:rPr>
          <w:rFonts w:ascii="Times New Roman" w:hAnsi="Times New Roman" w:cs="Times New Roman"/>
          <w:iCs/>
          <w:sz w:val="24"/>
          <w:szCs w:val="24"/>
          <w:lang w:val="en-US"/>
        </w:rPr>
        <w:t>2007)</w:t>
      </w:r>
      <w:r w:rsidR="005F0C30">
        <w:rPr>
          <w:rFonts w:ascii="Times New Roman" w:hAnsi="Times New Roman" w:cs="Times New Roman"/>
          <w:iCs/>
          <w:sz w:val="24"/>
          <w:szCs w:val="24"/>
          <w:lang w:val="en-US"/>
        </w:rPr>
        <w:t>,</w:t>
      </w:r>
      <w:r w:rsidRPr="000C15F7">
        <w:rPr>
          <w:rFonts w:ascii="Times New Roman" w:hAnsi="Times New Roman" w:cs="Times New Roman"/>
          <w:iCs/>
          <w:sz w:val="24"/>
          <w:szCs w:val="24"/>
          <w:lang w:val="en-US"/>
        </w:rPr>
        <w:t xml:space="preserve"> 6.</w:t>
      </w:r>
    </w:p>
  </w:endnote>
  <w:endnote w:id="36">
    <w:p w14:paraId="36F5AA69" w14:textId="76B489BF" w:rsidR="00113405" w:rsidRPr="000C15F7" w:rsidRDefault="00113405" w:rsidP="00113405">
      <w:pPr>
        <w:pStyle w:val="EndnoteText"/>
        <w:spacing w:after="120"/>
        <w:ind w:left="720" w:hanging="720"/>
        <w:rPr>
          <w:rFonts w:ascii="Times New Roman" w:hAnsi="Times New Roman" w:cs="Times New Roman"/>
          <w:sz w:val="24"/>
          <w:szCs w:val="24"/>
        </w:rPr>
      </w:pPr>
      <w:r w:rsidRPr="000C15F7">
        <w:rPr>
          <w:rStyle w:val="EndnoteReference"/>
          <w:rFonts w:ascii="Times New Roman" w:hAnsi="Times New Roman" w:cs="Times New Roman"/>
          <w:sz w:val="24"/>
          <w:szCs w:val="24"/>
        </w:rPr>
        <w:endnoteRef/>
      </w:r>
      <w:r w:rsidRPr="000C15F7">
        <w:rPr>
          <w:rFonts w:ascii="Times New Roman" w:hAnsi="Times New Roman" w:cs="Times New Roman"/>
          <w:sz w:val="24"/>
          <w:szCs w:val="24"/>
        </w:rPr>
        <w:t xml:space="preserve"> </w:t>
      </w:r>
      <w:r w:rsidRPr="000C15F7">
        <w:rPr>
          <w:rFonts w:ascii="Times New Roman" w:hAnsi="Times New Roman" w:cs="Times New Roman"/>
          <w:sz w:val="24"/>
          <w:szCs w:val="24"/>
          <w:lang w:val="en-US"/>
        </w:rPr>
        <w:t xml:space="preserve">Donald A. Schön, </w:t>
      </w:r>
      <w:r w:rsidRPr="000C15F7">
        <w:rPr>
          <w:rFonts w:ascii="Times New Roman" w:hAnsi="Times New Roman" w:cs="Times New Roman"/>
          <w:i/>
          <w:sz w:val="24"/>
          <w:szCs w:val="24"/>
          <w:lang w:val="en-US"/>
        </w:rPr>
        <w:t xml:space="preserve">The </w:t>
      </w:r>
      <w:r>
        <w:rPr>
          <w:rFonts w:ascii="Times New Roman" w:hAnsi="Times New Roman" w:cs="Times New Roman"/>
          <w:i/>
          <w:sz w:val="24"/>
          <w:szCs w:val="24"/>
          <w:lang w:val="en-US"/>
        </w:rPr>
        <w:t>R</w:t>
      </w:r>
      <w:r w:rsidRPr="000C15F7">
        <w:rPr>
          <w:rFonts w:ascii="Times New Roman" w:hAnsi="Times New Roman" w:cs="Times New Roman"/>
          <w:i/>
          <w:sz w:val="24"/>
          <w:szCs w:val="24"/>
          <w:lang w:val="en-US"/>
        </w:rPr>
        <w:t xml:space="preserve">eflective </w:t>
      </w:r>
      <w:r>
        <w:rPr>
          <w:rFonts w:ascii="Times New Roman" w:hAnsi="Times New Roman" w:cs="Times New Roman"/>
          <w:i/>
          <w:sz w:val="24"/>
          <w:szCs w:val="24"/>
          <w:lang w:val="en-US"/>
        </w:rPr>
        <w:t>P</w:t>
      </w:r>
      <w:r w:rsidRPr="000C15F7">
        <w:rPr>
          <w:rFonts w:ascii="Times New Roman" w:hAnsi="Times New Roman" w:cs="Times New Roman"/>
          <w:i/>
          <w:sz w:val="24"/>
          <w:szCs w:val="24"/>
          <w:lang w:val="en-US"/>
        </w:rPr>
        <w:t xml:space="preserve">ractitioner: </w:t>
      </w:r>
      <w:r>
        <w:rPr>
          <w:rFonts w:ascii="Times New Roman" w:hAnsi="Times New Roman" w:cs="Times New Roman"/>
          <w:i/>
          <w:sz w:val="24"/>
          <w:szCs w:val="24"/>
          <w:lang w:val="en-US"/>
        </w:rPr>
        <w:t>H</w:t>
      </w:r>
      <w:r w:rsidRPr="000C15F7">
        <w:rPr>
          <w:rFonts w:ascii="Times New Roman" w:hAnsi="Times New Roman" w:cs="Times New Roman"/>
          <w:i/>
          <w:sz w:val="24"/>
          <w:szCs w:val="24"/>
          <w:lang w:val="en-US"/>
        </w:rPr>
        <w:t xml:space="preserve">ow </w:t>
      </w:r>
      <w:r>
        <w:rPr>
          <w:rFonts w:ascii="Times New Roman" w:hAnsi="Times New Roman" w:cs="Times New Roman"/>
          <w:i/>
          <w:sz w:val="24"/>
          <w:szCs w:val="24"/>
          <w:lang w:val="en-US"/>
        </w:rPr>
        <w:t>P</w:t>
      </w:r>
      <w:r w:rsidRPr="000C15F7">
        <w:rPr>
          <w:rFonts w:ascii="Times New Roman" w:hAnsi="Times New Roman" w:cs="Times New Roman"/>
          <w:i/>
          <w:sz w:val="24"/>
          <w:szCs w:val="24"/>
          <w:lang w:val="en-US"/>
        </w:rPr>
        <w:t xml:space="preserve">rofessionals </w:t>
      </w:r>
      <w:r>
        <w:rPr>
          <w:rFonts w:ascii="Times New Roman" w:hAnsi="Times New Roman" w:cs="Times New Roman"/>
          <w:i/>
          <w:sz w:val="24"/>
          <w:szCs w:val="24"/>
          <w:lang w:val="en-US"/>
        </w:rPr>
        <w:t>T</w:t>
      </w:r>
      <w:r w:rsidRPr="000C15F7">
        <w:rPr>
          <w:rFonts w:ascii="Times New Roman" w:hAnsi="Times New Roman" w:cs="Times New Roman"/>
          <w:i/>
          <w:sz w:val="24"/>
          <w:szCs w:val="24"/>
          <w:lang w:val="en-US"/>
        </w:rPr>
        <w:t xml:space="preserve">hink in </w:t>
      </w:r>
      <w:r>
        <w:rPr>
          <w:rFonts w:ascii="Times New Roman" w:hAnsi="Times New Roman" w:cs="Times New Roman"/>
          <w:i/>
          <w:sz w:val="24"/>
          <w:szCs w:val="24"/>
          <w:lang w:val="en-US"/>
        </w:rPr>
        <w:t>A</w:t>
      </w:r>
      <w:r w:rsidRPr="000C15F7">
        <w:rPr>
          <w:rFonts w:ascii="Times New Roman" w:hAnsi="Times New Roman" w:cs="Times New Roman"/>
          <w:i/>
          <w:sz w:val="24"/>
          <w:szCs w:val="24"/>
          <w:lang w:val="en-US"/>
        </w:rPr>
        <w:t>ction</w:t>
      </w:r>
      <w:r w:rsidRPr="000C15F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C15F7">
        <w:rPr>
          <w:rFonts w:ascii="Times New Roman" w:hAnsi="Times New Roman" w:cs="Times New Roman"/>
          <w:sz w:val="24"/>
          <w:szCs w:val="24"/>
          <w:lang w:val="en-US"/>
        </w:rPr>
        <w:t>New York: Routledge, 2016)</w:t>
      </w:r>
      <w:r>
        <w:rPr>
          <w:rFonts w:ascii="Times New Roman" w:hAnsi="Times New Roman" w:cs="Times New Roman"/>
          <w:iCs/>
          <w:sz w:val="24"/>
          <w:szCs w:val="24"/>
          <w:lang w:val="en-US"/>
        </w:rPr>
        <w:t>,</w:t>
      </w:r>
      <w:r w:rsidRPr="000C15F7">
        <w:rPr>
          <w:rFonts w:ascii="Times New Roman" w:hAnsi="Times New Roman" w:cs="Times New Roman"/>
          <w:iCs/>
          <w:sz w:val="24"/>
          <w:szCs w:val="24"/>
          <w:lang w:val="en-US"/>
        </w:rPr>
        <w:t xml:space="preserve"> 61.</w:t>
      </w:r>
    </w:p>
  </w:endnote>
  <w:endnote w:id="37">
    <w:p w14:paraId="0997616E" w14:textId="07155F33" w:rsidR="00113405" w:rsidRPr="000C15F7" w:rsidRDefault="00113405" w:rsidP="00113405">
      <w:pPr>
        <w:spacing w:after="120" w:line="240" w:lineRule="auto"/>
        <w:ind w:left="720" w:hanging="720"/>
        <w:rPr>
          <w:rFonts w:ascii="Times New Roman" w:hAnsi="Times New Roman" w:cs="Times New Roman"/>
          <w:sz w:val="24"/>
          <w:szCs w:val="24"/>
          <w:lang w:val="en-US"/>
        </w:rPr>
      </w:pPr>
      <w:r w:rsidRPr="000C15F7">
        <w:rPr>
          <w:rStyle w:val="EndnoteReference"/>
          <w:rFonts w:ascii="Times New Roman" w:hAnsi="Times New Roman" w:cs="Times New Roman"/>
          <w:sz w:val="24"/>
          <w:szCs w:val="24"/>
          <w:lang w:val="en-US"/>
        </w:rPr>
        <w:endnoteRef/>
      </w:r>
      <w:r w:rsidRPr="000C15F7">
        <w:rPr>
          <w:rFonts w:ascii="Times New Roman" w:hAnsi="Times New Roman" w:cs="Times New Roman"/>
          <w:sz w:val="24"/>
          <w:szCs w:val="24"/>
          <w:lang w:val="en-US"/>
        </w:rPr>
        <w:t xml:space="preserve"> </w:t>
      </w:r>
      <w:r w:rsidRPr="00266269">
        <w:rPr>
          <w:rFonts w:ascii="Times New Roman" w:hAnsi="Times New Roman" w:cs="Times New Roman"/>
          <w:sz w:val="24"/>
          <w:szCs w:val="24"/>
          <w:lang w:val="en-US"/>
        </w:rPr>
        <w:t>Adam</w:t>
      </w:r>
      <w:r>
        <w:rPr>
          <w:rFonts w:ascii="Times New Roman" w:hAnsi="Times New Roman" w:cs="Times New Roman"/>
          <w:sz w:val="24"/>
          <w:szCs w:val="24"/>
          <w:lang w:val="en-US"/>
        </w:rPr>
        <w:t xml:space="preserve"> </w:t>
      </w:r>
      <w:r w:rsidRPr="00266269">
        <w:rPr>
          <w:rFonts w:ascii="Times New Roman" w:hAnsi="Times New Roman" w:cs="Times New Roman"/>
          <w:sz w:val="24"/>
          <w:szCs w:val="24"/>
          <w:lang w:val="en-US"/>
        </w:rPr>
        <w:t>Alston, "Making Mistakes in Immersive Theatre: Spectatorship and Errant Immersion</w:t>
      </w:r>
      <w:r w:rsidR="005F0C30">
        <w:rPr>
          <w:rFonts w:ascii="Times New Roman" w:hAnsi="Times New Roman" w:cs="Times New Roman"/>
          <w:sz w:val="24"/>
          <w:szCs w:val="24"/>
          <w:lang w:val="en-US"/>
        </w:rPr>
        <w:t>,</w:t>
      </w:r>
      <w:r w:rsidRPr="00266269">
        <w:rPr>
          <w:rFonts w:ascii="Times New Roman" w:hAnsi="Times New Roman" w:cs="Times New Roman"/>
          <w:sz w:val="24"/>
          <w:szCs w:val="24"/>
          <w:lang w:val="en-US"/>
        </w:rPr>
        <w:t xml:space="preserve">" </w:t>
      </w:r>
      <w:r w:rsidRPr="00266269">
        <w:rPr>
          <w:rFonts w:ascii="Times New Roman" w:hAnsi="Times New Roman" w:cs="Times New Roman"/>
          <w:i/>
          <w:sz w:val="24"/>
          <w:szCs w:val="24"/>
          <w:lang w:val="en-US"/>
        </w:rPr>
        <w:t>Journal of Contemporary Drama in English</w:t>
      </w:r>
      <w:r w:rsidRPr="00266269">
        <w:rPr>
          <w:rFonts w:ascii="Times New Roman" w:hAnsi="Times New Roman" w:cs="Times New Roman"/>
          <w:sz w:val="24"/>
          <w:szCs w:val="24"/>
          <w:lang w:val="en-US"/>
        </w:rPr>
        <w:t xml:space="preserve"> 4, no. 1 (May 2016)</w:t>
      </w:r>
      <w:r w:rsidRPr="000C15F7">
        <w:rPr>
          <w:rFonts w:ascii="Times New Roman" w:hAnsi="Times New Roman" w:cs="Times New Roman"/>
          <w:sz w:val="24"/>
          <w:szCs w:val="24"/>
          <w:lang w:val="en-US"/>
        </w:rPr>
        <w:t>: 71.</w:t>
      </w:r>
    </w:p>
  </w:endnote>
  <w:endnote w:id="38">
    <w:p w14:paraId="0F815FED" w14:textId="77777777" w:rsidR="00113405" w:rsidRPr="000C15F7" w:rsidRDefault="00113405" w:rsidP="00113405">
      <w:pPr>
        <w:pStyle w:val="EndnoteText"/>
        <w:spacing w:after="120"/>
        <w:ind w:left="720" w:hanging="720"/>
        <w:rPr>
          <w:rFonts w:ascii="Times New Roman" w:hAnsi="Times New Roman" w:cs="Times New Roman"/>
          <w:sz w:val="24"/>
          <w:szCs w:val="24"/>
        </w:rPr>
      </w:pPr>
      <w:r w:rsidRPr="000C15F7">
        <w:rPr>
          <w:rStyle w:val="EndnoteReference"/>
          <w:rFonts w:ascii="Times New Roman" w:hAnsi="Times New Roman" w:cs="Times New Roman"/>
          <w:sz w:val="24"/>
          <w:szCs w:val="24"/>
        </w:rPr>
        <w:endnoteRef/>
      </w:r>
      <w:r w:rsidRPr="000C15F7">
        <w:rPr>
          <w:rFonts w:ascii="Times New Roman" w:hAnsi="Times New Roman" w:cs="Times New Roman"/>
          <w:sz w:val="24"/>
          <w:szCs w:val="24"/>
        </w:rPr>
        <w:t xml:space="preserve"> </w:t>
      </w:r>
      <w:r>
        <w:rPr>
          <w:rFonts w:ascii="Times New Roman" w:hAnsi="Times New Roman" w:cs="Times New Roman"/>
          <w:sz w:val="24"/>
          <w:szCs w:val="24"/>
        </w:rPr>
        <w:t xml:space="preserve">Scheflin and Shapiro, </w:t>
      </w:r>
      <w:r w:rsidRPr="00C566EF">
        <w:rPr>
          <w:rFonts w:ascii="Times New Roman" w:hAnsi="Times New Roman" w:cs="Times New Roman"/>
          <w:sz w:val="24"/>
          <w:szCs w:val="24"/>
        </w:rPr>
        <w:t>152.</w:t>
      </w:r>
    </w:p>
  </w:endnote>
  <w:endnote w:id="39">
    <w:p w14:paraId="7149CBF4" w14:textId="77777777" w:rsidR="00113405" w:rsidRDefault="00113405" w:rsidP="00113405">
      <w:pPr>
        <w:pStyle w:val="EndnoteText"/>
        <w:spacing w:after="120"/>
        <w:ind w:left="720" w:hanging="720"/>
      </w:pPr>
      <w:r>
        <w:rPr>
          <w:rStyle w:val="EndnoteReference"/>
        </w:rPr>
        <w:endnoteRef/>
      </w:r>
      <w:r>
        <w:t xml:space="preserve"> </w:t>
      </w:r>
      <w:r w:rsidRPr="00D54434">
        <w:rPr>
          <w:rFonts w:ascii="Times New Roman" w:hAnsi="Times New Roman" w:cs="Times New Roman"/>
          <w:sz w:val="24"/>
          <w:szCs w:val="24"/>
          <w:lang w:val="en-US"/>
        </w:rPr>
        <w:t xml:space="preserve">I attended this </w:t>
      </w:r>
      <w:r>
        <w:rPr>
          <w:rFonts w:ascii="Times New Roman" w:hAnsi="Times New Roman" w:cs="Times New Roman"/>
          <w:sz w:val="24"/>
          <w:szCs w:val="24"/>
          <w:lang w:val="en-US"/>
        </w:rPr>
        <w:t xml:space="preserve">live </w:t>
      </w:r>
      <w:r w:rsidRPr="00D54434">
        <w:rPr>
          <w:rFonts w:ascii="Times New Roman" w:hAnsi="Times New Roman" w:cs="Times New Roman"/>
          <w:sz w:val="24"/>
          <w:szCs w:val="24"/>
          <w:lang w:val="en-US"/>
        </w:rPr>
        <w:t>performance on the 15 May 2008, at the Arnolfini Gallery in Bristol.</w:t>
      </w:r>
    </w:p>
  </w:endnote>
  <w:endnote w:id="40">
    <w:p w14:paraId="37224D12" w14:textId="77777777" w:rsidR="00113405" w:rsidRPr="000C15F7" w:rsidRDefault="00113405" w:rsidP="00113405">
      <w:pPr>
        <w:pStyle w:val="EndnoteText"/>
        <w:spacing w:after="120"/>
        <w:ind w:left="720" w:hanging="720"/>
        <w:rPr>
          <w:rFonts w:ascii="Times New Roman" w:hAnsi="Times New Roman" w:cs="Times New Roman"/>
          <w:sz w:val="24"/>
          <w:szCs w:val="24"/>
        </w:rPr>
      </w:pPr>
      <w:r w:rsidRPr="000C15F7">
        <w:rPr>
          <w:rStyle w:val="EndnoteReference"/>
          <w:rFonts w:ascii="Times New Roman" w:hAnsi="Times New Roman" w:cs="Times New Roman"/>
          <w:sz w:val="24"/>
          <w:szCs w:val="24"/>
        </w:rPr>
        <w:endnoteRef/>
      </w:r>
      <w:r w:rsidRPr="000C15F7">
        <w:rPr>
          <w:rFonts w:ascii="Times New Roman" w:hAnsi="Times New Roman" w:cs="Times New Roman"/>
          <w:sz w:val="24"/>
          <w:szCs w:val="24"/>
        </w:rPr>
        <w:t xml:space="preserve"> </w:t>
      </w:r>
      <w:r>
        <w:rPr>
          <w:rFonts w:ascii="Times New Roman" w:hAnsi="Times New Roman" w:cs="Times New Roman"/>
          <w:sz w:val="24"/>
          <w:szCs w:val="24"/>
        </w:rPr>
        <w:t>Scheflin and Shapiro, 152.</w:t>
      </w:r>
    </w:p>
  </w:endnote>
  <w:endnote w:id="41">
    <w:p w14:paraId="39F38814" w14:textId="77777777" w:rsidR="00113405" w:rsidRPr="000C15F7" w:rsidRDefault="00113405" w:rsidP="00113405">
      <w:pPr>
        <w:pStyle w:val="EndnoteText"/>
        <w:spacing w:after="120"/>
        <w:ind w:left="720" w:hanging="720"/>
        <w:rPr>
          <w:rFonts w:ascii="Times New Roman" w:hAnsi="Times New Roman" w:cs="Times New Roman"/>
          <w:sz w:val="24"/>
          <w:szCs w:val="24"/>
        </w:rPr>
      </w:pPr>
      <w:r w:rsidRPr="000C15F7">
        <w:rPr>
          <w:rStyle w:val="EndnoteReference"/>
          <w:rFonts w:ascii="Times New Roman" w:hAnsi="Times New Roman" w:cs="Times New Roman"/>
          <w:sz w:val="24"/>
          <w:szCs w:val="24"/>
        </w:rPr>
        <w:endnoteRef/>
      </w:r>
      <w:r w:rsidRPr="000C15F7">
        <w:rPr>
          <w:rFonts w:ascii="Times New Roman" w:hAnsi="Times New Roman" w:cs="Times New Roman"/>
          <w:sz w:val="24"/>
          <w:szCs w:val="24"/>
        </w:rPr>
        <w:t xml:space="preserve"> </w:t>
      </w:r>
      <w:r>
        <w:rPr>
          <w:rFonts w:ascii="Times New Roman" w:hAnsi="Times New Roman" w:cs="Times New Roman"/>
          <w:sz w:val="24"/>
          <w:szCs w:val="24"/>
        </w:rPr>
        <w:t>Ibid</w:t>
      </w:r>
      <w:r w:rsidRPr="00C566EF">
        <w:rPr>
          <w:rFonts w:ascii="Times New Roman" w:hAnsi="Times New Roman" w:cs="Times New Roman"/>
          <w:sz w:val="24"/>
          <w:szCs w:val="24"/>
        </w:rPr>
        <w:t>.</w:t>
      </w:r>
    </w:p>
  </w:endnote>
  <w:endnote w:id="42">
    <w:p w14:paraId="4EB82741" w14:textId="2D7305D8" w:rsidR="00113405" w:rsidRPr="000C15F7" w:rsidRDefault="00113405" w:rsidP="00113405">
      <w:pPr>
        <w:pStyle w:val="EndnoteText"/>
        <w:spacing w:after="120"/>
        <w:ind w:left="720" w:hanging="720"/>
        <w:rPr>
          <w:rFonts w:ascii="Times New Roman" w:hAnsi="Times New Roman" w:cs="Times New Roman"/>
          <w:sz w:val="24"/>
          <w:szCs w:val="24"/>
        </w:rPr>
      </w:pPr>
      <w:r w:rsidRPr="000C15F7">
        <w:rPr>
          <w:rStyle w:val="EndnoteReference"/>
          <w:rFonts w:ascii="Times New Roman" w:hAnsi="Times New Roman" w:cs="Times New Roman"/>
          <w:sz w:val="24"/>
          <w:szCs w:val="24"/>
        </w:rPr>
        <w:endnoteRef/>
      </w:r>
      <w:r w:rsidRPr="000C15F7">
        <w:rPr>
          <w:rFonts w:ascii="Times New Roman" w:hAnsi="Times New Roman" w:cs="Times New Roman"/>
          <w:sz w:val="24"/>
          <w:szCs w:val="24"/>
        </w:rPr>
        <w:t xml:space="preserve"> Jacquelyn</w:t>
      </w:r>
      <w:r>
        <w:rPr>
          <w:rFonts w:ascii="Times New Roman" w:hAnsi="Times New Roman" w:cs="Times New Roman"/>
          <w:sz w:val="24"/>
          <w:szCs w:val="24"/>
        </w:rPr>
        <w:t xml:space="preserve"> Bergstein</w:t>
      </w:r>
      <w:r w:rsidRPr="000C15F7">
        <w:rPr>
          <w:rFonts w:ascii="Times New Roman" w:hAnsi="Times New Roman" w:cs="Times New Roman"/>
          <w:sz w:val="24"/>
          <w:szCs w:val="24"/>
        </w:rPr>
        <w:t xml:space="preserve"> and Matthew Erdelyi</w:t>
      </w:r>
      <w:r w:rsidR="005F0C30">
        <w:rPr>
          <w:rFonts w:ascii="Times New Roman" w:hAnsi="Times New Roman" w:cs="Times New Roman"/>
          <w:sz w:val="24"/>
          <w:szCs w:val="24"/>
        </w:rPr>
        <w:t xml:space="preserve">, </w:t>
      </w:r>
      <w:r w:rsidRPr="000C15F7">
        <w:rPr>
          <w:rFonts w:ascii="Times New Roman" w:hAnsi="Times New Roman" w:cs="Times New Roman"/>
          <w:sz w:val="24"/>
          <w:szCs w:val="24"/>
        </w:rPr>
        <w:t xml:space="preserve">"Recognition </w:t>
      </w:r>
      <w:r>
        <w:rPr>
          <w:rFonts w:ascii="Times New Roman" w:hAnsi="Times New Roman" w:cs="Times New Roman"/>
          <w:sz w:val="24"/>
          <w:szCs w:val="24"/>
        </w:rPr>
        <w:t>H</w:t>
      </w:r>
      <w:r w:rsidRPr="000C15F7">
        <w:rPr>
          <w:rFonts w:ascii="Times New Roman" w:hAnsi="Times New Roman" w:cs="Times New Roman"/>
          <w:sz w:val="24"/>
          <w:szCs w:val="24"/>
        </w:rPr>
        <w:t xml:space="preserve">ypermnesia: How to </w:t>
      </w:r>
      <w:r>
        <w:rPr>
          <w:rFonts w:ascii="Times New Roman" w:hAnsi="Times New Roman" w:cs="Times New Roman"/>
          <w:sz w:val="24"/>
          <w:szCs w:val="24"/>
        </w:rPr>
        <w:t>G</w:t>
      </w:r>
      <w:r w:rsidRPr="000C15F7">
        <w:rPr>
          <w:rFonts w:ascii="Times New Roman" w:hAnsi="Times New Roman" w:cs="Times New Roman"/>
          <w:sz w:val="24"/>
          <w:szCs w:val="24"/>
        </w:rPr>
        <w:t xml:space="preserve">et </w:t>
      </w:r>
      <w:r>
        <w:rPr>
          <w:rFonts w:ascii="Times New Roman" w:hAnsi="Times New Roman" w:cs="Times New Roman"/>
          <w:sz w:val="24"/>
          <w:szCs w:val="24"/>
        </w:rPr>
        <w:t>I</w:t>
      </w:r>
      <w:r w:rsidRPr="000C15F7">
        <w:rPr>
          <w:rFonts w:ascii="Times New Roman" w:hAnsi="Times New Roman" w:cs="Times New Roman"/>
          <w:sz w:val="24"/>
          <w:szCs w:val="24"/>
        </w:rPr>
        <w:t>t</w:t>
      </w:r>
      <w:r w:rsidR="005F0C30">
        <w:rPr>
          <w:rFonts w:ascii="Times New Roman" w:hAnsi="Times New Roman" w:cs="Times New Roman"/>
          <w:sz w:val="24"/>
          <w:szCs w:val="24"/>
        </w:rPr>
        <w:t>,</w:t>
      </w:r>
      <w:r w:rsidRPr="000C15F7">
        <w:rPr>
          <w:rFonts w:ascii="Times New Roman" w:hAnsi="Times New Roman" w:cs="Times New Roman"/>
          <w:sz w:val="24"/>
          <w:szCs w:val="24"/>
        </w:rPr>
        <w:t>" </w:t>
      </w:r>
      <w:r w:rsidRPr="000C15F7">
        <w:rPr>
          <w:rFonts w:ascii="Times New Roman" w:hAnsi="Times New Roman" w:cs="Times New Roman"/>
          <w:i/>
          <w:iCs/>
          <w:sz w:val="24"/>
          <w:szCs w:val="24"/>
        </w:rPr>
        <w:t>Memory</w:t>
      </w:r>
      <w:r w:rsidRPr="000C15F7">
        <w:rPr>
          <w:rFonts w:ascii="Times New Roman" w:hAnsi="Times New Roman" w:cs="Times New Roman"/>
          <w:sz w:val="24"/>
          <w:szCs w:val="24"/>
        </w:rPr>
        <w:t> 16</w:t>
      </w:r>
      <w:r>
        <w:rPr>
          <w:rFonts w:ascii="Times New Roman" w:hAnsi="Times New Roman" w:cs="Times New Roman"/>
          <w:sz w:val="24"/>
          <w:szCs w:val="24"/>
        </w:rPr>
        <w:t>, no. 7 (</w:t>
      </w:r>
      <w:r w:rsidRPr="000C15F7">
        <w:rPr>
          <w:rFonts w:ascii="Times New Roman" w:hAnsi="Times New Roman" w:cs="Times New Roman"/>
          <w:sz w:val="24"/>
          <w:szCs w:val="24"/>
        </w:rPr>
        <w:t>2008): 689.</w:t>
      </w:r>
    </w:p>
  </w:endnote>
  <w:endnote w:id="43">
    <w:p w14:paraId="09C6C71A" w14:textId="77777777" w:rsidR="00113405" w:rsidRPr="000C15F7" w:rsidRDefault="00113405" w:rsidP="00113405">
      <w:pPr>
        <w:pStyle w:val="EndnoteText"/>
        <w:spacing w:after="120"/>
        <w:ind w:left="720" w:hanging="720"/>
        <w:rPr>
          <w:rFonts w:ascii="Times New Roman" w:hAnsi="Times New Roman" w:cs="Times New Roman"/>
          <w:sz w:val="24"/>
          <w:szCs w:val="24"/>
        </w:rPr>
      </w:pPr>
      <w:r w:rsidRPr="000C15F7">
        <w:rPr>
          <w:rStyle w:val="EndnoteReference"/>
          <w:rFonts w:ascii="Times New Roman" w:hAnsi="Times New Roman" w:cs="Times New Roman"/>
          <w:sz w:val="24"/>
          <w:szCs w:val="24"/>
        </w:rPr>
        <w:endnoteRef/>
      </w:r>
      <w:r w:rsidRPr="000C15F7">
        <w:rPr>
          <w:rFonts w:ascii="Times New Roman" w:hAnsi="Times New Roman" w:cs="Times New Roman"/>
          <w:sz w:val="24"/>
          <w:szCs w:val="24"/>
        </w:rPr>
        <w:t xml:space="preserve"> </w:t>
      </w:r>
      <w:r>
        <w:rPr>
          <w:rFonts w:ascii="Times New Roman" w:hAnsi="Times New Roman" w:cs="Times New Roman"/>
          <w:sz w:val="24"/>
          <w:szCs w:val="24"/>
        </w:rPr>
        <w:t>Scheflin and Shapiro,</w:t>
      </w:r>
      <w:r w:rsidR="005F0C30">
        <w:rPr>
          <w:rFonts w:ascii="Times New Roman" w:hAnsi="Times New Roman" w:cs="Times New Roman"/>
          <w:sz w:val="24"/>
          <w:szCs w:val="24"/>
        </w:rPr>
        <w:t xml:space="preserve"> </w:t>
      </w:r>
      <w:r w:rsidRPr="000C15F7">
        <w:rPr>
          <w:rFonts w:ascii="Times New Roman" w:hAnsi="Times New Roman" w:cs="Times New Roman"/>
          <w:sz w:val="24"/>
          <w:szCs w:val="24"/>
        </w:rPr>
        <w:t>153</w:t>
      </w:r>
      <w:r>
        <w:rPr>
          <w:rFonts w:ascii="Times New Roman" w:hAnsi="Times New Roman" w:cs="Times New Roman"/>
          <w:sz w:val="24"/>
          <w:szCs w:val="24"/>
        </w:rPr>
        <w:t>.</w:t>
      </w:r>
    </w:p>
  </w:endnote>
  <w:endnote w:id="44">
    <w:p w14:paraId="29D0E5CC" w14:textId="77777777" w:rsidR="00113405" w:rsidRPr="000C15F7" w:rsidRDefault="00113405" w:rsidP="00113405">
      <w:pPr>
        <w:pStyle w:val="EndnoteText"/>
        <w:spacing w:after="120"/>
        <w:ind w:left="720" w:hanging="720"/>
        <w:rPr>
          <w:rFonts w:ascii="Times New Roman" w:hAnsi="Times New Roman" w:cs="Times New Roman"/>
          <w:sz w:val="24"/>
          <w:szCs w:val="24"/>
        </w:rPr>
      </w:pPr>
      <w:r w:rsidRPr="000C15F7">
        <w:rPr>
          <w:rStyle w:val="EndnoteReference"/>
          <w:rFonts w:ascii="Times New Roman" w:hAnsi="Times New Roman" w:cs="Times New Roman"/>
          <w:sz w:val="24"/>
          <w:szCs w:val="24"/>
        </w:rPr>
        <w:endnoteRef/>
      </w:r>
      <w:r w:rsidRPr="000C15F7">
        <w:rPr>
          <w:rFonts w:ascii="Times New Roman" w:hAnsi="Times New Roman" w:cs="Times New Roman"/>
          <w:sz w:val="24"/>
          <w:szCs w:val="24"/>
        </w:rPr>
        <w:t xml:space="preserve"> </w:t>
      </w:r>
      <w:r>
        <w:rPr>
          <w:rFonts w:ascii="Times New Roman" w:hAnsi="Times New Roman" w:cs="Times New Roman"/>
          <w:sz w:val="24"/>
          <w:szCs w:val="24"/>
        </w:rPr>
        <w:t>Ibid</w:t>
      </w:r>
      <w:r w:rsidRPr="00C566EF">
        <w:rPr>
          <w:rFonts w:ascii="Times New Roman" w:hAnsi="Times New Roman" w:cs="Times New Roman"/>
          <w:sz w:val="24"/>
          <w:szCs w:val="24"/>
        </w:rPr>
        <w:t>.</w:t>
      </w:r>
      <w:r>
        <w:rPr>
          <w:rFonts w:ascii="Times New Roman" w:hAnsi="Times New Roman" w:cs="Times New Roman"/>
          <w:sz w:val="24"/>
          <w:szCs w:val="24"/>
        </w:rPr>
        <w:t xml:space="preserve">, </w:t>
      </w:r>
      <w:r w:rsidRPr="000C15F7">
        <w:rPr>
          <w:rFonts w:ascii="Times New Roman" w:hAnsi="Times New Roman" w:cs="Times New Roman"/>
          <w:sz w:val="24"/>
          <w:szCs w:val="24"/>
        </w:rPr>
        <w:t>152</w:t>
      </w:r>
      <w:r>
        <w:rPr>
          <w:rFonts w:ascii="Times New Roman" w:hAnsi="Times New Roman" w:cs="Times New Roman"/>
          <w:sz w:val="24"/>
          <w:szCs w:val="24"/>
        </w:rPr>
        <w:t>.</w:t>
      </w:r>
    </w:p>
  </w:endnote>
  <w:endnote w:id="45">
    <w:p w14:paraId="4E0C832C" w14:textId="30B3EC9D" w:rsidR="00113405" w:rsidRPr="000C15F7" w:rsidRDefault="00113405" w:rsidP="00113405">
      <w:pPr>
        <w:pStyle w:val="EndnoteText"/>
        <w:spacing w:after="120"/>
        <w:ind w:left="720" w:hanging="720"/>
        <w:rPr>
          <w:rFonts w:ascii="Times New Roman" w:hAnsi="Times New Roman" w:cs="Times New Roman"/>
          <w:sz w:val="24"/>
          <w:szCs w:val="24"/>
        </w:rPr>
      </w:pPr>
      <w:r w:rsidRPr="000C15F7">
        <w:rPr>
          <w:rStyle w:val="EndnoteReference"/>
          <w:rFonts w:ascii="Times New Roman" w:hAnsi="Times New Roman" w:cs="Times New Roman"/>
          <w:sz w:val="24"/>
          <w:szCs w:val="24"/>
        </w:rPr>
        <w:endnoteRef/>
      </w:r>
      <w:r w:rsidRPr="000C15F7">
        <w:rPr>
          <w:rFonts w:ascii="Times New Roman" w:hAnsi="Times New Roman" w:cs="Times New Roman"/>
          <w:sz w:val="24"/>
          <w:szCs w:val="24"/>
        </w:rPr>
        <w:t xml:space="preserve"> </w:t>
      </w:r>
      <w:r w:rsidRPr="00266269">
        <w:rPr>
          <w:rFonts w:ascii="Times New Roman" w:hAnsi="Times New Roman" w:cs="Times New Roman"/>
          <w:sz w:val="24"/>
          <w:szCs w:val="24"/>
        </w:rPr>
        <w:t>Tony</w:t>
      </w:r>
      <w:r>
        <w:rPr>
          <w:rFonts w:ascii="Times New Roman" w:hAnsi="Times New Roman" w:cs="Times New Roman"/>
          <w:sz w:val="24"/>
          <w:szCs w:val="24"/>
        </w:rPr>
        <w:t xml:space="preserve"> Gibbons and </w:t>
      </w:r>
      <w:r w:rsidRPr="00266269">
        <w:rPr>
          <w:rFonts w:ascii="Times New Roman" w:hAnsi="Times New Roman" w:cs="Times New Roman"/>
          <w:sz w:val="24"/>
          <w:szCs w:val="24"/>
        </w:rPr>
        <w:t>Emily</w:t>
      </w:r>
      <w:r>
        <w:rPr>
          <w:rFonts w:ascii="Times New Roman" w:hAnsi="Times New Roman" w:cs="Times New Roman"/>
          <w:sz w:val="24"/>
          <w:szCs w:val="24"/>
        </w:rPr>
        <w:t xml:space="preserve"> </w:t>
      </w:r>
      <w:r w:rsidRPr="00266269">
        <w:rPr>
          <w:rFonts w:ascii="Times New Roman" w:hAnsi="Times New Roman" w:cs="Times New Roman"/>
          <w:sz w:val="24"/>
          <w:szCs w:val="24"/>
        </w:rPr>
        <w:t xml:space="preserve">Sutherland, </w:t>
      </w:r>
      <w:r w:rsidRPr="00266269">
        <w:rPr>
          <w:rFonts w:ascii="Times New Roman" w:hAnsi="Times New Roman" w:cs="Times New Roman"/>
          <w:i/>
          <w:sz w:val="24"/>
          <w:szCs w:val="24"/>
        </w:rPr>
        <w:t>Integrity and Historical Research</w:t>
      </w:r>
      <w:r w:rsidRPr="00266269">
        <w:rPr>
          <w:rFonts w:ascii="Times New Roman" w:hAnsi="Times New Roman" w:cs="Times New Roman"/>
          <w:sz w:val="24"/>
          <w:szCs w:val="24"/>
        </w:rPr>
        <w:t xml:space="preserve"> </w:t>
      </w:r>
      <w:r>
        <w:rPr>
          <w:rFonts w:ascii="Times New Roman" w:hAnsi="Times New Roman" w:cs="Times New Roman"/>
          <w:sz w:val="24"/>
          <w:szCs w:val="24"/>
        </w:rPr>
        <w:t>(</w:t>
      </w:r>
      <w:r w:rsidRPr="00266269">
        <w:rPr>
          <w:rFonts w:ascii="Times New Roman" w:hAnsi="Times New Roman" w:cs="Times New Roman"/>
          <w:sz w:val="24"/>
          <w:szCs w:val="24"/>
        </w:rPr>
        <w:t>London: Routledge, 2012)</w:t>
      </w:r>
      <w:r>
        <w:rPr>
          <w:rFonts w:ascii="Times New Roman" w:hAnsi="Times New Roman" w:cs="Times New Roman"/>
          <w:sz w:val="24"/>
          <w:szCs w:val="24"/>
        </w:rPr>
        <w:t>,</w:t>
      </w:r>
      <w:r w:rsidRPr="000C15F7">
        <w:rPr>
          <w:rFonts w:ascii="Times New Roman" w:hAnsi="Times New Roman" w:cs="Times New Roman"/>
          <w:sz w:val="24"/>
          <w:szCs w:val="24"/>
        </w:rPr>
        <w:t xml:space="preserve"> 30</w:t>
      </w:r>
      <w:r>
        <w:rPr>
          <w:rFonts w:ascii="Times New Roman" w:hAnsi="Times New Roman" w:cs="Times New Roman"/>
          <w:sz w:val="24"/>
          <w:szCs w:val="24"/>
        </w:rPr>
        <w:t>.</w:t>
      </w:r>
    </w:p>
  </w:endnote>
  <w:endnote w:id="46">
    <w:p w14:paraId="51111470" w14:textId="77777777" w:rsidR="00113405" w:rsidRPr="000C15F7" w:rsidRDefault="00113405" w:rsidP="00113405">
      <w:pPr>
        <w:pStyle w:val="EndnoteText"/>
        <w:spacing w:after="120"/>
        <w:ind w:left="720" w:hanging="720"/>
        <w:rPr>
          <w:rFonts w:ascii="Times New Roman" w:hAnsi="Times New Roman" w:cs="Times New Roman"/>
          <w:sz w:val="24"/>
          <w:szCs w:val="24"/>
        </w:rPr>
      </w:pPr>
      <w:r w:rsidRPr="000C15F7">
        <w:rPr>
          <w:rStyle w:val="EndnoteReference"/>
          <w:rFonts w:ascii="Times New Roman" w:hAnsi="Times New Roman" w:cs="Times New Roman"/>
          <w:sz w:val="24"/>
          <w:szCs w:val="24"/>
        </w:rPr>
        <w:endnoteRef/>
      </w:r>
      <w:r w:rsidRPr="000C15F7">
        <w:rPr>
          <w:rFonts w:ascii="Times New Roman" w:hAnsi="Times New Roman" w:cs="Times New Roman"/>
          <w:sz w:val="24"/>
          <w:szCs w:val="24"/>
        </w:rPr>
        <w:t xml:space="preserve"> </w:t>
      </w:r>
      <w:r>
        <w:rPr>
          <w:rFonts w:ascii="Times New Roman" w:hAnsi="Times New Roman" w:cs="Times New Roman"/>
          <w:sz w:val="24"/>
          <w:szCs w:val="24"/>
        </w:rPr>
        <w:t>Ibid</w:t>
      </w:r>
      <w:r w:rsidRPr="000C15F7">
        <w:rPr>
          <w:rFonts w:ascii="Times New Roman" w:hAnsi="Times New Roman" w:cs="Times New Roman"/>
          <w:sz w:val="24"/>
          <w:szCs w:val="24"/>
        </w:rPr>
        <w:t xml:space="preserve">. </w:t>
      </w:r>
    </w:p>
  </w:endnote>
  <w:endnote w:id="47">
    <w:p w14:paraId="1749E448" w14:textId="77777777" w:rsidR="00113405" w:rsidRPr="000C15F7" w:rsidRDefault="00113405" w:rsidP="00113405">
      <w:pPr>
        <w:pStyle w:val="EndnoteText"/>
        <w:spacing w:after="120"/>
        <w:ind w:left="720" w:hanging="720"/>
        <w:rPr>
          <w:rFonts w:ascii="Times New Roman" w:hAnsi="Times New Roman" w:cs="Times New Roman"/>
          <w:sz w:val="24"/>
          <w:szCs w:val="24"/>
        </w:rPr>
      </w:pPr>
      <w:r w:rsidRPr="000C15F7">
        <w:rPr>
          <w:rStyle w:val="EndnoteReference"/>
          <w:rFonts w:ascii="Times New Roman" w:hAnsi="Times New Roman" w:cs="Times New Roman"/>
          <w:sz w:val="24"/>
          <w:szCs w:val="24"/>
        </w:rPr>
        <w:endnoteRef/>
      </w:r>
      <w:r w:rsidRPr="000C15F7">
        <w:rPr>
          <w:rFonts w:ascii="Times New Roman" w:hAnsi="Times New Roman" w:cs="Times New Roman"/>
          <w:sz w:val="24"/>
          <w:szCs w:val="24"/>
        </w:rPr>
        <w:t xml:space="preserve"> </w:t>
      </w:r>
      <w:r>
        <w:rPr>
          <w:rFonts w:ascii="Times New Roman" w:hAnsi="Times New Roman" w:cs="Times New Roman"/>
          <w:sz w:val="24"/>
          <w:szCs w:val="24"/>
        </w:rPr>
        <w:t>Ibid</w:t>
      </w:r>
      <w:r w:rsidRPr="000C15F7">
        <w:rPr>
          <w:rFonts w:ascii="Times New Roman" w:hAnsi="Times New Roman" w:cs="Times New Roman"/>
          <w:sz w:val="24"/>
          <w:szCs w:val="24"/>
        </w:rPr>
        <w:t>.</w:t>
      </w:r>
    </w:p>
  </w:endnote>
  <w:endnote w:id="48">
    <w:p w14:paraId="08C75E99" w14:textId="77777777" w:rsidR="00113405" w:rsidRDefault="00113405" w:rsidP="00113405">
      <w:pPr>
        <w:pStyle w:val="EndnoteText"/>
        <w:spacing w:after="120"/>
        <w:ind w:left="720" w:hanging="720"/>
      </w:pPr>
      <w:r>
        <w:rPr>
          <w:rStyle w:val="EndnoteReference"/>
        </w:rPr>
        <w:endnoteRef/>
      </w:r>
      <w:r>
        <w:t xml:space="preserve"> </w:t>
      </w:r>
      <w:r w:rsidRPr="00D54434">
        <w:rPr>
          <w:rFonts w:ascii="Times New Roman" w:hAnsi="Times New Roman" w:cs="Times New Roman"/>
          <w:sz w:val="24"/>
          <w:szCs w:val="24"/>
        </w:rPr>
        <w:t>Once I had purchased my ticket for the event, I received an e-mail asking me to send in a dedication for a loved one. I was asked to suggest a song that I would like to have played and offered the chance to submit a written dedication to go along with it, that would be used by the performers during the performance.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52AD8" w14:textId="77777777" w:rsidR="00871D0C" w:rsidRDefault="00871D0C" w:rsidP="009D4101">
      <w:pPr>
        <w:spacing w:after="0" w:line="240" w:lineRule="auto"/>
      </w:pPr>
      <w:r>
        <w:separator/>
      </w:r>
    </w:p>
  </w:footnote>
  <w:footnote w:type="continuationSeparator" w:id="0">
    <w:p w14:paraId="45F242DA" w14:textId="77777777" w:rsidR="00871D0C" w:rsidRDefault="00871D0C" w:rsidP="009D41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F4"/>
    <w:rsid w:val="00006DDD"/>
    <w:rsid w:val="00027199"/>
    <w:rsid w:val="00036E1D"/>
    <w:rsid w:val="000446DB"/>
    <w:rsid w:val="00076BC2"/>
    <w:rsid w:val="00096BBC"/>
    <w:rsid w:val="00096D22"/>
    <w:rsid w:val="000B13CE"/>
    <w:rsid w:val="000B3A6B"/>
    <w:rsid w:val="000C0BB7"/>
    <w:rsid w:val="000C15F7"/>
    <w:rsid w:val="000C2AEE"/>
    <w:rsid w:val="000E7146"/>
    <w:rsid w:val="000F6386"/>
    <w:rsid w:val="00110503"/>
    <w:rsid w:val="00113405"/>
    <w:rsid w:val="00116F5B"/>
    <w:rsid w:val="00135D5C"/>
    <w:rsid w:val="00144F43"/>
    <w:rsid w:val="00152708"/>
    <w:rsid w:val="00153E86"/>
    <w:rsid w:val="00165B72"/>
    <w:rsid w:val="00165CD9"/>
    <w:rsid w:val="0017038E"/>
    <w:rsid w:val="001774ED"/>
    <w:rsid w:val="00182944"/>
    <w:rsid w:val="001A01C5"/>
    <w:rsid w:val="001A1AA3"/>
    <w:rsid w:val="001A4B52"/>
    <w:rsid w:val="001C597C"/>
    <w:rsid w:val="001D06EA"/>
    <w:rsid w:val="001E01D9"/>
    <w:rsid w:val="001E1CD7"/>
    <w:rsid w:val="001F3EC0"/>
    <w:rsid w:val="001F4874"/>
    <w:rsid w:val="002232CD"/>
    <w:rsid w:val="002300E2"/>
    <w:rsid w:val="00233DC4"/>
    <w:rsid w:val="002419E0"/>
    <w:rsid w:val="00262950"/>
    <w:rsid w:val="00264500"/>
    <w:rsid w:val="00266269"/>
    <w:rsid w:val="00274CCF"/>
    <w:rsid w:val="002832F4"/>
    <w:rsid w:val="002869DE"/>
    <w:rsid w:val="0029119C"/>
    <w:rsid w:val="00296C60"/>
    <w:rsid w:val="002B2575"/>
    <w:rsid w:val="002D5BF9"/>
    <w:rsid w:val="002F57A2"/>
    <w:rsid w:val="002F626C"/>
    <w:rsid w:val="002F6BA5"/>
    <w:rsid w:val="00303D18"/>
    <w:rsid w:val="00303E48"/>
    <w:rsid w:val="00312A53"/>
    <w:rsid w:val="00314A12"/>
    <w:rsid w:val="0033038C"/>
    <w:rsid w:val="00330E52"/>
    <w:rsid w:val="00331409"/>
    <w:rsid w:val="00343706"/>
    <w:rsid w:val="00350905"/>
    <w:rsid w:val="00355243"/>
    <w:rsid w:val="00370D06"/>
    <w:rsid w:val="0037177D"/>
    <w:rsid w:val="003810BC"/>
    <w:rsid w:val="003A00CE"/>
    <w:rsid w:val="003B47F7"/>
    <w:rsid w:val="003D4BFB"/>
    <w:rsid w:val="003E509E"/>
    <w:rsid w:val="003F20B1"/>
    <w:rsid w:val="003F3C27"/>
    <w:rsid w:val="00415EAC"/>
    <w:rsid w:val="00424454"/>
    <w:rsid w:val="00442994"/>
    <w:rsid w:val="00450CB4"/>
    <w:rsid w:val="00456EF1"/>
    <w:rsid w:val="00461754"/>
    <w:rsid w:val="00462A17"/>
    <w:rsid w:val="00466C36"/>
    <w:rsid w:val="00467DBA"/>
    <w:rsid w:val="0048277C"/>
    <w:rsid w:val="0048356A"/>
    <w:rsid w:val="00487A4A"/>
    <w:rsid w:val="004A0961"/>
    <w:rsid w:val="004A312C"/>
    <w:rsid w:val="004C407C"/>
    <w:rsid w:val="004D1D9A"/>
    <w:rsid w:val="004E653D"/>
    <w:rsid w:val="00505285"/>
    <w:rsid w:val="0052508E"/>
    <w:rsid w:val="00531F01"/>
    <w:rsid w:val="005411BE"/>
    <w:rsid w:val="005427B1"/>
    <w:rsid w:val="00542E3B"/>
    <w:rsid w:val="00545420"/>
    <w:rsid w:val="00552616"/>
    <w:rsid w:val="005543F0"/>
    <w:rsid w:val="005573B5"/>
    <w:rsid w:val="0056060D"/>
    <w:rsid w:val="005717D7"/>
    <w:rsid w:val="00575EBF"/>
    <w:rsid w:val="0058011E"/>
    <w:rsid w:val="00580736"/>
    <w:rsid w:val="00590063"/>
    <w:rsid w:val="005940B1"/>
    <w:rsid w:val="00594E13"/>
    <w:rsid w:val="00595172"/>
    <w:rsid w:val="005A1A24"/>
    <w:rsid w:val="005A3D24"/>
    <w:rsid w:val="005A5CC9"/>
    <w:rsid w:val="005C639F"/>
    <w:rsid w:val="005D0189"/>
    <w:rsid w:val="005D34ED"/>
    <w:rsid w:val="005D65D3"/>
    <w:rsid w:val="005D6B09"/>
    <w:rsid w:val="005F0824"/>
    <w:rsid w:val="005F0C30"/>
    <w:rsid w:val="005F57B1"/>
    <w:rsid w:val="006030D2"/>
    <w:rsid w:val="00621427"/>
    <w:rsid w:val="006246F5"/>
    <w:rsid w:val="00627D99"/>
    <w:rsid w:val="006373EA"/>
    <w:rsid w:val="006408AC"/>
    <w:rsid w:val="00654B0D"/>
    <w:rsid w:val="006578FE"/>
    <w:rsid w:val="006606B5"/>
    <w:rsid w:val="006627D1"/>
    <w:rsid w:val="00666F01"/>
    <w:rsid w:val="00680EF7"/>
    <w:rsid w:val="0069421D"/>
    <w:rsid w:val="006A1638"/>
    <w:rsid w:val="006A1894"/>
    <w:rsid w:val="006A28D9"/>
    <w:rsid w:val="006A6DED"/>
    <w:rsid w:val="006B132F"/>
    <w:rsid w:val="006B5107"/>
    <w:rsid w:val="006D41BC"/>
    <w:rsid w:val="006E21B3"/>
    <w:rsid w:val="006F42A4"/>
    <w:rsid w:val="007136C0"/>
    <w:rsid w:val="00720527"/>
    <w:rsid w:val="00724077"/>
    <w:rsid w:val="00736EB4"/>
    <w:rsid w:val="007419AD"/>
    <w:rsid w:val="00754B71"/>
    <w:rsid w:val="00755FCD"/>
    <w:rsid w:val="00763FAC"/>
    <w:rsid w:val="007777AD"/>
    <w:rsid w:val="00792B7D"/>
    <w:rsid w:val="007A0708"/>
    <w:rsid w:val="007A559F"/>
    <w:rsid w:val="007B4F10"/>
    <w:rsid w:val="007B5CA7"/>
    <w:rsid w:val="007C02D8"/>
    <w:rsid w:val="007D0A5B"/>
    <w:rsid w:val="007D7FB6"/>
    <w:rsid w:val="007E41DD"/>
    <w:rsid w:val="007E634B"/>
    <w:rsid w:val="0080073A"/>
    <w:rsid w:val="008007DA"/>
    <w:rsid w:val="00822DA5"/>
    <w:rsid w:val="00850467"/>
    <w:rsid w:val="008555F2"/>
    <w:rsid w:val="00855993"/>
    <w:rsid w:val="00866F83"/>
    <w:rsid w:val="00870586"/>
    <w:rsid w:val="00871D0C"/>
    <w:rsid w:val="00881EDD"/>
    <w:rsid w:val="008A0F55"/>
    <w:rsid w:val="008A1488"/>
    <w:rsid w:val="008A7A1D"/>
    <w:rsid w:val="008B071D"/>
    <w:rsid w:val="008C34CC"/>
    <w:rsid w:val="008C4B22"/>
    <w:rsid w:val="008D4621"/>
    <w:rsid w:val="008E2AB2"/>
    <w:rsid w:val="008F09DB"/>
    <w:rsid w:val="00902971"/>
    <w:rsid w:val="009051EE"/>
    <w:rsid w:val="00932B23"/>
    <w:rsid w:val="0093657D"/>
    <w:rsid w:val="009379C6"/>
    <w:rsid w:val="00956D40"/>
    <w:rsid w:val="0096482F"/>
    <w:rsid w:val="00967D2F"/>
    <w:rsid w:val="00967FC8"/>
    <w:rsid w:val="009878D5"/>
    <w:rsid w:val="009A08A9"/>
    <w:rsid w:val="009B42BC"/>
    <w:rsid w:val="009C634B"/>
    <w:rsid w:val="009D065D"/>
    <w:rsid w:val="009D4101"/>
    <w:rsid w:val="009E7ACD"/>
    <w:rsid w:val="009F4065"/>
    <w:rsid w:val="009F4F96"/>
    <w:rsid w:val="00A00158"/>
    <w:rsid w:val="00A203B8"/>
    <w:rsid w:val="00A23062"/>
    <w:rsid w:val="00A25881"/>
    <w:rsid w:val="00A26CF4"/>
    <w:rsid w:val="00A3024E"/>
    <w:rsid w:val="00A31E6A"/>
    <w:rsid w:val="00A3270C"/>
    <w:rsid w:val="00A4167C"/>
    <w:rsid w:val="00A46E74"/>
    <w:rsid w:val="00A51970"/>
    <w:rsid w:val="00A53228"/>
    <w:rsid w:val="00A56E25"/>
    <w:rsid w:val="00A66BF1"/>
    <w:rsid w:val="00A73636"/>
    <w:rsid w:val="00A74C7F"/>
    <w:rsid w:val="00A815F0"/>
    <w:rsid w:val="00A84C80"/>
    <w:rsid w:val="00A861E7"/>
    <w:rsid w:val="00A90342"/>
    <w:rsid w:val="00AA0FD2"/>
    <w:rsid w:val="00AA2340"/>
    <w:rsid w:val="00AB2399"/>
    <w:rsid w:val="00AB3D92"/>
    <w:rsid w:val="00AB625A"/>
    <w:rsid w:val="00AC38B9"/>
    <w:rsid w:val="00AC6753"/>
    <w:rsid w:val="00AE0E4A"/>
    <w:rsid w:val="00AE1715"/>
    <w:rsid w:val="00AE3883"/>
    <w:rsid w:val="00AF0875"/>
    <w:rsid w:val="00AF2501"/>
    <w:rsid w:val="00B001A0"/>
    <w:rsid w:val="00B03949"/>
    <w:rsid w:val="00B06941"/>
    <w:rsid w:val="00B17327"/>
    <w:rsid w:val="00B17B85"/>
    <w:rsid w:val="00B32FE1"/>
    <w:rsid w:val="00B5259F"/>
    <w:rsid w:val="00B66A1A"/>
    <w:rsid w:val="00B67E6A"/>
    <w:rsid w:val="00B7551B"/>
    <w:rsid w:val="00B97969"/>
    <w:rsid w:val="00BB7BE1"/>
    <w:rsid w:val="00BC0433"/>
    <w:rsid w:val="00BC3D1E"/>
    <w:rsid w:val="00BC4205"/>
    <w:rsid w:val="00BE41C1"/>
    <w:rsid w:val="00BF4456"/>
    <w:rsid w:val="00C00BB9"/>
    <w:rsid w:val="00C170D1"/>
    <w:rsid w:val="00C173BF"/>
    <w:rsid w:val="00C17970"/>
    <w:rsid w:val="00C217EA"/>
    <w:rsid w:val="00C27F4E"/>
    <w:rsid w:val="00C32827"/>
    <w:rsid w:val="00C41050"/>
    <w:rsid w:val="00C42EF5"/>
    <w:rsid w:val="00C50225"/>
    <w:rsid w:val="00C566EF"/>
    <w:rsid w:val="00C624DC"/>
    <w:rsid w:val="00C7307F"/>
    <w:rsid w:val="00C75002"/>
    <w:rsid w:val="00C8157F"/>
    <w:rsid w:val="00C859D4"/>
    <w:rsid w:val="00C91222"/>
    <w:rsid w:val="00C9175B"/>
    <w:rsid w:val="00CA006E"/>
    <w:rsid w:val="00CA0FD7"/>
    <w:rsid w:val="00CD4520"/>
    <w:rsid w:val="00CE42E7"/>
    <w:rsid w:val="00CF2AD6"/>
    <w:rsid w:val="00D00298"/>
    <w:rsid w:val="00D01472"/>
    <w:rsid w:val="00D20BC9"/>
    <w:rsid w:val="00D26C00"/>
    <w:rsid w:val="00D27430"/>
    <w:rsid w:val="00D31004"/>
    <w:rsid w:val="00D31722"/>
    <w:rsid w:val="00D31DCD"/>
    <w:rsid w:val="00D41F02"/>
    <w:rsid w:val="00D50B49"/>
    <w:rsid w:val="00D54434"/>
    <w:rsid w:val="00D55433"/>
    <w:rsid w:val="00D55A22"/>
    <w:rsid w:val="00D56EFE"/>
    <w:rsid w:val="00D60D31"/>
    <w:rsid w:val="00D61123"/>
    <w:rsid w:val="00D66A27"/>
    <w:rsid w:val="00D70937"/>
    <w:rsid w:val="00D73BC8"/>
    <w:rsid w:val="00D82F6D"/>
    <w:rsid w:val="00D8310B"/>
    <w:rsid w:val="00D904D5"/>
    <w:rsid w:val="00D912EE"/>
    <w:rsid w:val="00D95FAD"/>
    <w:rsid w:val="00DB3987"/>
    <w:rsid w:val="00DC2D3D"/>
    <w:rsid w:val="00DC52F0"/>
    <w:rsid w:val="00DD63A9"/>
    <w:rsid w:val="00E32852"/>
    <w:rsid w:val="00E32E61"/>
    <w:rsid w:val="00E41D8B"/>
    <w:rsid w:val="00E4440B"/>
    <w:rsid w:val="00E535DE"/>
    <w:rsid w:val="00E57F54"/>
    <w:rsid w:val="00E64E6D"/>
    <w:rsid w:val="00E85532"/>
    <w:rsid w:val="00EA11B4"/>
    <w:rsid w:val="00EA37AE"/>
    <w:rsid w:val="00EC0800"/>
    <w:rsid w:val="00EE3F76"/>
    <w:rsid w:val="00EE5A14"/>
    <w:rsid w:val="00EF1274"/>
    <w:rsid w:val="00EF7B8E"/>
    <w:rsid w:val="00F04D5F"/>
    <w:rsid w:val="00F05B7F"/>
    <w:rsid w:val="00F07651"/>
    <w:rsid w:val="00F11CDD"/>
    <w:rsid w:val="00F23785"/>
    <w:rsid w:val="00F30A01"/>
    <w:rsid w:val="00F3185D"/>
    <w:rsid w:val="00F34167"/>
    <w:rsid w:val="00F52046"/>
    <w:rsid w:val="00F5265F"/>
    <w:rsid w:val="00F63EFF"/>
    <w:rsid w:val="00F710E2"/>
    <w:rsid w:val="00F81BE4"/>
    <w:rsid w:val="00FA2D23"/>
    <w:rsid w:val="00FA6D73"/>
    <w:rsid w:val="00FC1C88"/>
    <w:rsid w:val="00FC20A5"/>
    <w:rsid w:val="00FC52DE"/>
    <w:rsid w:val="00FC5ACB"/>
    <w:rsid w:val="00FD01B6"/>
    <w:rsid w:val="00FD31AC"/>
    <w:rsid w:val="00FD4507"/>
    <w:rsid w:val="00FF3610"/>
    <w:rsid w:val="00FF4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E5AE"/>
  <w15:chartTrackingRefBased/>
  <w15:docId w15:val="{19E2DF18-7DA1-49FC-89CD-5BA5D922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1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D4101"/>
    <w:pPr>
      <w:spacing w:after="0" w:line="240" w:lineRule="auto"/>
    </w:pPr>
    <w:rPr>
      <w:sz w:val="20"/>
      <w:szCs w:val="20"/>
    </w:rPr>
  </w:style>
  <w:style w:type="character" w:customStyle="1" w:styleId="EndnoteTextChar">
    <w:name w:val="Endnote Text Char"/>
    <w:basedOn w:val="DefaultParagraphFont"/>
    <w:link w:val="EndnoteText"/>
    <w:uiPriority w:val="99"/>
    <w:rsid w:val="009D4101"/>
    <w:rPr>
      <w:sz w:val="20"/>
      <w:szCs w:val="20"/>
    </w:rPr>
  </w:style>
  <w:style w:type="character" w:styleId="EndnoteReference">
    <w:name w:val="endnote reference"/>
    <w:basedOn w:val="DefaultParagraphFont"/>
    <w:uiPriority w:val="99"/>
    <w:semiHidden/>
    <w:unhideWhenUsed/>
    <w:rsid w:val="009D4101"/>
    <w:rPr>
      <w:vertAlign w:val="superscript"/>
    </w:rPr>
  </w:style>
  <w:style w:type="character" w:styleId="CommentReference">
    <w:name w:val="annotation reference"/>
    <w:basedOn w:val="DefaultParagraphFont"/>
    <w:uiPriority w:val="99"/>
    <w:semiHidden/>
    <w:unhideWhenUsed/>
    <w:rsid w:val="009D4101"/>
    <w:rPr>
      <w:sz w:val="16"/>
      <w:szCs w:val="16"/>
    </w:rPr>
  </w:style>
  <w:style w:type="paragraph" w:styleId="CommentText">
    <w:name w:val="annotation text"/>
    <w:basedOn w:val="Normal"/>
    <w:link w:val="CommentTextChar"/>
    <w:uiPriority w:val="99"/>
    <w:semiHidden/>
    <w:unhideWhenUsed/>
    <w:rsid w:val="009D4101"/>
    <w:pPr>
      <w:spacing w:line="240" w:lineRule="auto"/>
    </w:pPr>
    <w:rPr>
      <w:sz w:val="24"/>
      <w:szCs w:val="24"/>
    </w:rPr>
  </w:style>
  <w:style w:type="character" w:customStyle="1" w:styleId="CommentTextChar">
    <w:name w:val="Comment Text Char"/>
    <w:basedOn w:val="DefaultParagraphFont"/>
    <w:link w:val="CommentText"/>
    <w:uiPriority w:val="99"/>
    <w:semiHidden/>
    <w:rsid w:val="009D4101"/>
    <w:rPr>
      <w:sz w:val="24"/>
      <w:szCs w:val="24"/>
    </w:rPr>
  </w:style>
  <w:style w:type="paragraph" w:styleId="BalloonText">
    <w:name w:val="Balloon Text"/>
    <w:basedOn w:val="Normal"/>
    <w:link w:val="BalloonTextChar"/>
    <w:uiPriority w:val="99"/>
    <w:semiHidden/>
    <w:unhideWhenUsed/>
    <w:rsid w:val="009D4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101"/>
    <w:rPr>
      <w:rFonts w:ascii="Segoe UI" w:hAnsi="Segoe UI" w:cs="Segoe UI"/>
      <w:sz w:val="18"/>
      <w:szCs w:val="18"/>
    </w:rPr>
  </w:style>
  <w:style w:type="character" w:styleId="Hyperlink">
    <w:name w:val="Hyperlink"/>
    <w:basedOn w:val="DefaultParagraphFont"/>
    <w:uiPriority w:val="99"/>
    <w:unhideWhenUsed/>
    <w:rsid w:val="00D82F6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D0A5B"/>
    <w:rPr>
      <w:b/>
      <w:bCs/>
      <w:sz w:val="20"/>
      <w:szCs w:val="20"/>
    </w:rPr>
  </w:style>
  <w:style w:type="character" w:customStyle="1" w:styleId="CommentSubjectChar">
    <w:name w:val="Comment Subject Char"/>
    <w:basedOn w:val="CommentTextChar"/>
    <w:link w:val="CommentSubject"/>
    <w:uiPriority w:val="99"/>
    <w:semiHidden/>
    <w:rsid w:val="007D0A5B"/>
    <w:rPr>
      <w:b/>
      <w:bCs/>
      <w:sz w:val="20"/>
      <w:szCs w:val="20"/>
    </w:rPr>
  </w:style>
  <w:style w:type="paragraph" w:styleId="FootnoteText">
    <w:name w:val="footnote text"/>
    <w:basedOn w:val="Normal"/>
    <w:link w:val="FootnoteTextChar"/>
    <w:uiPriority w:val="99"/>
    <w:semiHidden/>
    <w:unhideWhenUsed/>
    <w:rsid w:val="00C912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1222"/>
    <w:rPr>
      <w:sz w:val="20"/>
      <w:szCs w:val="20"/>
    </w:rPr>
  </w:style>
  <w:style w:type="character" w:styleId="FootnoteReference">
    <w:name w:val="footnote reference"/>
    <w:basedOn w:val="DefaultParagraphFont"/>
    <w:uiPriority w:val="99"/>
    <w:semiHidden/>
    <w:unhideWhenUsed/>
    <w:rsid w:val="00C912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5F2E4-423D-4223-8520-DA098EC5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8123</Words>
  <Characters>46305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Tuttle</dc:creator>
  <cp:keywords/>
  <dc:description/>
  <cp:lastModifiedBy>Joanna Bucknall</cp:lastModifiedBy>
  <cp:revision>4</cp:revision>
  <dcterms:created xsi:type="dcterms:W3CDTF">2017-06-06T12:11:00Z</dcterms:created>
  <dcterms:modified xsi:type="dcterms:W3CDTF">2017-10-12T07:31:00Z</dcterms:modified>
</cp:coreProperties>
</file>