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F99AA" w14:textId="755F74E8" w:rsidR="000716B3" w:rsidRDefault="000716B3" w:rsidP="007C12CC">
      <w:pPr>
        <w:pStyle w:val="MDPI12title"/>
        <w:tabs>
          <w:tab w:val="left" w:pos="2687"/>
        </w:tabs>
        <w:spacing w:after="0" w:line="480" w:lineRule="auto"/>
        <w:jc w:val="both"/>
        <w:rPr>
          <w:rFonts w:ascii="Times New Roman" w:hAnsi="Times New Roman"/>
          <w:color w:val="auto"/>
          <w:sz w:val="32"/>
          <w:szCs w:val="24"/>
          <w:lang w:val="en-GB"/>
        </w:rPr>
      </w:pPr>
      <w:r>
        <w:rPr>
          <w:rFonts w:ascii="Times New Roman" w:hAnsi="Times New Roman"/>
          <w:color w:val="auto"/>
          <w:sz w:val="32"/>
          <w:szCs w:val="24"/>
          <w:lang w:val="en-GB"/>
        </w:rPr>
        <w:t>POSTPRINT</w:t>
      </w:r>
    </w:p>
    <w:p w14:paraId="362E4119" w14:textId="3DDEDC8B" w:rsidR="00196430" w:rsidRPr="00D956CF" w:rsidRDefault="00D02154" w:rsidP="007C12CC">
      <w:pPr>
        <w:pStyle w:val="MDPI12title"/>
        <w:tabs>
          <w:tab w:val="left" w:pos="2687"/>
        </w:tabs>
        <w:spacing w:after="0" w:line="480" w:lineRule="auto"/>
        <w:jc w:val="both"/>
        <w:rPr>
          <w:rFonts w:ascii="Times New Roman" w:hAnsi="Times New Roman"/>
          <w:color w:val="auto"/>
          <w:szCs w:val="24"/>
          <w:lang w:val="en-GB"/>
        </w:rPr>
      </w:pPr>
      <w:r w:rsidRPr="00D956CF">
        <w:rPr>
          <w:rFonts w:ascii="Times New Roman" w:hAnsi="Times New Roman"/>
          <w:color w:val="auto"/>
          <w:sz w:val="32"/>
          <w:szCs w:val="24"/>
          <w:lang w:val="en-GB"/>
        </w:rPr>
        <w:t xml:space="preserve">Nanoparticle </w:t>
      </w:r>
      <w:r w:rsidR="0038623F" w:rsidRPr="00D956CF">
        <w:rPr>
          <w:rFonts w:ascii="Times New Roman" w:hAnsi="Times New Roman"/>
          <w:color w:val="auto"/>
          <w:sz w:val="32"/>
          <w:szCs w:val="24"/>
          <w:lang w:val="en-GB"/>
        </w:rPr>
        <w:t xml:space="preserve">tracking </w:t>
      </w:r>
      <w:r w:rsidR="0038623F" w:rsidRPr="00DE2D22">
        <w:rPr>
          <w:rFonts w:ascii="Times New Roman" w:hAnsi="Times New Roman"/>
          <w:color w:val="auto"/>
          <w:sz w:val="32"/>
          <w:szCs w:val="24"/>
          <w:lang w:val="en-GB"/>
        </w:rPr>
        <w:t>a</w:t>
      </w:r>
      <w:r w:rsidR="0038623F" w:rsidRPr="00F17A85">
        <w:rPr>
          <w:rFonts w:ascii="Times New Roman" w:hAnsi="Times New Roman"/>
          <w:color w:val="auto"/>
          <w:sz w:val="32"/>
          <w:szCs w:val="24"/>
          <w:lang w:val="en-GB"/>
        </w:rPr>
        <w:t xml:space="preserve">nalysis as a process analytical tool </w:t>
      </w:r>
      <w:r w:rsidRPr="00F17A85">
        <w:rPr>
          <w:rFonts w:ascii="Times New Roman" w:hAnsi="Times New Roman"/>
          <w:color w:val="auto"/>
          <w:sz w:val="32"/>
          <w:szCs w:val="24"/>
          <w:lang w:val="en-GB"/>
        </w:rPr>
        <w:t xml:space="preserve">for </w:t>
      </w:r>
      <w:r w:rsidR="00D956CF" w:rsidRPr="00F17A85">
        <w:rPr>
          <w:rFonts w:ascii="Times New Roman" w:hAnsi="Times New Roman"/>
          <w:color w:val="auto"/>
          <w:sz w:val="32"/>
          <w:szCs w:val="24"/>
          <w:lang w:val="en-GB"/>
        </w:rPr>
        <w:t>characteri</w:t>
      </w:r>
      <w:r w:rsidR="00D956CF">
        <w:rPr>
          <w:rFonts w:ascii="Times New Roman" w:hAnsi="Times New Roman"/>
          <w:color w:val="auto"/>
          <w:sz w:val="32"/>
          <w:szCs w:val="24"/>
          <w:lang w:val="en-GB"/>
        </w:rPr>
        <w:t>s</w:t>
      </w:r>
      <w:r w:rsidR="00D956CF" w:rsidRPr="00D956CF">
        <w:rPr>
          <w:rFonts w:ascii="Times New Roman" w:hAnsi="Times New Roman"/>
          <w:color w:val="auto"/>
          <w:sz w:val="32"/>
          <w:szCs w:val="24"/>
          <w:lang w:val="en-GB"/>
        </w:rPr>
        <w:t xml:space="preserve">ing </w:t>
      </w:r>
      <w:r w:rsidRPr="00D956CF">
        <w:rPr>
          <w:rFonts w:ascii="Times New Roman" w:hAnsi="Times New Roman"/>
          <w:color w:val="auto"/>
          <w:sz w:val="32"/>
          <w:szCs w:val="24"/>
          <w:lang w:val="en-GB"/>
        </w:rPr>
        <w:t>magnetosome preparations</w:t>
      </w:r>
    </w:p>
    <w:p w14:paraId="3D3A2E8E" w14:textId="77777777" w:rsidR="005C09BC" w:rsidRPr="00D956CF" w:rsidRDefault="005C09BC" w:rsidP="005C09BC">
      <w:pPr>
        <w:pStyle w:val="MDPI13authornames"/>
        <w:rPr>
          <w:lang w:val="en-GB"/>
        </w:rPr>
      </w:pPr>
    </w:p>
    <w:p w14:paraId="5377FDCD" w14:textId="77777777" w:rsidR="00043050" w:rsidRPr="00D956CF" w:rsidRDefault="00043050" w:rsidP="00043050">
      <w:pPr>
        <w:pStyle w:val="MDPI13authornames"/>
        <w:spacing w:after="0" w:line="480" w:lineRule="auto"/>
        <w:mirrorIndents/>
        <w:rPr>
          <w:rFonts w:ascii="Times New Roman" w:hAnsi="Times New Roman"/>
          <w:b w:val="0"/>
          <w:color w:val="auto"/>
          <w:sz w:val="24"/>
          <w:szCs w:val="24"/>
          <w:vertAlign w:val="superscript"/>
          <w:lang w:val="en-GB"/>
        </w:rPr>
      </w:pPr>
      <w:r w:rsidRPr="00D956CF">
        <w:rPr>
          <w:rFonts w:ascii="Times New Roman" w:hAnsi="Times New Roman"/>
          <w:b w:val="0"/>
          <w:color w:val="auto"/>
          <w:sz w:val="24"/>
          <w:szCs w:val="24"/>
          <w:lang w:val="en-GB"/>
        </w:rPr>
        <w:t>Alfred Fernández-Castané</w:t>
      </w:r>
      <w:r w:rsidRPr="00D956CF">
        <w:rPr>
          <w:rFonts w:ascii="Times New Roman" w:hAnsi="Times New Roman"/>
          <w:b w:val="0"/>
          <w:color w:val="auto"/>
          <w:sz w:val="24"/>
          <w:szCs w:val="24"/>
          <w:vertAlign w:val="superscript"/>
          <w:lang w:val="en-GB"/>
        </w:rPr>
        <w:t>a,b,c,d,*</w:t>
      </w:r>
      <w:r w:rsidRPr="00D956CF">
        <w:rPr>
          <w:rFonts w:ascii="Times New Roman" w:hAnsi="Times New Roman"/>
          <w:b w:val="0"/>
          <w:color w:val="auto"/>
          <w:sz w:val="24"/>
          <w:szCs w:val="24"/>
          <w:lang w:val="en-GB"/>
        </w:rPr>
        <w:t>, Hong Li</w:t>
      </w:r>
      <w:r w:rsidRPr="00D956CF">
        <w:rPr>
          <w:rFonts w:ascii="Times New Roman" w:hAnsi="Times New Roman"/>
          <w:b w:val="0"/>
          <w:color w:val="auto"/>
          <w:sz w:val="24"/>
          <w:szCs w:val="24"/>
          <w:vertAlign w:val="superscript"/>
          <w:lang w:val="en-GB"/>
        </w:rPr>
        <w:t>a,†</w:t>
      </w:r>
      <w:r w:rsidRPr="00D956CF">
        <w:rPr>
          <w:rFonts w:ascii="Times New Roman" w:hAnsi="Times New Roman"/>
          <w:b w:val="0"/>
          <w:color w:val="auto"/>
          <w:sz w:val="24"/>
          <w:szCs w:val="24"/>
          <w:lang w:val="en-GB"/>
        </w:rPr>
        <w:t>, Stephan Joseph</w:t>
      </w:r>
      <w:r w:rsidRPr="00D956CF">
        <w:rPr>
          <w:rFonts w:ascii="Times New Roman" w:hAnsi="Times New Roman"/>
          <w:b w:val="0"/>
          <w:color w:val="auto"/>
          <w:sz w:val="24"/>
          <w:szCs w:val="24"/>
          <w:vertAlign w:val="superscript"/>
          <w:lang w:val="en-GB"/>
        </w:rPr>
        <w:t>a,‡</w:t>
      </w:r>
      <w:r w:rsidRPr="00D956CF">
        <w:rPr>
          <w:rFonts w:ascii="Times New Roman" w:hAnsi="Times New Roman"/>
          <w:b w:val="0"/>
          <w:color w:val="auto"/>
          <w:sz w:val="24"/>
          <w:szCs w:val="24"/>
          <w:lang w:val="en-GB"/>
        </w:rPr>
        <w:t>, Moritz Ebeler</w:t>
      </w:r>
      <w:r w:rsidRPr="00D956CF">
        <w:rPr>
          <w:rFonts w:ascii="Times New Roman" w:hAnsi="Times New Roman"/>
          <w:b w:val="0"/>
          <w:color w:val="auto"/>
          <w:sz w:val="24"/>
          <w:szCs w:val="24"/>
          <w:vertAlign w:val="superscript"/>
          <w:lang w:val="en-GB"/>
        </w:rPr>
        <w:t>e,§</w:t>
      </w:r>
      <w:r w:rsidRPr="00D956CF">
        <w:rPr>
          <w:rFonts w:ascii="Times New Roman" w:hAnsi="Times New Roman"/>
          <w:b w:val="0"/>
          <w:color w:val="auto"/>
          <w:sz w:val="24"/>
          <w:szCs w:val="24"/>
          <w:lang w:val="en-GB"/>
        </w:rPr>
        <w:t>, Matthias Franzreb</w:t>
      </w:r>
      <w:r w:rsidRPr="00D956CF">
        <w:rPr>
          <w:rFonts w:ascii="Times New Roman" w:hAnsi="Times New Roman"/>
          <w:b w:val="0"/>
          <w:color w:val="auto"/>
          <w:sz w:val="24"/>
          <w:szCs w:val="24"/>
          <w:vertAlign w:val="superscript"/>
          <w:lang w:val="en-GB"/>
        </w:rPr>
        <w:t>e</w:t>
      </w:r>
      <w:r w:rsidRPr="00D956CF">
        <w:rPr>
          <w:rFonts w:ascii="Times New Roman" w:hAnsi="Times New Roman"/>
          <w:b w:val="0"/>
          <w:color w:val="auto"/>
          <w:sz w:val="24"/>
          <w:szCs w:val="24"/>
          <w:lang w:val="en-GB"/>
        </w:rPr>
        <w:t>, Daniel G. Bracewell</w:t>
      </w:r>
      <w:r w:rsidRPr="00D956CF">
        <w:rPr>
          <w:rFonts w:ascii="Times New Roman" w:hAnsi="Times New Roman"/>
          <w:b w:val="0"/>
          <w:color w:val="auto"/>
          <w:sz w:val="24"/>
          <w:szCs w:val="24"/>
          <w:vertAlign w:val="superscript"/>
          <w:lang w:val="en-GB"/>
        </w:rPr>
        <w:t>f</w:t>
      </w:r>
      <w:r w:rsidRPr="00D956CF">
        <w:rPr>
          <w:rFonts w:ascii="Times New Roman" w:hAnsi="Times New Roman"/>
          <w:b w:val="0"/>
          <w:color w:val="auto"/>
          <w:sz w:val="24"/>
          <w:szCs w:val="24"/>
          <w:lang w:val="en-GB"/>
        </w:rPr>
        <w:t>, Tim W. Overton</w:t>
      </w:r>
      <w:r w:rsidRPr="00D956CF">
        <w:rPr>
          <w:rFonts w:ascii="Times New Roman" w:hAnsi="Times New Roman"/>
          <w:b w:val="0"/>
          <w:color w:val="auto"/>
          <w:sz w:val="24"/>
          <w:szCs w:val="24"/>
          <w:vertAlign w:val="superscript"/>
          <w:lang w:val="en-GB"/>
        </w:rPr>
        <w:t>a,b</w:t>
      </w:r>
      <w:r w:rsidRPr="00D956CF">
        <w:rPr>
          <w:rFonts w:ascii="Times New Roman" w:hAnsi="Times New Roman"/>
          <w:b w:val="0"/>
          <w:color w:val="auto"/>
          <w:sz w:val="24"/>
          <w:szCs w:val="24"/>
          <w:lang w:val="en-GB"/>
        </w:rPr>
        <w:t>, Owen R.T. Thomas</w:t>
      </w:r>
      <w:r w:rsidRPr="00D956CF">
        <w:rPr>
          <w:rFonts w:ascii="Times New Roman" w:hAnsi="Times New Roman"/>
          <w:b w:val="0"/>
          <w:color w:val="auto"/>
          <w:sz w:val="24"/>
          <w:szCs w:val="24"/>
          <w:vertAlign w:val="superscript"/>
          <w:lang w:val="en-GB"/>
        </w:rPr>
        <w:t>a,*</w:t>
      </w:r>
    </w:p>
    <w:p w14:paraId="4EDBD895" w14:textId="77777777" w:rsidR="005C09BC" w:rsidRPr="00D956CF" w:rsidRDefault="005C09BC" w:rsidP="005C09BC">
      <w:pPr>
        <w:pStyle w:val="MDPI14history"/>
        <w:rPr>
          <w:lang w:val="en-GB"/>
        </w:rPr>
      </w:pPr>
    </w:p>
    <w:p w14:paraId="16A9D2C4" w14:textId="0E0C22BD" w:rsidR="00580FE9" w:rsidRPr="00D956CF" w:rsidRDefault="00580FE9" w:rsidP="007C12CC">
      <w:pPr>
        <w:pStyle w:val="MDPI16affiliation"/>
        <w:spacing w:line="480" w:lineRule="auto"/>
        <w:ind w:left="0" w:firstLine="0"/>
        <w:jc w:val="both"/>
        <w:rPr>
          <w:rFonts w:ascii="Times New Roman" w:hAnsi="Times New Roman"/>
          <w:color w:val="auto"/>
          <w:sz w:val="24"/>
          <w:szCs w:val="24"/>
          <w:lang w:val="en-GB"/>
        </w:rPr>
      </w:pPr>
      <w:r w:rsidRPr="00D956CF">
        <w:rPr>
          <w:rFonts w:ascii="Times New Roman" w:hAnsi="Times New Roman"/>
          <w:color w:val="auto"/>
          <w:sz w:val="24"/>
          <w:szCs w:val="24"/>
          <w:vertAlign w:val="superscript"/>
          <w:lang w:val="en-GB"/>
        </w:rPr>
        <w:t xml:space="preserve">a </w:t>
      </w:r>
      <w:r w:rsidR="00CF7457" w:rsidRPr="00D956CF">
        <w:rPr>
          <w:rFonts w:ascii="Times New Roman" w:hAnsi="Times New Roman"/>
          <w:color w:val="auto"/>
          <w:sz w:val="24"/>
          <w:szCs w:val="24"/>
          <w:lang w:val="en-GB"/>
        </w:rPr>
        <w:t xml:space="preserve">School of Chemical Engineering, </w:t>
      </w:r>
      <w:r w:rsidRPr="00D956CF">
        <w:rPr>
          <w:rFonts w:ascii="Times New Roman" w:hAnsi="Times New Roman"/>
          <w:color w:val="auto"/>
          <w:sz w:val="24"/>
          <w:szCs w:val="24"/>
          <w:lang w:val="en-GB"/>
        </w:rPr>
        <w:t xml:space="preserve">College of Engineering and Physical Sciences, </w:t>
      </w:r>
      <w:r w:rsidR="00CF7457" w:rsidRPr="00D956CF">
        <w:rPr>
          <w:rFonts w:ascii="Times New Roman" w:hAnsi="Times New Roman"/>
          <w:color w:val="auto"/>
          <w:sz w:val="24"/>
          <w:szCs w:val="24"/>
          <w:lang w:val="en-GB"/>
        </w:rPr>
        <w:t xml:space="preserve">University of Birmingham, </w:t>
      </w:r>
      <w:r w:rsidRPr="00D956CF">
        <w:rPr>
          <w:rFonts w:ascii="Times New Roman" w:hAnsi="Times New Roman"/>
          <w:color w:val="auto"/>
          <w:sz w:val="24"/>
          <w:szCs w:val="24"/>
          <w:lang w:val="en-GB"/>
        </w:rPr>
        <w:t xml:space="preserve">Edgbaston, </w:t>
      </w:r>
      <w:r w:rsidR="00394C2D" w:rsidRPr="00D956CF">
        <w:rPr>
          <w:rFonts w:ascii="Times New Roman" w:hAnsi="Times New Roman"/>
          <w:color w:val="auto"/>
          <w:sz w:val="24"/>
          <w:szCs w:val="24"/>
          <w:lang w:val="en-GB"/>
        </w:rPr>
        <w:t xml:space="preserve">Birmingham, </w:t>
      </w:r>
      <w:r w:rsidR="00CF7457" w:rsidRPr="00D956CF">
        <w:rPr>
          <w:rFonts w:ascii="Times New Roman" w:hAnsi="Times New Roman"/>
          <w:color w:val="auto"/>
          <w:sz w:val="24"/>
          <w:szCs w:val="24"/>
          <w:lang w:val="en-GB"/>
        </w:rPr>
        <w:t>B15 2TT, UK</w:t>
      </w:r>
    </w:p>
    <w:p w14:paraId="58AB89D0" w14:textId="6897DB78" w:rsidR="00580FE9" w:rsidRPr="00D956CF" w:rsidRDefault="00580FE9" w:rsidP="007C12CC">
      <w:pPr>
        <w:pStyle w:val="MDPI16affiliation"/>
        <w:spacing w:line="480" w:lineRule="auto"/>
        <w:ind w:left="0" w:firstLine="0"/>
        <w:jc w:val="both"/>
        <w:rPr>
          <w:rFonts w:ascii="Times New Roman" w:hAnsi="Times New Roman"/>
          <w:color w:val="auto"/>
          <w:sz w:val="24"/>
          <w:szCs w:val="24"/>
          <w:lang w:val="en-GB"/>
        </w:rPr>
      </w:pPr>
      <w:r w:rsidRPr="00D956CF">
        <w:rPr>
          <w:rFonts w:ascii="Times New Roman" w:hAnsi="Times New Roman"/>
          <w:color w:val="auto"/>
          <w:sz w:val="24"/>
          <w:szCs w:val="24"/>
          <w:vertAlign w:val="superscript"/>
          <w:lang w:val="en-GB"/>
        </w:rPr>
        <w:t xml:space="preserve">b </w:t>
      </w:r>
      <w:r w:rsidR="00CF7457" w:rsidRPr="00D956CF">
        <w:rPr>
          <w:rFonts w:ascii="Times New Roman" w:hAnsi="Times New Roman"/>
          <w:color w:val="auto"/>
          <w:sz w:val="24"/>
          <w:szCs w:val="24"/>
          <w:lang w:val="en-GB"/>
        </w:rPr>
        <w:t xml:space="preserve">Institute for Microbiology </w:t>
      </w:r>
      <w:r w:rsidRPr="00D956CF">
        <w:rPr>
          <w:rFonts w:ascii="Times New Roman" w:hAnsi="Times New Roman"/>
          <w:color w:val="auto"/>
          <w:sz w:val="24"/>
          <w:szCs w:val="24"/>
          <w:lang w:val="en-GB"/>
        </w:rPr>
        <w:t>and</w:t>
      </w:r>
      <w:r w:rsidR="00CF7457" w:rsidRPr="00D956CF">
        <w:rPr>
          <w:rFonts w:ascii="Times New Roman" w:hAnsi="Times New Roman"/>
          <w:color w:val="auto"/>
          <w:sz w:val="24"/>
          <w:szCs w:val="24"/>
          <w:lang w:val="en-GB"/>
        </w:rPr>
        <w:t xml:space="preserve"> Infection, University of Birmingham, </w:t>
      </w:r>
      <w:r w:rsidRPr="00D956CF">
        <w:rPr>
          <w:rFonts w:ascii="Times New Roman" w:hAnsi="Times New Roman"/>
          <w:color w:val="auto"/>
          <w:sz w:val="24"/>
          <w:szCs w:val="24"/>
          <w:lang w:val="en-GB"/>
        </w:rPr>
        <w:t xml:space="preserve">Edgbaston, </w:t>
      </w:r>
      <w:r w:rsidR="00394C2D" w:rsidRPr="00D956CF">
        <w:rPr>
          <w:rFonts w:ascii="Times New Roman" w:hAnsi="Times New Roman"/>
          <w:color w:val="auto"/>
          <w:sz w:val="24"/>
          <w:szCs w:val="24"/>
          <w:lang w:val="en-GB"/>
        </w:rPr>
        <w:t xml:space="preserve">Birmingham, </w:t>
      </w:r>
      <w:r w:rsidR="00CF7457" w:rsidRPr="00D956CF">
        <w:rPr>
          <w:rFonts w:ascii="Times New Roman" w:hAnsi="Times New Roman"/>
          <w:color w:val="auto"/>
          <w:sz w:val="24"/>
          <w:szCs w:val="24"/>
          <w:lang w:val="en-GB"/>
        </w:rPr>
        <w:t>B15 2TT, UK</w:t>
      </w:r>
    </w:p>
    <w:p w14:paraId="29F8EACA" w14:textId="33DD18A8" w:rsidR="00580FE9" w:rsidRPr="00D956CF" w:rsidRDefault="00580FE9" w:rsidP="007C12CC">
      <w:pPr>
        <w:pStyle w:val="MDPI16affiliation"/>
        <w:spacing w:line="480" w:lineRule="auto"/>
        <w:ind w:left="0" w:firstLine="0"/>
        <w:jc w:val="both"/>
        <w:rPr>
          <w:rFonts w:ascii="Times New Roman" w:hAnsi="Times New Roman"/>
          <w:color w:val="auto"/>
          <w:sz w:val="24"/>
          <w:szCs w:val="24"/>
          <w:lang w:val="en-GB"/>
        </w:rPr>
      </w:pPr>
      <w:r w:rsidRPr="00D956CF">
        <w:rPr>
          <w:rFonts w:ascii="Times New Roman" w:hAnsi="Times New Roman"/>
          <w:color w:val="auto"/>
          <w:sz w:val="24"/>
          <w:szCs w:val="24"/>
          <w:vertAlign w:val="superscript"/>
          <w:lang w:val="en-GB"/>
        </w:rPr>
        <w:t xml:space="preserve">c </w:t>
      </w:r>
      <w:r w:rsidR="00CF7457" w:rsidRPr="00D956CF">
        <w:rPr>
          <w:rFonts w:ascii="Times New Roman" w:hAnsi="Times New Roman"/>
          <w:color w:val="auto"/>
          <w:sz w:val="24"/>
          <w:szCs w:val="24"/>
          <w:lang w:val="en-GB"/>
        </w:rPr>
        <w:t>Aston Institute of Materials Research, Aston University, Birmingham, B4 7ET, UK</w:t>
      </w:r>
    </w:p>
    <w:p w14:paraId="7E68D276" w14:textId="39E592F7" w:rsidR="00CF7457" w:rsidRPr="00D956CF" w:rsidRDefault="00580FE9" w:rsidP="007C12CC">
      <w:pPr>
        <w:pStyle w:val="MDPI16affiliation"/>
        <w:spacing w:line="480" w:lineRule="auto"/>
        <w:ind w:left="0" w:firstLine="0"/>
        <w:jc w:val="both"/>
        <w:rPr>
          <w:rFonts w:ascii="Times New Roman" w:hAnsi="Times New Roman"/>
          <w:color w:val="auto"/>
          <w:sz w:val="24"/>
          <w:szCs w:val="24"/>
          <w:lang w:val="en-GB"/>
        </w:rPr>
      </w:pPr>
      <w:r w:rsidRPr="00D956CF">
        <w:rPr>
          <w:rFonts w:ascii="Times New Roman" w:hAnsi="Times New Roman"/>
          <w:color w:val="auto"/>
          <w:sz w:val="24"/>
          <w:szCs w:val="24"/>
          <w:vertAlign w:val="superscript"/>
          <w:lang w:val="en-GB"/>
        </w:rPr>
        <w:t xml:space="preserve">d </w:t>
      </w:r>
      <w:r w:rsidR="00CF7457" w:rsidRPr="00D956CF">
        <w:rPr>
          <w:rFonts w:ascii="Times New Roman" w:hAnsi="Times New Roman"/>
          <w:color w:val="auto"/>
          <w:sz w:val="24"/>
          <w:szCs w:val="24"/>
          <w:lang w:val="en-GB"/>
        </w:rPr>
        <w:t>Energy and Bioproducts Research Institute, Aston University, Birmingham, B4 7ET, UK</w:t>
      </w:r>
    </w:p>
    <w:p w14:paraId="07B8DB6C" w14:textId="77777777" w:rsidR="00580FE9" w:rsidRPr="00D956CF" w:rsidRDefault="00580FE9" w:rsidP="007C12CC">
      <w:pPr>
        <w:pStyle w:val="MDPI16affiliation"/>
        <w:spacing w:line="480" w:lineRule="auto"/>
        <w:ind w:left="142" w:hanging="142"/>
        <w:jc w:val="both"/>
        <w:rPr>
          <w:rFonts w:ascii="Times New Roman" w:hAnsi="Times New Roman"/>
          <w:color w:val="auto"/>
          <w:sz w:val="24"/>
          <w:szCs w:val="24"/>
          <w:lang w:val="en-GB"/>
        </w:rPr>
      </w:pPr>
      <w:r w:rsidRPr="00D956CF">
        <w:rPr>
          <w:rFonts w:ascii="Times New Roman" w:hAnsi="Times New Roman"/>
          <w:color w:val="auto"/>
          <w:sz w:val="24"/>
          <w:szCs w:val="24"/>
          <w:vertAlign w:val="superscript"/>
          <w:lang w:val="en-GB"/>
        </w:rPr>
        <w:t xml:space="preserve">e </w:t>
      </w:r>
      <w:r w:rsidR="00CF7457" w:rsidRPr="00D956CF">
        <w:rPr>
          <w:rFonts w:ascii="Times New Roman" w:hAnsi="Times New Roman"/>
          <w:color w:val="auto"/>
          <w:sz w:val="24"/>
          <w:szCs w:val="24"/>
          <w:lang w:val="en-GB"/>
        </w:rPr>
        <w:t xml:space="preserve">Institute of Functional Interfaces, Karlsruhe Institute of Technology, </w:t>
      </w:r>
      <w:r w:rsidR="00394C2D" w:rsidRPr="00D956CF">
        <w:rPr>
          <w:rFonts w:ascii="Times New Roman" w:hAnsi="Times New Roman"/>
          <w:color w:val="auto"/>
          <w:sz w:val="24"/>
          <w:szCs w:val="24"/>
          <w:lang w:val="en-GB"/>
        </w:rPr>
        <w:t xml:space="preserve">Karlsruhe, </w:t>
      </w:r>
      <w:r w:rsidR="00CF7457" w:rsidRPr="00D956CF">
        <w:rPr>
          <w:rFonts w:ascii="Times New Roman" w:hAnsi="Times New Roman"/>
          <w:color w:val="auto"/>
          <w:sz w:val="24"/>
          <w:szCs w:val="24"/>
          <w:lang w:val="en-GB"/>
        </w:rPr>
        <w:t>Germany</w:t>
      </w:r>
    </w:p>
    <w:p w14:paraId="5105117D" w14:textId="5CAA62A1" w:rsidR="00580FE9" w:rsidRPr="00D956CF" w:rsidRDefault="00580FE9" w:rsidP="007C12CC">
      <w:pPr>
        <w:pStyle w:val="MDPI16affiliation"/>
        <w:spacing w:line="480" w:lineRule="auto"/>
        <w:ind w:left="0" w:firstLine="0"/>
        <w:jc w:val="both"/>
        <w:rPr>
          <w:rFonts w:ascii="Times New Roman" w:hAnsi="Times New Roman"/>
          <w:color w:val="auto"/>
          <w:sz w:val="24"/>
          <w:szCs w:val="24"/>
          <w:lang w:val="en-GB"/>
        </w:rPr>
      </w:pPr>
      <w:r w:rsidRPr="00D956CF">
        <w:rPr>
          <w:rFonts w:ascii="Times New Roman" w:hAnsi="Times New Roman"/>
          <w:color w:val="auto"/>
          <w:sz w:val="24"/>
          <w:szCs w:val="24"/>
          <w:vertAlign w:val="superscript"/>
          <w:lang w:val="en-GB"/>
        </w:rPr>
        <w:t xml:space="preserve">f </w:t>
      </w:r>
      <w:r w:rsidR="007451A0" w:rsidRPr="00D956CF">
        <w:rPr>
          <w:rFonts w:ascii="Times New Roman" w:hAnsi="Times New Roman"/>
          <w:color w:val="auto"/>
          <w:sz w:val="24"/>
          <w:szCs w:val="24"/>
          <w:lang w:val="en-GB"/>
        </w:rPr>
        <w:t>Department of Biochemical Engineering, University College London, London, WC1E 6BT, UK</w:t>
      </w:r>
    </w:p>
    <w:p w14:paraId="4343A4E9" w14:textId="77777777" w:rsidR="00043050" w:rsidRPr="00D956CF" w:rsidRDefault="00043050" w:rsidP="00043050">
      <w:pPr>
        <w:pStyle w:val="MDPI16affiliation"/>
        <w:spacing w:line="480" w:lineRule="auto"/>
        <w:ind w:left="142" w:hanging="142"/>
        <w:jc w:val="both"/>
        <w:rPr>
          <w:rFonts w:ascii="Times New Roman" w:hAnsi="Times New Roman"/>
          <w:color w:val="auto"/>
          <w:sz w:val="24"/>
          <w:szCs w:val="24"/>
          <w:u w:val="single"/>
          <w:lang w:val="en-GB"/>
        </w:rPr>
      </w:pPr>
      <w:r w:rsidRPr="00D956CF">
        <w:rPr>
          <w:rFonts w:ascii="Times New Roman" w:hAnsi="Times New Roman"/>
          <w:color w:val="auto"/>
          <w:sz w:val="24"/>
          <w:szCs w:val="24"/>
          <w:u w:val="single"/>
          <w:lang w:val="en-GB"/>
        </w:rPr>
        <w:t>Present addresses:</w:t>
      </w:r>
    </w:p>
    <w:p w14:paraId="151A57BD" w14:textId="77777777" w:rsidR="00043050" w:rsidRPr="00D956CF" w:rsidRDefault="00043050" w:rsidP="00043050">
      <w:pPr>
        <w:pStyle w:val="MDPI16affiliation"/>
        <w:spacing w:line="480" w:lineRule="auto"/>
        <w:ind w:left="142" w:hanging="142"/>
        <w:jc w:val="both"/>
        <w:rPr>
          <w:rFonts w:ascii="Times New Roman" w:hAnsi="Times New Roman"/>
          <w:color w:val="auto"/>
          <w:sz w:val="24"/>
          <w:szCs w:val="24"/>
          <w:lang w:val="en-GB"/>
        </w:rPr>
      </w:pPr>
      <w:r w:rsidRPr="00D956CF">
        <w:rPr>
          <w:rFonts w:ascii="Times New Roman" w:hAnsi="Times New Roman"/>
          <w:color w:val="auto"/>
          <w:sz w:val="24"/>
          <w:szCs w:val="24"/>
          <w:vertAlign w:val="superscript"/>
          <w:lang w:val="en-GB"/>
        </w:rPr>
        <w:t xml:space="preserve">† </w:t>
      </w:r>
      <w:r w:rsidRPr="00D956CF">
        <w:rPr>
          <w:rFonts w:ascii="Times New Roman" w:hAnsi="Times New Roman"/>
          <w:color w:val="auto"/>
          <w:sz w:val="24"/>
          <w:szCs w:val="24"/>
          <w:lang w:val="en-GB"/>
        </w:rPr>
        <w:t>Wuxi Biologics Co. Ltd., Wuxi 214092, China</w:t>
      </w:r>
    </w:p>
    <w:p w14:paraId="2EA4A003" w14:textId="77777777" w:rsidR="00043050" w:rsidRPr="00D956CF" w:rsidRDefault="00043050" w:rsidP="00043050">
      <w:pPr>
        <w:pStyle w:val="MDPI16affiliation"/>
        <w:spacing w:line="480" w:lineRule="auto"/>
        <w:ind w:left="142" w:hanging="142"/>
        <w:jc w:val="both"/>
        <w:rPr>
          <w:rFonts w:ascii="Times New Roman" w:hAnsi="Times New Roman"/>
          <w:color w:val="auto"/>
          <w:sz w:val="24"/>
          <w:szCs w:val="24"/>
          <w:shd w:val="clear" w:color="auto" w:fill="FFFFFF"/>
          <w:lang w:val="en-GB"/>
        </w:rPr>
      </w:pPr>
      <w:r w:rsidRPr="00D956CF">
        <w:rPr>
          <w:rFonts w:ascii="Times New Roman" w:hAnsi="Times New Roman"/>
          <w:color w:val="auto"/>
          <w:sz w:val="24"/>
          <w:szCs w:val="24"/>
          <w:vertAlign w:val="superscript"/>
          <w:lang w:val="en-GB"/>
        </w:rPr>
        <w:t xml:space="preserve">‡ </w:t>
      </w:r>
      <w:r w:rsidRPr="00D956CF">
        <w:rPr>
          <w:rFonts w:ascii="Times New Roman" w:hAnsi="Times New Roman"/>
          <w:color w:val="auto"/>
          <w:sz w:val="24"/>
          <w:szCs w:val="24"/>
          <w:shd w:val="clear" w:color="auto" w:fill="FFFFFF"/>
          <w:lang w:val="en-GB"/>
        </w:rPr>
        <w:t>The Binding Site Group Ltd, 8 Calthorpe Road, Edgbaston, Birmingham B15 1QT, UK</w:t>
      </w:r>
    </w:p>
    <w:p w14:paraId="7C9B6F53" w14:textId="77777777" w:rsidR="00043050" w:rsidRPr="00D956CF" w:rsidRDefault="00043050" w:rsidP="00043050">
      <w:pPr>
        <w:pStyle w:val="MDPI16affiliation"/>
        <w:spacing w:line="480" w:lineRule="auto"/>
        <w:ind w:left="0" w:firstLine="0"/>
        <w:jc w:val="both"/>
        <w:rPr>
          <w:rFonts w:ascii="Times New Roman" w:hAnsi="Times New Roman"/>
          <w:color w:val="auto"/>
          <w:sz w:val="24"/>
          <w:szCs w:val="24"/>
          <w:shd w:val="clear" w:color="auto" w:fill="FFFFFF"/>
          <w:lang w:val="en-GB"/>
        </w:rPr>
      </w:pPr>
      <w:r w:rsidRPr="00D956CF">
        <w:rPr>
          <w:rFonts w:ascii="Times New Roman" w:hAnsi="Times New Roman"/>
          <w:color w:val="auto"/>
          <w:sz w:val="24"/>
          <w:szCs w:val="24"/>
          <w:vertAlign w:val="superscript"/>
          <w:lang w:val="en-GB"/>
        </w:rPr>
        <w:t xml:space="preserve">§ </w:t>
      </w:r>
      <w:r w:rsidRPr="00D956CF">
        <w:rPr>
          <w:rFonts w:ascii="Times New Roman" w:hAnsi="Times New Roman"/>
          <w:color w:val="auto"/>
          <w:sz w:val="24"/>
          <w:szCs w:val="24"/>
          <w:lang w:val="en-GB"/>
        </w:rPr>
        <w:t xml:space="preserve">Roche Diagnostics GmbH, </w:t>
      </w:r>
      <w:r w:rsidRPr="00D956CF">
        <w:rPr>
          <w:rFonts w:ascii="Times New Roman" w:hAnsi="Times New Roman"/>
          <w:color w:val="auto"/>
          <w:sz w:val="24"/>
          <w:szCs w:val="24"/>
          <w:shd w:val="clear" w:color="auto" w:fill="FFFFFF"/>
          <w:lang w:val="en-GB"/>
        </w:rPr>
        <w:t>Nonnenwald 2, DE-82377 Penzberg, Germany</w:t>
      </w:r>
    </w:p>
    <w:p w14:paraId="79FB205A" w14:textId="77777777" w:rsidR="00580FE9" w:rsidRPr="00D956CF" w:rsidRDefault="00580FE9" w:rsidP="007C12CC">
      <w:pPr>
        <w:pStyle w:val="MDPI16affiliation"/>
        <w:spacing w:line="480" w:lineRule="auto"/>
        <w:ind w:left="142" w:hanging="142"/>
        <w:jc w:val="both"/>
        <w:rPr>
          <w:rFonts w:ascii="Times New Roman" w:hAnsi="Times New Roman"/>
          <w:b/>
          <w:sz w:val="24"/>
          <w:szCs w:val="24"/>
          <w:lang w:val="en-GB"/>
        </w:rPr>
      </w:pPr>
    </w:p>
    <w:p w14:paraId="013EA824" w14:textId="41BE4A29" w:rsidR="00043050" w:rsidRPr="00DE2D22" w:rsidRDefault="00043050" w:rsidP="007C12CC">
      <w:pPr>
        <w:pStyle w:val="MDPI16affiliation"/>
        <w:spacing w:line="480" w:lineRule="auto"/>
        <w:ind w:left="142" w:hanging="142"/>
        <w:jc w:val="both"/>
        <w:rPr>
          <w:rFonts w:ascii="Times New Roman" w:hAnsi="Times New Roman"/>
          <w:sz w:val="24"/>
          <w:szCs w:val="24"/>
          <w:lang w:val="en-GB"/>
        </w:rPr>
      </w:pPr>
      <w:r w:rsidRPr="00054F47">
        <w:rPr>
          <w:rFonts w:ascii="Times New Roman" w:hAnsi="Times New Roman"/>
          <w:sz w:val="24"/>
          <w:szCs w:val="24"/>
          <w:lang w:val="en-GB"/>
        </w:rPr>
        <w:t>*</w:t>
      </w:r>
      <w:r w:rsidR="00F97C68" w:rsidRPr="00D956CF">
        <w:rPr>
          <w:rFonts w:ascii="Times New Roman" w:hAnsi="Times New Roman"/>
          <w:sz w:val="24"/>
          <w:szCs w:val="24"/>
          <w:lang w:val="en-GB"/>
        </w:rPr>
        <w:tab/>
      </w:r>
      <w:r w:rsidR="00F97C68" w:rsidRPr="00D956CF">
        <w:rPr>
          <w:rFonts w:ascii="Times New Roman" w:hAnsi="Times New Roman"/>
          <w:sz w:val="24"/>
          <w:szCs w:val="24"/>
          <w:u w:val="single"/>
          <w:lang w:val="en-GB"/>
        </w:rPr>
        <w:t>Correspond</w:t>
      </w:r>
      <w:r w:rsidRPr="00D956CF">
        <w:rPr>
          <w:rFonts w:ascii="Times New Roman" w:hAnsi="Times New Roman"/>
          <w:sz w:val="24"/>
          <w:szCs w:val="24"/>
          <w:u w:val="single"/>
          <w:lang w:val="en-GB"/>
        </w:rPr>
        <w:t>ing authors</w:t>
      </w:r>
      <w:r w:rsidR="00F97C68" w:rsidRPr="00D956CF">
        <w:rPr>
          <w:rFonts w:ascii="Times New Roman" w:hAnsi="Times New Roman"/>
          <w:sz w:val="24"/>
          <w:szCs w:val="24"/>
          <w:lang w:val="en-GB"/>
        </w:rPr>
        <w:t xml:space="preserve">: </w:t>
      </w:r>
    </w:p>
    <w:p w14:paraId="0B708BE3" w14:textId="77777777" w:rsidR="00043050" w:rsidRPr="00D956CF" w:rsidRDefault="008359B7" w:rsidP="007C12CC">
      <w:pPr>
        <w:pStyle w:val="MDPI16affiliation"/>
        <w:spacing w:line="480" w:lineRule="auto"/>
        <w:ind w:left="142" w:hanging="142"/>
        <w:jc w:val="both"/>
        <w:rPr>
          <w:rFonts w:ascii="Times New Roman" w:hAnsi="Times New Roman"/>
          <w:sz w:val="24"/>
          <w:szCs w:val="24"/>
          <w:lang w:val="en-GB"/>
        </w:rPr>
      </w:pPr>
      <w:hyperlink r:id="rId11" w:history="1">
        <w:r w:rsidR="00F97C68" w:rsidRPr="00D956CF">
          <w:rPr>
            <w:rStyle w:val="Hyperlink"/>
            <w:rFonts w:ascii="Times New Roman" w:hAnsi="Times New Roman"/>
            <w:sz w:val="24"/>
            <w:szCs w:val="24"/>
            <w:lang w:val="en-GB"/>
          </w:rPr>
          <w:t>a.fernandez-castane1@aston.ac.uk</w:t>
        </w:r>
      </w:hyperlink>
      <w:r w:rsidR="001F1E42" w:rsidRPr="00D956CF">
        <w:rPr>
          <w:rFonts w:ascii="Times New Roman" w:hAnsi="Times New Roman"/>
          <w:sz w:val="24"/>
          <w:szCs w:val="24"/>
          <w:u w:val="single"/>
          <w:lang w:val="en-GB"/>
        </w:rPr>
        <w:t xml:space="preserve"> (A.F.</w:t>
      </w:r>
      <w:r w:rsidR="00F97C68" w:rsidRPr="00D956CF">
        <w:rPr>
          <w:rFonts w:ascii="Times New Roman" w:hAnsi="Times New Roman"/>
          <w:sz w:val="24"/>
          <w:szCs w:val="24"/>
          <w:u w:val="single"/>
          <w:lang w:val="en-GB"/>
        </w:rPr>
        <w:t>C)</w:t>
      </w:r>
      <w:r w:rsidR="00F97C68" w:rsidRPr="00D956CF">
        <w:rPr>
          <w:rFonts w:ascii="Times New Roman" w:hAnsi="Times New Roman"/>
          <w:sz w:val="24"/>
          <w:szCs w:val="24"/>
          <w:lang w:val="en-GB"/>
        </w:rPr>
        <w:t xml:space="preserve">; </w:t>
      </w:r>
    </w:p>
    <w:p w14:paraId="7E8D5CFC" w14:textId="0D5AAC94" w:rsidR="007C12CC" w:rsidRPr="00054F47" w:rsidRDefault="008359B7" w:rsidP="00043050">
      <w:pPr>
        <w:pStyle w:val="MDPI16affiliation"/>
        <w:spacing w:line="480" w:lineRule="auto"/>
        <w:ind w:left="142" w:hanging="142"/>
        <w:jc w:val="both"/>
        <w:rPr>
          <w:b/>
          <w:szCs w:val="24"/>
          <w:lang w:val="en-GB"/>
        </w:rPr>
      </w:pPr>
      <w:hyperlink r:id="rId12" w:history="1">
        <w:r w:rsidR="00F97C68" w:rsidRPr="00D956CF">
          <w:rPr>
            <w:rStyle w:val="Hyperlink"/>
            <w:rFonts w:ascii="Times New Roman" w:hAnsi="Times New Roman"/>
            <w:sz w:val="24"/>
            <w:szCs w:val="24"/>
            <w:lang w:val="en-GB"/>
          </w:rPr>
          <w:t>o.r.t.thomas@bham.ac.uk</w:t>
        </w:r>
      </w:hyperlink>
      <w:r w:rsidR="00F97C68" w:rsidRPr="00D956CF">
        <w:rPr>
          <w:rFonts w:ascii="Times New Roman" w:hAnsi="Times New Roman"/>
          <w:sz w:val="24"/>
          <w:szCs w:val="24"/>
          <w:lang w:val="en-GB"/>
        </w:rPr>
        <w:t xml:space="preserve"> (O.R.T.T)</w:t>
      </w:r>
    </w:p>
    <w:p w14:paraId="61447E64" w14:textId="33FC1658" w:rsidR="005A70CB" w:rsidRPr="00D956CF" w:rsidRDefault="00A46E6A" w:rsidP="00EC6E61">
      <w:pPr>
        <w:spacing w:line="480" w:lineRule="auto"/>
        <w:jc w:val="left"/>
        <w:rPr>
          <w:b/>
          <w:szCs w:val="24"/>
        </w:rPr>
      </w:pPr>
      <w:r w:rsidRPr="00D956CF">
        <w:rPr>
          <w:b/>
          <w:szCs w:val="24"/>
        </w:rPr>
        <w:br w:type="page"/>
      </w:r>
      <w:r w:rsidR="005A70CB" w:rsidRPr="00D956CF">
        <w:rPr>
          <w:b/>
          <w:szCs w:val="24"/>
        </w:rPr>
        <w:lastRenderedPageBreak/>
        <w:t>Abstract</w:t>
      </w:r>
    </w:p>
    <w:p w14:paraId="37D7D8DA" w14:textId="3170AE41" w:rsidR="00465715" w:rsidRPr="00D956CF" w:rsidRDefault="00465715" w:rsidP="00F159A4">
      <w:pPr>
        <w:pStyle w:val="MDPI17abstract"/>
        <w:spacing w:before="0" w:line="480" w:lineRule="auto"/>
        <w:ind w:left="0"/>
        <w:rPr>
          <w:rFonts w:ascii="Times New Roman" w:hAnsi="Times New Roman"/>
          <w:color w:val="auto"/>
          <w:sz w:val="24"/>
          <w:szCs w:val="24"/>
          <w:lang w:val="en-GB" w:eastAsia="en-US"/>
        </w:rPr>
      </w:pPr>
      <w:r w:rsidRPr="00D956CF">
        <w:rPr>
          <w:rFonts w:ascii="Times New Roman" w:hAnsi="Times New Roman"/>
          <w:sz w:val="24"/>
          <w:szCs w:val="24"/>
          <w:lang w:val="en-GB"/>
        </w:rPr>
        <w:t xml:space="preserve">Nanoparticle Tracking Analysis (NTA) has been employed to measure the particle concentration and size distribution of magnetosomes extracted and purified from </w:t>
      </w:r>
      <w:r w:rsidRPr="00D956CF">
        <w:rPr>
          <w:rFonts w:ascii="Times New Roman" w:hAnsi="Times New Roman"/>
          <w:i/>
          <w:iCs/>
          <w:sz w:val="24"/>
          <w:szCs w:val="24"/>
          <w:lang w:val="en-GB"/>
        </w:rPr>
        <w:t>Magnetospirillum gryphiswaldense</w:t>
      </w:r>
      <w:r w:rsidRPr="00D956CF">
        <w:rPr>
          <w:rFonts w:ascii="Times New Roman" w:hAnsi="Times New Roman"/>
          <w:sz w:val="24"/>
          <w:szCs w:val="24"/>
          <w:lang w:val="en-GB"/>
        </w:rPr>
        <w:t xml:space="preserve"> MSR-1, and then exposed to probe ultrasonication for various times, or 1% (w/v) sodium dodecyl sulphate (SDS) for 1 h. Particle concentration increased 3.7-fold over the first 15 min of ultrasonication (from 2 × 10</w:t>
      </w:r>
      <w:r w:rsidRPr="00D956CF">
        <w:rPr>
          <w:rFonts w:ascii="Times New Roman" w:hAnsi="Times New Roman"/>
          <w:sz w:val="24"/>
          <w:szCs w:val="24"/>
          <w:vertAlign w:val="superscript"/>
          <w:lang w:val="en-GB"/>
        </w:rPr>
        <w:t>8</w:t>
      </w:r>
      <w:r w:rsidRPr="00D956CF">
        <w:rPr>
          <w:rFonts w:ascii="Times New Roman" w:hAnsi="Times New Roman"/>
          <w:sz w:val="24"/>
          <w:szCs w:val="24"/>
          <w:lang w:val="en-GB"/>
        </w:rPr>
        <w:t xml:space="preserve"> to &gt;7.3 × 10</w:t>
      </w:r>
      <w:r w:rsidRPr="00D956CF">
        <w:rPr>
          <w:rFonts w:ascii="Times New Roman" w:hAnsi="Times New Roman"/>
          <w:sz w:val="24"/>
          <w:szCs w:val="24"/>
          <w:vertAlign w:val="superscript"/>
          <w:lang w:val="en-GB"/>
        </w:rPr>
        <w:t>8</w:t>
      </w:r>
      <w:r w:rsidRPr="00D956CF">
        <w:rPr>
          <w:rFonts w:ascii="Times New Roman" w:hAnsi="Times New Roman"/>
          <w:sz w:val="24"/>
          <w:szCs w:val="24"/>
          <w:lang w:val="en-GB"/>
        </w:rPr>
        <w:t xml:space="preserve"> particles mL</w:t>
      </w:r>
      <w:r w:rsidRPr="00D956CF">
        <w:rPr>
          <w:rFonts w:ascii="Times New Roman" w:hAnsi="Times New Roman"/>
          <w:sz w:val="24"/>
          <w:szCs w:val="24"/>
          <w:vertAlign w:val="superscript"/>
          <w:lang w:val="en-GB"/>
        </w:rPr>
        <w:t>-1</w:t>
      </w:r>
      <w:r w:rsidRPr="00D956CF">
        <w:rPr>
          <w:rFonts w:ascii="Times New Roman" w:hAnsi="Times New Roman"/>
          <w:sz w:val="24"/>
          <w:szCs w:val="24"/>
          <w:lang w:val="en-GB"/>
        </w:rPr>
        <w:t>), but fell steeply to ~3.6 × 10</w:t>
      </w:r>
      <w:r w:rsidRPr="00D956CF">
        <w:rPr>
          <w:rFonts w:ascii="Times New Roman" w:hAnsi="Times New Roman"/>
          <w:sz w:val="24"/>
          <w:szCs w:val="24"/>
          <w:vertAlign w:val="superscript"/>
          <w:lang w:val="en-GB"/>
        </w:rPr>
        <w:t>8</w:t>
      </w:r>
      <w:r w:rsidRPr="00D956CF">
        <w:rPr>
          <w:rFonts w:ascii="Times New Roman" w:hAnsi="Times New Roman"/>
          <w:sz w:val="24"/>
          <w:szCs w:val="24"/>
          <w:lang w:val="en-GB"/>
        </w:rPr>
        <w:t xml:space="preserve"> particles mL</w:t>
      </w:r>
      <w:r w:rsidRPr="00D956CF">
        <w:rPr>
          <w:rFonts w:ascii="Times New Roman" w:hAnsi="Times New Roman"/>
          <w:sz w:val="24"/>
          <w:szCs w:val="24"/>
          <w:vertAlign w:val="superscript"/>
          <w:lang w:val="en-GB"/>
        </w:rPr>
        <w:t>-1</w:t>
      </w:r>
      <w:r w:rsidRPr="00D956CF">
        <w:rPr>
          <w:rFonts w:ascii="Times New Roman" w:hAnsi="Times New Roman"/>
          <w:sz w:val="24"/>
          <w:szCs w:val="24"/>
          <w:lang w:val="en-GB"/>
        </w:rPr>
        <w:t xml:space="preserve"> after 20 min. NTA of untreated magnetosome preparation confirmed a wide particle distribution dominated by larger species (D[1,0] = 312 nm; D</w:t>
      </w:r>
      <w:r w:rsidRPr="00D956CF">
        <w:rPr>
          <w:rFonts w:ascii="Times New Roman" w:hAnsi="Times New Roman"/>
          <w:sz w:val="24"/>
          <w:szCs w:val="24"/>
          <w:vertAlign w:val="subscript"/>
          <w:lang w:val="en-GB"/>
        </w:rPr>
        <w:t xml:space="preserve">n50  </w:t>
      </w:r>
      <w:r w:rsidRPr="00D956CF">
        <w:rPr>
          <w:rFonts w:ascii="Times New Roman" w:hAnsi="Times New Roman"/>
          <w:sz w:val="24"/>
          <w:szCs w:val="24"/>
          <w:lang w:val="en-GB"/>
        </w:rPr>
        <w:t>= 261 nm; mode = 243 nm) with no particles in the size range of isolated single magnetosomes. After 5 min of ultrasonication the whole particle size distribution shifted to smaller size (D[1,0] = 133 nm; D</w:t>
      </w:r>
      <w:r w:rsidRPr="00D956CF">
        <w:rPr>
          <w:rFonts w:ascii="Times New Roman" w:hAnsi="Times New Roman"/>
          <w:sz w:val="24"/>
          <w:szCs w:val="24"/>
          <w:vertAlign w:val="subscript"/>
          <w:lang w:val="en-GB"/>
        </w:rPr>
        <w:t xml:space="preserve">n50  </w:t>
      </w:r>
      <w:r w:rsidRPr="00D956CF">
        <w:rPr>
          <w:rFonts w:ascii="Times New Roman" w:hAnsi="Times New Roman"/>
          <w:sz w:val="24"/>
          <w:szCs w:val="24"/>
          <w:lang w:val="en-GB"/>
        </w:rPr>
        <w:t>= 99 nm; mode = 36 nm, corresponding to individual magnetosomes), but longer treatment times (15 and 20 min) reversed the previous transition; all characteristic numbers of the particle size distributions increased and very few small particles were detected. Side-by-side comparison of NTA and TEM sizing data revealed remarkable similarity at low ultrasonication times, with both showing single magnetosomes accounted for ~30% population after 5 min. Exposure of magnetosomes to SDS resulted in a ~3-fold increase in particle concentration to 5.8 × 10</w:t>
      </w:r>
      <w:r w:rsidRPr="00D956CF">
        <w:rPr>
          <w:rFonts w:ascii="Times New Roman" w:hAnsi="Times New Roman"/>
          <w:sz w:val="24"/>
          <w:szCs w:val="24"/>
          <w:vertAlign w:val="superscript"/>
          <w:lang w:val="en-GB"/>
        </w:rPr>
        <w:t>8</w:t>
      </w:r>
      <w:r w:rsidRPr="00D956CF">
        <w:rPr>
          <w:rFonts w:ascii="Times New Roman" w:hAnsi="Times New Roman"/>
          <w:sz w:val="24"/>
          <w:szCs w:val="24"/>
          <w:lang w:val="en-GB"/>
        </w:rPr>
        <w:t xml:space="preserve"> particles mL</w:t>
      </w:r>
      <w:r w:rsidRPr="00D956CF">
        <w:rPr>
          <w:rFonts w:ascii="Times New Roman" w:hAnsi="Times New Roman"/>
          <w:sz w:val="24"/>
          <w:szCs w:val="24"/>
          <w:vertAlign w:val="superscript"/>
          <w:lang w:val="en-GB"/>
        </w:rPr>
        <w:t>-1</w:t>
      </w:r>
      <w:r w:rsidRPr="00D956CF">
        <w:rPr>
          <w:rFonts w:ascii="Times New Roman" w:hAnsi="Times New Roman"/>
          <w:sz w:val="24"/>
          <w:szCs w:val="24"/>
          <w:lang w:val="en-GB"/>
        </w:rPr>
        <w:t xml:space="preserve">, narrowing of the size distribution and gross elimination of particles below 60 nm. We conclude that NTA is a rapid cost-effective technique for measuring particle </w:t>
      </w:r>
      <w:r w:rsidR="005D1E56" w:rsidRPr="00D956CF">
        <w:rPr>
          <w:rFonts w:ascii="Times New Roman" w:hAnsi="Times New Roman"/>
          <w:sz w:val="24"/>
          <w:szCs w:val="24"/>
          <w:lang w:val="en-GB"/>
        </w:rPr>
        <w:t>concentration</w:t>
      </w:r>
      <w:r w:rsidRPr="00D956CF">
        <w:rPr>
          <w:rFonts w:ascii="Times New Roman" w:hAnsi="Times New Roman"/>
          <w:sz w:val="24"/>
          <w:szCs w:val="24"/>
          <w:lang w:val="en-GB"/>
        </w:rPr>
        <w:t>, size distribution and aggregation state of magnetosomes in solution</w:t>
      </w:r>
      <w:r w:rsidR="00E33BD0" w:rsidRPr="00D956CF">
        <w:rPr>
          <w:rFonts w:ascii="Times New Roman" w:hAnsi="Times New Roman"/>
          <w:sz w:val="24"/>
          <w:szCs w:val="24"/>
          <w:lang w:val="en-GB"/>
        </w:rPr>
        <w:t>.</w:t>
      </w:r>
    </w:p>
    <w:p w14:paraId="658BBC38" w14:textId="77777777" w:rsidR="007D622D" w:rsidRPr="00D956CF" w:rsidRDefault="007D622D" w:rsidP="007C12CC">
      <w:pPr>
        <w:pStyle w:val="MDPI31text"/>
        <w:spacing w:line="480" w:lineRule="auto"/>
        <w:ind w:firstLine="420"/>
        <w:rPr>
          <w:rFonts w:ascii="Times New Roman" w:hAnsi="Times New Roman"/>
          <w:color w:val="auto"/>
          <w:sz w:val="24"/>
          <w:szCs w:val="24"/>
          <w:lang w:val="en-GB"/>
        </w:rPr>
      </w:pPr>
    </w:p>
    <w:p w14:paraId="10B0A1CA" w14:textId="12157DD8" w:rsidR="00196430" w:rsidRPr="00D956CF" w:rsidRDefault="00196430" w:rsidP="007C12CC">
      <w:pPr>
        <w:pStyle w:val="MDPI18keywords"/>
        <w:spacing w:before="0" w:line="480" w:lineRule="auto"/>
        <w:ind w:left="0"/>
        <w:rPr>
          <w:rFonts w:ascii="Times New Roman" w:hAnsi="Times New Roman"/>
          <w:color w:val="FF0000"/>
          <w:sz w:val="24"/>
          <w:szCs w:val="24"/>
          <w:lang w:val="en-GB"/>
        </w:rPr>
      </w:pPr>
      <w:r w:rsidRPr="00D956CF">
        <w:rPr>
          <w:rFonts w:ascii="Times New Roman" w:hAnsi="Times New Roman"/>
          <w:b/>
          <w:color w:val="auto"/>
          <w:sz w:val="24"/>
          <w:szCs w:val="24"/>
          <w:lang w:val="en-GB"/>
        </w:rPr>
        <w:t xml:space="preserve">Keywords: </w:t>
      </w:r>
      <w:r w:rsidR="00E64DB5" w:rsidRPr="00D956CF">
        <w:rPr>
          <w:rFonts w:ascii="Times New Roman" w:hAnsi="Times New Roman"/>
          <w:color w:val="auto"/>
          <w:sz w:val="24"/>
          <w:szCs w:val="24"/>
          <w:lang w:val="en-GB"/>
        </w:rPr>
        <w:t>Biomanufacturing;</w:t>
      </w:r>
      <w:r w:rsidR="00A46E6A" w:rsidRPr="00D956CF">
        <w:rPr>
          <w:rFonts w:ascii="Times New Roman" w:hAnsi="Times New Roman"/>
          <w:color w:val="auto"/>
          <w:sz w:val="24"/>
          <w:szCs w:val="24"/>
          <w:lang w:val="en-GB"/>
        </w:rPr>
        <w:t xml:space="preserve"> Bioprocessing;</w:t>
      </w:r>
      <w:r w:rsidR="00E64DB5" w:rsidRPr="00D956CF">
        <w:rPr>
          <w:rFonts w:ascii="Times New Roman" w:hAnsi="Times New Roman"/>
          <w:color w:val="auto"/>
          <w:sz w:val="24"/>
          <w:szCs w:val="24"/>
          <w:lang w:val="en-GB"/>
        </w:rPr>
        <w:t xml:space="preserve"> M</w:t>
      </w:r>
      <w:r w:rsidR="00110402" w:rsidRPr="00D956CF">
        <w:rPr>
          <w:rFonts w:ascii="Times New Roman" w:hAnsi="Times New Roman"/>
          <w:color w:val="auto"/>
          <w:sz w:val="24"/>
          <w:szCs w:val="24"/>
          <w:lang w:val="en-GB"/>
        </w:rPr>
        <w:t xml:space="preserve">agnetic nanoparticles; </w:t>
      </w:r>
      <w:r w:rsidR="00A46E6A" w:rsidRPr="00D956CF">
        <w:rPr>
          <w:rFonts w:ascii="Times New Roman" w:hAnsi="Times New Roman"/>
          <w:color w:val="auto"/>
          <w:sz w:val="24"/>
          <w:szCs w:val="24"/>
          <w:lang w:val="en-GB"/>
        </w:rPr>
        <w:t xml:space="preserve">Nanobiotechnology </w:t>
      </w:r>
      <w:r w:rsidR="00E64DB5" w:rsidRPr="00D956CF">
        <w:rPr>
          <w:rFonts w:ascii="Times New Roman" w:hAnsi="Times New Roman"/>
          <w:color w:val="auto"/>
          <w:sz w:val="24"/>
          <w:szCs w:val="24"/>
          <w:lang w:val="en-GB"/>
        </w:rPr>
        <w:t xml:space="preserve">Process analytical technology; Quality control </w:t>
      </w:r>
    </w:p>
    <w:p w14:paraId="43BEC2BA" w14:textId="5BB63F84" w:rsidR="000D47B0" w:rsidRPr="00D956CF" w:rsidRDefault="000D47B0" w:rsidP="007C12CC">
      <w:pPr>
        <w:spacing w:line="480" w:lineRule="auto"/>
        <w:rPr>
          <w:szCs w:val="24"/>
          <w:lang w:bidi="en-US"/>
        </w:rPr>
      </w:pPr>
    </w:p>
    <w:p w14:paraId="1A72C333" w14:textId="77777777" w:rsidR="00A46E6A" w:rsidRPr="00D956CF" w:rsidRDefault="00A46E6A" w:rsidP="007C12CC">
      <w:pPr>
        <w:spacing w:line="480" w:lineRule="auto"/>
        <w:jc w:val="left"/>
        <w:rPr>
          <w:b/>
          <w:szCs w:val="24"/>
          <w:lang w:bidi="en-US"/>
        </w:rPr>
      </w:pPr>
      <w:r w:rsidRPr="00D956CF">
        <w:rPr>
          <w:b/>
          <w:szCs w:val="24"/>
        </w:rPr>
        <w:br w:type="page"/>
      </w:r>
    </w:p>
    <w:p w14:paraId="798D1CF4" w14:textId="05B0D184" w:rsidR="00196430" w:rsidRPr="00D956CF" w:rsidRDefault="00196430" w:rsidP="007C12CC">
      <w:pPr>
        <w:pStyle w:val="MDPI21heading1"/>
        <w:spacing w:before="0" w:after="0" w:line="480" w:lineRule="auto"/>
        <w:rPr>
          <w:rFonts w:ascii="Times New Roman" w:hAnsi="Times New Roman"/>
          <w:color w:val="auto"/>
          <w:sz w:val="24"/>
          <w:szCs w:val="24"/>
          <w:lang w:val="en-GB"/>
        </w:rPr>
      </w:pPr>
      <w:r w:rsidRPr="00D956CF">
        <w:rPr>
          <w:rFonts w:ascii="Times New Roman" w:hAnsi="Times New Roman"/>
          <w:color w:val="auto"/>
          <w:sz w:val="24"/>
          <w:szCs w:val="24"/>
          <w:lang w:val="en-GB" w:eastAsia="zh-CN"/>
        </w:rPr>
        <w:lastRenderedPageBreak/>
        <w:t xml:space="preserve">1. </w:t>
      </w:r>
      <w:r w:rsidRPr="00D956CF">
        <w:rPr>
          <w:rFonts w:ascii="Times New Roman" w:hAnsi="Times New Roman"/>
          <w:color w:val="auto"/>
          <w:sz w:val="24"/>
          <w:szCs w:val="24"/>
          <w:lang w:val="en-GB"/>
        </w:rPr>
        <w:t>Introduction</w:t>
      </w:r>
    </w:p>
    <w:p w14:paraId="6D162A97" w14:textId="77777777" w:rsidR="00043050" w:rsidRPr="00D956CF" w:rsidRDefault="00110402" w:rsidP="00F159A4">
      <w:pPr>
        <w:pStyle w:val="MDPI31text"/>
        <w:spacing w:line="480" w:lineRule="auto"/>
        <w:ind w:firstLine="0"/>
        <w:rPr>
          <w:rFonts w:ascii="Times New Roman" w:hAnsi="Times New Roman"/>
          <w:color w:val="auto"/>
          <w:sz w:val="24"/>
          <w:szCs w:val="24"/>
          <w:lang w:val="en-GB"/>
        </w:rPr>
      </w:pPr>
      <w:bookmarkStart w:id="0" w:name="OLE_LINK1"/>
      <w:bookmarkStart w:id="1" w:name="OLE_LINK2"/>
      <w:r w:rsidRPr="00D956CF">
        <w:rPr>
          <w:rFonts w:ascii="Times New Roman" w:hAnsi="Times New Roman"/>
          <w:color w:val="auto"/>
          <w:sz w:val="24"/>
          <w:szCs w:val="24"/>
          <w:lang w:val="en-GB"/>
        </w:rPr>
        <w:t xml:space="preserve">Magnetosomes are functional magnetic nanoparticles that are naturally generated by magnetotactic bacteria (MTB) </w:t>
      </w:r>
      <w:r w:rsidRPr="00D956CF">
        <w:rPr>
          <w:rFonts w:ascii="Times New Roman" w:hAnsi="Times New Roman"/>
          <w:color w:val="auto"/>
          <w:sz w:val="24"/>
          <w:szCs w:val="24"/>
          <w:lang w:val="en-GB"/>
        </w:rPr>
        <w:fldChar w:fldCharType="begin" w:fldLock="1"/>
      </w:r>
      <w:r w:rsidR="00B52675" w:rsidRPr="00D956CF">
        <w:rPr>
          <w:rFonts w:ascii="Times New Roman" w:hAnsi="Times New Roman"/>
          <w:color w:val="auto"/>
          <w:sz w:val="24"/>
          <w:szCs w:val="24"/>
          <w:lang w:val="en-GB"/>
        </w:rPr>
        <w:instrText>ADDIN CSL_CITATION {"citationItems":[{"id":"ITEM-1","itemData":{"DOI":"10.1126/science.170679","ISSN":"0036-8075","author":[{"dropping-particle":"","family":"Blakemore","given":"R","non-dropping-particle":"","parse-names":false,"suffix":""}],"container-title":"Science","id":"ITEM-1","issue":"4212","issued":{"date-parts":[["1975","10","24"]]},"page":"377-379","title":"Magnetotactic bacteria","type":"article-journal","volume":"190"},"uris":["http://www.mendeley.com/documents/?uuid=115bc56c-e468-449d-9069-1b200c8a460a"]}],"mendeley":{"formattedCitation":"[1]","plainTextFormattedCitation":"[1]","previouslyFormattedCitation":"[1]"},"properties":{"noteIndex":0},"schema":"https://github.com/citation-style-language/schema/raw/master/csl-citation.json"}</w:instrText>
      </w:r>
      <w:r w:rsidRPr="00D956CF">
        <w:rPr>
          <w:rFonts w:ascii="Times New Roman" w:hAnsi="Times New Roman"/>
          <w:color w:val="auto"/>
          <w:sz w:val="24"/>
          <w:szCs w:val="24"/>
          <w:lang w:val="en-GB"/>
        </w:rPr>
        <w:fldChar w:fldCharType="separate"/>
      </w:r>
      <w:r w:rsidR="00471853" w:rsidRPr="00D956CF">
        <w:rPr>
          <w:rFonts w:ascii="Times New Roman" w:hAnsi="Times New Roman"/>
          <w:color w:val="auto"/>
          <w:sz w:val="24"/>
          <w:szCs w:val="24"/>
          <w:lang w:val="en-GB"/>
        </w:rPr>
        <w:t>[1]</w:t>
      </w:r>
      <w:r w:rsidRPr="00D956CF">
        <w:rPr>
          <w:rFonts w:ascii="Times New Roman" w:hAnsi="Times New Roman"/>
          <w:color w:val="auto"/>
          <w:sz w:val="24"/>
          <w:szCs w:val="24"/>
          <w:lang w:val="en-GB"/>
        </w:rPr>
        <w:fldChar w:fldCharType="end"/>
      </w:r>
      <w:r w:rsidRPr="00D956CF">
        <w:rPr>
          <w:rFonts w:ascii="Times New Roman" w:hAnsi="Times New Roman"/>
          <w:color w:val="auto"/>
          <w:sz w:val="24"/>
          <w:szCs w:val="24"/>
          <w:lang w:val="en-GB"/>
        </w:rPr>
        <w:t xml:space="preserve">. Magnetosomes </w:t>
      </w:r>
      <w:r w:rsidR="00AC171A" w:rsidRPr="00D956CF">
        <w:rPr>
          <w:rFonts w:ascii="Times New Roman" w:hAnsi="Times New Roman"/>
          <w:color w:val="auto"/>
          <w:sz w:val="24"/>
          <w:szCs w:val="24"/>
          <w:lang w:val="en-GB"/>
        </w:rPr>
        <w:t>are arranged</w:t>
      </w:r>
      <w:r w:rsidR="00AC171A" w:rsidRPr="00DE2D22">
        <w:rPr>
          <w:rFonts w:ascii="Times New Roman" w:hAnsi="Times New Roman"/>
          <w:color w:val="auto"/>
          <w:sz w:val="24"/>
          <w:szCs w:val="24"/>
          <w:lang w:val="en-GB"/>
        </w:rPr>
        <w:t xml:space="preserve"> as highly ordered chains of single-domain </w:t>
      </w:r>
      <w:r w:rsidRPr="00D956CF">
        <w:rPr>
          <w:rFonts w:ascii="Times New Roman" w:hAnsi="Times New Roman"/>
          <w:color w:val="auto"/>
          <w:sz w:val="24"/>
          <w:szCs w:val="24"/>
          <w:lang w:val="en-GB"/>
        </w:rPr>
        <w:t>magnetite (Fe</w:t>
      </w:r>
      <w:r w:rsidRPr="00D956CF">
        <w:rPr>
          <w:rFonts w:ascii="Times New Roman" w:hAnsi="Times New Roman"/>
          <w:color w:val="auto"/>
          <w:sz w:val="24"/>
          <w:szCs w:val="24"/>
          <w:vertAlign w:val="subscript"/>
          <w:lang w:val="en-GB"/>
        </w:rPr>
        <w:t>3</w:t>
      </w:r>
      <w:r w:rsidRPr="00D956CF">
        <w:rPr>
          <w:rFonts w:ascii="Times New Roman" w:hAnsi="Times New Roman"/>
          <w:color w:val="auto"/>
          <w:sz w:val="24"/>
          <w:szCs w:val="24"/>
          <w:lang w:val="en-GB"/>
        </w:rPr>
        <w:t>O</w:t>
      </w:r>
      <w:r w:rsidRPr="00D956CF">
        <w:rPr>
          <w:rFonts w:ascii="Times New Roman" w:hAnsi="Times New Roman"/>
          <w:color w:val="auto"/>
          <w:sz w:val="24"/>
          <w:szCs w:val="24"/>
          <w:vertAlign w:val="subscript"/>
          <w:lang w:val="en-GB"/>
        </w:rPr>
        <w:t>4</w:t>
      </w:r>
      <w:r w:rsidRPr="00D956CF">
        <w:rPr>
          <w:rFonts w:ascii="Times New Roman" w:hAnsi="Times New Roman"/>
          <w:color w:val="auto"/>
          <w:sz w:val="24"/>
          <w:szCs w:val="24"/>
          <w:lang w:val="en-GB"/>
        </w:rPr>
        <w:t xml:space="preserve">) </w:t>
      </w:r>
      <w:r w:rsidR="00AC171A" w:rsidRPr="00D956CF">
        <w:rPr>
          <w:rFonts w:ascii="Times New Roman" w:hAnsi="Times New Roman"/>
          <w:color w:val="auto"/>
          <w:sz w:val="24"/>
          <w:szCs w:val="24"/>
          <w:lang w:val="en-GB"/>
        </w:rPr>
        <w:t xml:space="preserve">or greigite </w:t>
      </w:r>
      <w:r w:rsidR="000D7DBB" w:rsidRPr="00D956CF">
        <w:rPr>
          <w:rFonts w:ascii="Times New Roman" w:hAnsi="Times New Roman"/>
          <w:color w:val="auto"/>
          <w:sz w:val="24"/>
          <w:szCs w:val="24"/>
          <w:lang w:val="en-GB"/>
        </w:rPr>
        <w:t>(Fe</w:t>
      </w:r>
      <w:r w:rsidR="000D7DBB" w:rsidRPr="00D956CF">
        <w:rPr>
          <w:rFonts w:ascii="Times New Roman" w:hAnsi="Times New Roman"/>
          <w:color w:val="auto"/>
          <w:sz w:val="24"/>
          <w:szCs w:val="24"/>
          <w:vertAlign w:val="subscript"/>
          <w:lang w:val="en-GB"/>
        </w:rPr>
        <w:t>3</w:t>
      </w:r>
      <w:r w:rsidR="000D7DBB" w:rsidRPr="00D956CF">
        <w:rPr>
          <w:rFonts w:ascii="Times New Roman" w:hAnsi="Times New Roman"/>
          <w:color w:val="auto"/>
          <w:sz w:val="24"/>
          <w:szCs w:val="24"/>
          <w:lang w:val="en-GB"/>
        </w:rPr>
        <w:t>S</w:t>
      </w:r>
      <w:r w:rsidR="000D7DBB" w:rsidRPr="00D956CF">
        <w:rPr>
          <w:rFonts w:ascii="Times New Roman" w:hAnsi="Times New Roman"/>
          <w:color w:val="auto"/>
          <w:sz w:val="24"/>
          <w:szCs w:val="24"/>
          <w:vertAlign w:val="subscript"/>
          <w:lang w:val="en-GB"/>
        </w:rPr>
        <w:t>4</w:t>
      </w:r>
      <w:r w:rsidR="000D7DBB" w:rsidRPr="00D956CF">
        <w:rPr>
          <w:rFonts w:ascii="Times New Roman" w:hAnsi="Times New Roman"/>
          <w:color w:val="auto"/>
          <w:sz w:val="24"/>
          <w:szCs w:val="24"/>
          <w:lang w:val="en-GB"/>
        </w:rPr>
        <w:t xml:space="preserve">) </w:t>
      </w:r>
      <w:r w:rsidR="00AC171A" w:rsidRPr="00D956CF">
        <w:rPr>
          <w:rFonts w:ascii="Times New Roman" w:hAnsi="Times New Roman"/>
          <w:color w:val="auto"/>
          <w:sz w:val="24"/>
          <w:szCs w:val="24"/>
          <w:lang w:val="en-GB"/>
        </w:rPr>
        <w:t>cry</w:t>
      </w:r>
      <w:r w:rsidR="004B6E4B" w:rsidRPr="00D956CF">
        <w:rPr>
          <w:rFonts w:ascii="Times New Roman" w:hAnsi="Times New Roman"/>
          <w:color w:val="auto"/>
          <w:sz w:val="24"/>
          <w:szCs w:val="24"/>
          <w:lang w:val="en-GB"/>
        </w:rPr>
        <w:t>stals</w:t>
      </w:r>
      <w:r w:rsidR="00AC171A" w:rsidRPr="00D956CF">
        <w:rPr>
          <w:rFonts w:ascii="Times New Roman" w:hAnsi="Times New Roman"/>
          <w:color w:val="auto"/>
          <w:sz w:val="24"/>
          <w:szCs w:val="24"/>
          <w:lang w:val="en-GB"/>
        </w:rPr>
        <w:t xml:space="preserve"> </w:t>
      </w:r>
      <w:r w:rsidR="004B6E4B" w:rsidRPr="00D956CF">
        <w:rPr>
          <w:rFonts w:ascii="Times New Roman" w:hAnsi="Times New Roman"/>
          <w:color w:val="auto"/>
          <w:sz w:val="24"/>
          <w:szCs w:val="24"/>
          <w:lang w:val="en-GB"/>
        </w:rPr>
        <w:t xml:space="preserve">individually </w:t>
      </w:r>
      <w:r w:rsidRPr="00D956CF">
        <w:rPr>
          <w:rFonts w:ascii="Times New Roman" w:hAnsi="Times New Roman"/>
          <w:color w:val="auto"/>
          <w:sz w:val="24"/>
          <w:szCs w:val="24"/>
          <w:lang w:val="en-GB"/>
        </w:rPr>
        <w:t>coated in a phospholipid membrane</w:t>
      </w:r>
      <w:r w:rsidR="004B6E4B" w:rsidRPr="00D956CF">
        <w:rPr>
          <w:rFonts w:ascii="Times New Roman" w:hAnsi="Times New Roman"/>
          <w:color w:val="auto"/>
          <w:sz w:val="24"/>
          <w:szCs w:val="24"/>
          <w:lang w:val="en-GB"/>
        </w:rPr>
        <w:t xml:space="preserve"> and </w:t>
      </w:r>
      <w:r w:rsidR="00232365" w:rsidRPr="00D956CF">
        <w:rPr>
          <w:rFonts w:ascii="Times New Roman" w:hAnsi="Times New Roman"/>
          <w:color w:val="auto"/>
          <w:sz w:val="24"/>
          <w:szCs w:val="24"/>
          <w:lang w:val="en-GB"/>
        </w:rPr>
        <w:t xml:space="preserve">usually attached to a protein filament </w:t>
      </w:r>
      <w:r w:rsidR="004B6E4B" w:rsidRPr="00D956CF">
        <w:rPr>
          <w:rFonts w:ascii="Times New Roman" w:hAnsi="Times New Roman"/>
          <w:color w:val="auto"/>
          <w:sz w:val="24"/>
          <w:szCs w:val="24"/>
          <w:lang w:val="en-GB"/>
        </w:rPr>
        <w:t xml:space="preserve">that </w:t>
      </w:r>
      <w:r w:rsidR="00232365" w:rsidRPr="00D956CF">
        <w:rPr>
          <w:rFonts w:ascii="Times New Roman" w:hAnsi="Times New Roman"/>
          <w:color w:val="auto"/>
          <w:sz w:val="24"/>
          <w:szCs w:val="24"/>
          <w:lang w:val="en-GB"/>
        </w:rPr>
        <w:t>align</w:t>
      </w:r>
      <w:r w:rsidR="004B6E4B" w:rsidRPr="00D956CF">
        <w:rPr>
          <w:rFonts w:ascii="Times New Roman" w:hAnsi="Times New Roman"/>
          <w:color w:val="auto"/>
          <w:sz w:val="24"/>
          <w:szCs w:val="24"/>
          <w:lang w:val="en-GB"/>
        </w:rPr>
        <w:t>s</w:t>
      </w:r>
      <w:r w:rsidR="00232365" w:rsidRPr="00D956CF">
        <w:rPr>
          <w:rFonts w:ascii="Times New Roman" w:hAnsi="Times New Roman"/>
          <w:color w:val="auto"/>
          <w:sz w:val="24"/>
          <w:szCs w:val="24"/>
          <w:lang w:val="en-GB"/>
        </w:rPr>
        <w:t xml:space="preserve"> them with the axis of the bacterium</w:t>
      </w:r>
      <w:r w:rsidR="006E2A3B" w:rsidRPr="00D956CF">
        <w:rPr>
          <w:rFonts w:ascii="Times New Roman" w:hAnsi="Times New Roman"/>
          <w:color w:val="auto"/>
          <w:sz w:val="24"/>
          <w:szCs w:val="24"/>
          <w:lang w:val="en-GB"/>
        </w:rPr>
        <w:t xml:space="preserve"> [2,</w:t>
      </w:r>
      <w:r w:rsidR="008152B9" w:rsidRPr="00D956CF">
        <w:rPr>
          <w:rFonts w:ascii="Times New Roman" w:hAnsi="Times New Roman"/>
          <w:color w:val="auto"/>
          <w:sz w:val="24"/>
          <w:szCs w:val="24"/>
          <w:lang w:val="en-GB"/>
        </w:rPr>
        <w:t xml:space="preserve"> </w:t>
      </w:r>
      <w:r w:rsidR="006E2A3B" w:rsidRPr="00D956CF">
        <w:rPr>
          <w:rFonts w:ascii="Times New Roman" w:hAnsi="Times New Roman"/>
          <w:color w:val="auto"/>
          <w:sz w:val="24"/>
          <w:szCs w:val="24"/>
          <w:lang w:val="en-GB"/>
        </w:rPr>
        <w:t>3].</w:t>
      </w:r>
      <w:r w:rsidR="00A04D4C" w:rsidRPr="00D956CF">
        <w:rPr>
          <w:rFonts w:ascii="Times New Roman" w:hAnsi="Times New Roman"/>
          <w:color w:val="auto"/>
          <w:sz w:val="24"/>
          <w:szCs w:val="24"/>
          <w:lang w:val="en-GB"/>
        </w:rPr>
        <w:t xml:space="preserve"> </w:t>
      </w:r>
      <w:r w:rsidR="008041C4" w:rsidRPr="00D956CF">
        <w:rPr>
          <w:rFonts w:ascii="Times New Roman" w:hAnsi="Times New Roman"/>
          <w:color w:val="auto"/>
          <w:sz w:val="24"/>
          <w:szCs w:val="24"/>
          <w:lang w:val="en-GB"/>
        </w:rPr>
        <w:t xml:space="preserve">Composition not </w:t>
      </w:r>
      <w:r w:rsidR="008B538D" w:rsidRPr="00D956CF">
        <w:rPr>
          <w:rFonts w:ascii="Times New Roman" w:hAnsi="Times New Roman"/>
          <w:color w:val="auto"/>
          <w:sz w:val="24"/>
          <w:szCs w:val="24"/>
          <w:lang w:val="en-GB"/>
        </w:rPr>
        <w:t>withstanding i</w:t>
      </w:r>
      <w:r w:rsidR="00C2576F" w:rsidRPr="00D956CF">
        <w:rPr>
          <w:rFonts w:ascii="Times New Roman" w:hAnsi="Times New Roman"/>
          <w:color w:val="auto"/>
          <w:sz w:val="24"/>
          <w:szCs w:val="24"/>
          <w:lang w:val="en-GB"/>
        </w:rPr>
        <w:t>ndividual m</w:t>
      </w:r>
      <w:r w:rsidR="00232365" w:rsidRPr="00D956CF">
        <w:rPr>
          <w:rFonts w:ascii="Times New Roman" w:hAnsi="Times New Roman"/>
          <w:color w:val="auto"/>
          <w:sz w:val="24"/>
          <w:szCs w:val="24"/>
          <w:lang w:val="en-GB"/>
        </w:rPr>
        <w:t xml:space="preserve">agnetosomes </w:t>
      </w:r>
      <w:r w:rsidRPr="00D956CF">
        <w:rPr>
          <w:rFonts w:ascii="Times New Roman" w:hAnsi="Times New Roman"/>
          <w:color w:val="auto"/>
          <w:sz w:val="24"/>
          <w:szCs w:val="24"/>
          <w:lang w:val="en-GB"/>
        </w:rPr>
        <w:t>possess the key advantages of high ferrimagnetism, narrow size</w:t>
      </w:r>
      <w:r w:rsidR="00307927" w:rsidRPr="00D956CF">
        <w:rPr>
          <w:rFonts w:ascii="Times New Roman" w:hAnsi="Times New Roman"/>
          <w:color w:val="auto"/>
          <w:sz w:val="24"/>
          <w:szCs w:val="24"/>
          <w:lang w:val="en-GB"/>
        </w:rPr>
        <w:t xml:space="preserve"> </w:t>
      </w:r>
      <w:r w:rsidR="000D7DBB" w:rsidRPr="00D956CF">
        <w:rPr>
          <w:rFonts w:ascii="Times New Roman" w:hAnsi="Times New Roman"/>
          <w:color w:val="auto"/>
          <w:sz w:val="24"/>
          <w:szCs w:val="24"/>
          <w:lang w:val="en-GB"/>
        </w:rPr>
        <w:t xml:space="preserve">distribution </w:t>
      </w:r>
      <w:r w:rsidR="00307927" w:rsidRPr="00D956CF">
        <w:rPr>
          <w:rFonts w:ascii="Times New Roman" w:hAnsi="Times New Roman"/>
          <w:color w:val="auto"/>
          <w:sz w:val="24"/>
          <w:szCs w:val="24"/>
          <w:lang w:val="en-GB"/>
        </w:rPr>
        <w:t>(</w:t>
      </w:r>
      <w:r w:rsidR="00CF13D3" w:rsidRPr="00D956CF">
        <w:rPr>
          <w:rFonts w:ascii="Times New Roman" w:hAnsi="Times New Roman"/>
          <w:color w:val="auto"/>
          <w:sz w:val="24"/>
          <w:szCs w:val="24"/>
          <w:lang w:val="en-GB"/>
        </w:rPr>
        <w:t>2</w:t>
      </w:r>
      <w:r w:rsidR="00307927" w:rsidRPr="00D956CF">
        <w:rPr>
          <w:rFonts w:ascii="Times New Roman" w:hAnsi="Times New Roman"/>
          <w:color w:val="auto"/>
          <w:sz w:val="24"/>
          <w:szCs w:val="24"/>
          <w:lang w:val="en-GB"/>
        </w:rPr>
        <w:t>0</w:t>
      </w:r>
      <w:r w:rsidR="008B538D" w:rsidRPr="00D956CF">
        <w:rPr>
          <w:rFonts w:ascii="Times New Roman" w:hAnsi="Times New Roman"/>
          <w:color w:val="auto"/>
          <w:sz w:val="24"/>
          <w:szCs w:val="24"/>
          <w:lang w:val="en-GB"/>
        </w:rPr>
        <w:t>–120</w:t>
      </w:r>
      <w:r w:rsidR="00307927" w:rsidRPr="00D956CF">
        <w:rPr>
          <w:rFonts w:ascii="Times New Roman" w:hAnsi="Times New Roman"/>
          <w:color w:val="auto"/>
          <w:sz w:val="24"/>
          <w:szCs w:val="24"/>
          <w:lang w:val="en-GB"/>
        </w:rPr>
        <w:t xml:space="preserve"> nm)</w:t>
      </w:r>
      <w:r w:rsidRPr="00D956CF">
        <w:rPr>
          <w:rFonts w:ascii="Times New Roman" w:hAnsi="Times New Roman"/>
          <w:color w:val="auto"/>
          <w:sz w:val="24"/>
          <w:szCs w:val="24"/>
          <w:lang w:val="en-GB"/>
        </w:rPr>
        <w:t xml:space="preserve"> and shape distribution</w:t>
      </w:r>
      <w:r w:rsidR="00305556" w:rsidRPr="00D956CF">
        <w:rPr>
          <w:rFonts w:ascii="Times New Roman" w:hAnsi="Times New Roman"/>
          <w:color w:val="auto"/>
          <w:sz w:val="24"/>
          <w:szCs w:val="24"/>
          <w:lang w:val="en-GB"/>
        </w:rPr>
        <w:t xml:space="preserve"> </w:t>
      </w:r>
      <w:r w:rsidR="006E2A3B" w:rsidRPr="00D956CF">
        <w:rPr>
          <w:rFonts w:ascii="Times New Roman" w:hAnsi="Times New Roman"/>
          <w:color w:val="auto"/>
          <w:sz w:val="24"/>
          <w:szCs w:val="24"/>
          <w:lang w:val="en-GB"/>
        </w:rPr>
        <w:t>[2–6]</w:t>
      </w:r>
      <w:r w:rsidR="00A302ED" w:rsidRPr="00D956CF">
        <w:rPr>
          <w:rFonts w:ascii="Times New Roman" w:hAnsi="Times New Roman"/>
          <w:color w:val="auto"/>
          <w:sz w:val="24"/>
          <w:szCs w:val="24"/>
          <w:lang w:val="en-GB"/>
        </w:rPr>
        <w:t xml:space="preserve"> </w:t>
      </w:r>
      <w:r w:rsidRPr="00D956CF">
        <w:rPr>
          <w:rFonts w:ascii="Times New Roman" w:hAnsi="Times New Roman"/>
          <w:color w:val="auto"/>
          <w:sz w:val="24"/>
          <w:szCs w:val="24"/>
          <w:lang w:val="en-GB"/>
        </w:rPr>
        <w:t>and biologically compatible surface chemistry</w:t>
      </w:r>
      <w:r w:rsidR="008152B9" w:rsidRPr="00D956CF">
        <w:rPr>
          <w:rFonts w:ascii="Times New Roman" w:hAnsi="Times New Roman"/>
          <w:color w:val="auto"/>
          <w:sz w:val="24"/>
          <w:szCs w:val="24"/>
          <w:lang w:val="en-GB"/>
        </w:rPr>
        <w:t xml:space="preserve"> [5, 7].</w:t>
      </w:r>
      <w:r w:rsidRPr="00D956CF">
        <w:rPr>
          <w:rFonts w:ascii="Times New Roman" w:hAnsi="Times New Roman"/>
          <w:color w:val="auto"/>
          <w:sz w:val="24"/>
          <w:szCs w:val="24"/>
          <w:lang w:val="en-GB"/>
        </w:rPr>
        <w:t xml:space="preserve"> Furthermore, the</w:t>
      </w:r>
      <w:r w:rsidR="00232365" w:rsidRPr="00D956CF">
        <w:rPr>
          <w:rFonts w:ascii="Times New Roman" w:hAnsi="Times New Roman"/>
          <w:color w:val="auto"/>
          <w:sz w:val="24"/>
          <w:szCs w:val="24"/>
          <w:lang w:val="en-GB"/>
        </w:rPr>
        <w:t xml:space="preserve">ir membrane contains </w:t>
      </w:r>
      <w:r w:rsidR="004B6E4B" w:rsidRPr="00D956CF">
        <w:rPr>
          <w:rFonts w:ascii="Times New Roman" w:hAnsi="Times New Roman"/>
          <w:color w:val="auto"/>
          <w:sz w:val="24"/>
          <w:szCs w:val="24"/>
          <w:lang w:val="en-GB"/>
        </w:rPr>
        <w:t xml:space="preserve">specific </w:t>
      </w:r>
      <w:r w:rsidRPr="00D956CF">
        <w:rPr>
          <w:rFonts w:ascii="Times New Roman" w:hAnsi="Times New Roman"/>
          <w:color w:val="auto"/>
          <w:sz w:val="24"/>
          <w:szCs w:val="24"/>
          <w:lang w:val="en-GB"/>
        </w:rPr>
        <w:t xml:space="preserve">transmembrane proteins that can be </w:t>
      </w:r>
      <w:r w:rsidR="004B6E4B" w:rsidRPr="00D956CF">
        <w:rPr>
          <w:rFonts w:ascii="Times New Roman" w:hAnsi="Times New Roman"/>
          <w:color w:val="auto"/>
          <w:sz w:val="24"/>
          <w:szCs w:val="24"/>
          <w:lang w:val="en-GB"/>
        </w:rPr>
        <w:t xml:space="preserve">exploited </w:t>
      </w:r>
      <w:r w:rsidR="00232365" w:rsidRPr="00D956CF">
        <w:rPr>
          <w:rFonts w:ascii="Times New Roman" w:hAnsi="Times New Roman"/>
          <w:color w:val="auto"/>
          <w:sz w:val="24"/>
          <w:szCs w:val="24"/>
          <w:lang w:val="en-GB"/>
        </w:rPr>
        <w:t xml:space="preserve">for </w:t>
      </w:r>
      <w:r w:rsidRPr="00D956CF">
        <w:rPr>
          <w:rFonts w:ascii="Times New Roman" w:hAnsi="Times New Roman"/>
          <w:color w:val="auto"/>
          <w:sz w:val="24"/>
          <w:szCs w:val="24"/>
          <w:lang w:val="en-GB"/>
        </w:rPr>
        <w:t>biotechnolog</w:t>
      </w:r>
      <w:r w:rsidR="004B6E4B" w:rsidRPr="00D956CF">
        <w:rPr>
          <w:rFonts w:ascii="Times New Roman" w:hAnsi="Times New Roman"/>
          <w:color w:val="auto"/>
          <w:sz w:val="24"/>
          <w:szCs w:val="24"/>
          <w:lang w:val="en-GB"/>
        </w:rPr>
        <w:t>ical</w:t>
      </w:r>
      <w:r w:rsidRPr="00D956CF">
        <w:rPr>
          <w:rFonts w:ascii="Times New Roman" w:hAnsi="Times New Roman"/>
          <w:color w:val="auto"/>
          <w:sz w:val="24"/>
          <w:szCs w:val="24"/>
          <w:lang w:val="en-GB"/>
        </w:rPr>
        <w:t xml:space="preserve"> applications</w:t>
      </w:r>
      <w:r w:rsidR="00222F05" w:rsidRPr="00D956CF">
        <w:rPr>
          <w:rFonts w:ascii="Times New Roman" w:hAnsi="Times New Roman"/>
          <w:color w:val="auto"/>
          <w:sz w:val="24"/>
          <w:szCs w:val="24"/>
          <w:lang w:val="en-GB"/>
        </w:rPr>
        <w:t xml:space="preserve">, e.g. </w:t>
      </w:r>
      <w:r w:rsidR="004B6E4B" w:rsidRPr="00D956CF">
        <w:rPr>
          <w:rFonts w:ascii="Times New Roman" w:hAnsi="Times New Roman"/>
          <w:color w:val="auto"/>
          <w:sz w:val="24"/>
          <w:szCs w:val="24"/>
          <w:lang w:val="en-GB"/>
        </w:rPr>
        <w:t xml:space="preserve">as </w:t>
      </w:r>
      <w:r w:rsidRPr="00D956CF">
        <w:rPr>
          <w:rFonts w:ascii="Times New Roman" w:hAnsi="Times New Roman"/>
          <w:color w:val="auto"/>
          <w:sz w:val="24"/>
          <w:szCs w:val="24"/>
          <w:lang w:val="en-GB"/>
        </w:rPr>
        <w:t>anchor</w:t>
      </w:r>
      <w:r w:rsidR="00222F05" w:rsidRPr="00D956CF">
        <w:rPr>
          <w:rFonts w:ascii="Times New Roman" w:hAnsi="Times New Roman"/>
          <w:color w:val="auto"/>
          <w:sz w:val="24"/>
          <w:szCs w:val="24"/>
          <w:lang w:val="en-GB"/>
        </w:rPr>
        <w:t>s</w:t>
      </w:r>
      <w:r w:rsidRPr="00D956CF">
        <w:rPr>
          <w:rFonts w:ascii="Times New Roman" w:hAnsi="Times New Roman"/>
          <w:color w:val="auto"/>
          <w:sz w:val="24"/>
          <w:szCs w:val="24"/>
          <w:lang w:val="en-GB"/>
        </w:rPr>
        <w:t xml:space="preserve"> for chemical </w:t>
      </w:r>
      <w:r w:rsidR="00222F05" w:rsidRPr="00D956CF">
        <w:rPr>
          <w:rFonts w:ascii="Times New Roman" w:hAnsi="Times New Roman"/>
          <w:color w:val="auto"/>
          <w:sz w:val="24"/>
          <w:szCs w:val="24"/>
          <w:lang w:val="en-GB"/>
        </w:rPr>
        <w:t>and/or biochemical modification</w:t>
      </w:r>
      <w:r w:rsidR="008152B9" w:rsidRPr="00D956CF">
        <w:rPr>
          <w:rFonts w:ascii="Times New Roman" w:hAnsi="Times New Roman"/>
          <w:color w:val="auto"/>
          <w:sz w:val="24"/>
          <w:szCs w:val="24"/>
          <w:lang w:val="en-GB"/>
        </w:rPr>
        <w:t xml:space="preserve"> [8</w:t>
      </w:r>
      <w:r w:rsidR="00CA073A" w:rsidRPr="00D956CF">
        <w:rPr>
          <w:rFonts w:ascii="Times New Roman" w:hAnsi="Times New Roman"/>
          <w:color w:val="auto"/>
          <w:sz w:val="24"/>
          <w:szCs w:val="24"/>
          <w:lang w:val="en-GB"/>
        </w:rPr>
        <w:t xml:space="preserve"> </w:t>
      </w:r>
      <w:r w:rsidR="008152B9" w:rsidRPr="00D956CF">
        <w:rPr>
          <w:rFonts w:ascii="Times New Roman" w:hAnsi="Times New Roman"/>
          <w:color w:val="auto"/>
          <w:sz w:val="24"/>
          <w:szCs w:val="24"/>
          <w:lang w:val="en-GB"/>
        </w:rPr>
        <w:t>–</w:t>
      </w:r>
      <w:r w:rsidR="00CA073A" w:rsidRPr="00D956CF">
        <w:rPr>
          <w:rFonts w:ascii="Times New Roman" w:hAnsi="Times New Roman"/>
          <w:color w:val="auto"/>
          <w:sz w:val="24"/>
          <w:szCs w:val="24"/>
          <w:lang w:val="en-GB"/>
        </w:rPr>
        <w:t xml:space="preserve"> </w:t>
      </w:r>
      <w:r w:rsidR="008152B9" w:rsidRPr="00D956CF">
        <w:rPr>
          <w:rFonts w:ascii="Times New Roman" w:hAnsi="Times New Roman"/>
          <w:color w:val="auto"/>
          <w:sz w:val="24"/>
          <w:szCs w:val="24"/>
          <w:lang w:val="en-GB"/>
        </w:rPr>
        <w:t xml:space="preserve">11]. </w:t>
      </w:r>
    </w:p>
    <w:p w14:paraId="3FE01AE1" w14:textId="4AD9D3F9" w:rsidR="00043050" w:rsidRPr="00D956CF" w:rsidRDefault="00110402" w:rsidP="00F159A4">
      <w:pPr>
        <w:pStyle w:val="MDPI31text"/>
        <w:spacing w:line="480" w:lineRule="auto"/>
        <w:ind w:firstLine="567"/>
        <w:rPr>
          <w:rFonts w:ascii="Times New Roman" w:hAnsi="Times New Roman"/>
          <w:color w:val="auto"/>
          <w:sz w:val="24"/>
          <w:szCs w:val="24"/>
          <w:lang w:val="en-GB"/>
        </w:rPr>
      </w:pPr>
      <w:r w:rsidRPr="00D956CF">
        <w:rPr>
          <w:rFonts w:ascii="Times New Roman" w:hAnsi="Times New Roman"/>
          <w:color w:val="auto"/>
          <w:sz w:val="24"/>
          <w:szCs w:val="24"/>
          <w:lang w:val="en-GB"/>
        </w:rPr>
        <w:t>Despite numerous efforts to improve the yields of magnetosomes</w:t>
      </w:r>
      <w:r w:rsidR="008152B9" w:rsidRPr="00D956CF">
        <w:rPr>
          <w:rFonts w:ascii="Times New Roman" w:hAnsi="Times New Roman"/>
          <w:color w:val="auto"/>
          <w:sz w:val="24"/>
          <w:szCs w:val="24"/>
          <w:lang w:val="en-GB"/>
        </w:rPr>
        <w:t xml:space="preserve"> [4, 12, 13],</w:t>
      </w:r>
      <w:r w:rsidRPr="00D956CF">
        <w:rPr>
          <w:rFonts w:ascii="Times New Roman" w:hAnsi="Times New Roman"/>
          <w:color w:val="auto"/>
          <w:sz w:val="24"/>
          <w:szCs w:val="24"/>
          <w:lang w:val="en-GB"/>
        </w:rPr>
        <w:t xml:space="preserve"> </w:t>
      </w:r>
      <w:r w:rsidR="00D72822" w:rsidRPr="00D956CF">
        <w:rPr>
          <w:rFonts w:ascii="Times New Roman" w:hAnsi="Times New Roman"/>
          <w:color w:val="auto"/>
          <w:sz w:val="24"/>
          <w:szCs w:val="24"/>
          <w:lang w:val="en-GB"/>
        </w:rPr>
        <w:t xml:space="preserve">their </w:t>
      </w:r>
      <w:r w:rsidRPr="00D956CF">
        <w:rPr>
          <w:rFonts w:ascii="Times New Roman" w:hAnsi="Times New Roman"/>
          <w:color w:val="auto"/>
          <w:sz w:val="24"/>
          <w:szCs w:val="24"/>
          <w:lang w:val="en-GB"/>
        </w:rPr>
        <w:t>large</w:t>
      </w:r>
      <w:r w:rsidR="004D582F"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scale biomanufactur</w:t>
      </w:r>
      <w:r w:rsidR="00D72822" w:rsidRPr="00D956CF">
        <w:rPr>
          <w:rFonts w:ascii="Times New Roman" w:hAnsi="Times New Roman"/>
          <w:color w:val="auto"/>
          <w:sz w:val="24"/>
          <w:szCs w:val="24"/>
          <w:lang w:val="en-GB"/>
        </w:rPr>
        <w:t>e</w:t>
      </w:r>
      <w:r w:rsidRPr="00D956CF">
        <w:rPr>
          <w:rFonts w:ascii="Times New Roman" w:hAnsi="Times New Roman"/>
          <w:color w:val="auto"/>
          <w:sz w:val="24"/>
          <w:szCs w:val="24"/>
          <w:lang w:val="en-GB"/>
        </w:rPr>
        <w:t xml:space="preserve"> remains</w:t>
      </w:r>
      <w:r w:rsidR="00E7451B" w:rsidRPr="00D956CF">
        <w:rPr>
          <w:rFonts w:ascii="Times New Roman" w:hAnsi="Times New Roman"/>
          <w:color w:val="auto"/>
          <w:sz w:val="24"/>
          <w:szCs w:val="24"/>
          <w:lang w:val="en-GB"/>
        </w:rPr>
        <w:t xml:space="preserve"> a</w:t>
      </w:r>
      <w:r w:rsidRPr="00D956CF">
        <w:rPr>
          <w:rFonts w:ascii="Times New Roman" w:hAnsi="Times New Roman"/>
          <w:color w:val="auto"/>
          <w:sz w:val="24"/>
          <w:szCs w:val="24"/>
          <w:lang w:val="en-GB"/>
        </w:rPr>
        <w:t xml:space="preserve"> </w:t>
      </w:r>
      <w:r w:rsidR="004D582F" w:rsidRPr="00D956CF">
        <w:rPr>
          <w:rFonts w:ascii="Times New Roman" w:hAnsi="Times New Roman"/>
          <w:color w:val="auto"/>
          <w:sz w:val="24"/>
          <w:szCs w:val="24"/>
          <w:lang w:val="en-GB"/>
        </w:rPr>
        <w:t xml:space="preserve">significant barrier to </w:t>
      </w:r>
      <w:r w:rsidR="008041C4" w:rsidRPr="00D956CF">
        <w:rPr>
          <w:rFonts w:ascii="Times New Roman" w:hAnsi="Times New Roman"/>
          <w:color w:val="auto"/>
          <w:sz w:val="24"/>
          <w:szCs w:val="24"/>
          <w:lang w:val="en-GB"/>
        </w:rPr>
        <w:t xml:space="preserve">future </w:t>
      </w:r>
      <w:r w:rsidR="004D582F" w:rsidRPr="00D956CF">
        <w:rPr>
          <w:rFonts w:ascii="Times New Roman" w:hAnsi="Times New Roman"/>
          <w:color w:val="auto"/>
          <w:sz w:val="24"/>
          <w:szCs w:val="24"/>
          <w:lang w:val="en-GB"/>
        </w:rPr>
        <w:t xml:space="preserve">widespread </w:t>
      </w:r>
      <w:r w:rsidRPr="00D956CF">
        <w:rPr>
          <w:rFonts w:ascii="Times New Roman" w:hAnsi="Times New Roman"/>
          <w:color w:val="auto"/>
          <w:sz w:val="24"/>
          <w:szCs w:val="24"/>
          <w:lang w:val="en-GB"/>
        </w:rPr>
        <w:t>industrial application</w:t>
      </w:r>
      <w:r w:rsidR="00E7451B" w:rsidRPr="00D956CF">
        <w:rPr>
          <w:rFonts w:ascii="Times New Roman" w:hAnsi="Times New Roman"/>
          <w:color w:val="auto"/>
          <w:sz w:val="24"/>
          <w:szCs w:val="24"/>
          <w:lang w:val="en-GB"/>
        </w:rPr>
        <w:t>s</w:t>
      </w:r>
      <w:r w:rsidRPr="00D956CF">
        <w:rPr>
          <w:rFonts w:ascii="Times New Roman" w:hAnsi="Times New Roman"/>
          <w:color w:val="auto"/>
          <w:sz w:val="24"/>
          <w:szCs w:val="24"/>
          <w:lang w:val="en-GB"/>
        </w:rPr>
        <w:t xml:space="preserve">. </w:t>
      </w:r>
      <w:r w:rsidR="005A2579" w:rsidRPr="00D956CF">
        <w:rPr>
          <w:rFonts w:ascii="Times New Roman" w:hAnsi="Times New Roman"/>
          <w:color w:val="auto"/>
          <w:sz w:val="24"/>
          <w:szCs w:val="24"/>
          <w:lang w:val="en-GB"/>
        </w:rPr>
        <w:t xml:space="preserve">Fundamental to this are: (i) </w:t>
      </w:r>
      <w:r w:rsidRPr="00D956CF">
        <w:rPr>
          <w:rFonts w:ascii="Times New Roman" w:hAnsi="Times New Roman"/>
          <w:color w:val="auto"/>
          <w:sz w:val="24"/>
          <w:szCs w:val="24"/>
          <w:lang w:val="en-GB"/>
        </w:rPr>
        <w:t xml:space="preserve">appropriate means </w:t>
      </w:r>
      <w:r w:rsidR="00CB61D5" w:rsidRPr="00D956CF">
        <w:rPr>
          <w:rFonts w:ascii="Times New Roman" w:hAnsi="Times New Roman"/>
          <w:color w:val="auto"/>
          <w:sz w:val="24"/>
          <w:szCs w:val="24"/>
          <w:lang w:val="en-GB"/>
        </w:rPr>
        <w:t>for</w:t>
      </w:r>
      <w:r w:rsidR="00232365" w:rsidRPr="00D956CF">
        <w:rPr>
          <w:rFonts w:ascii="Times New Roman" w:hAnsi="Times New Roman"/>
          <w:color w:val="auto"/>
          <w:sz w:val="24"/>
          <w:szCs w:val="24"/>
          <w:lang w:val="en-GB"/>
        </w:rPr>
        <w:t xml:space="preserve"> </w:t>
      </w:r>
      <w:r w:rsidRPr="00D956CF">
        <w:rPr>
          <w:rFonts w:ascii="Times New Roman" w:hAnsi="Times New Roman"/>
          <w:color w:val="auto"/>
          <w:sz w:val="24"/>
          <w:szCs w:val="24"/>
          <w:lang w:val="en-GB"/>
        </w:rPr>
        <w:t>analy</w:t>
      </w:r>
      <w:r w:rsidR="00D60F46" w:rsidRPr="00D956CF">
        <w:rPr>
          <w:rFonts w:ascii="Times New Roman" w:hAnsi="Times New Roman"/>
          <w:color w:val="auto"/>
          <w:sz w:val="24"/>
          <w:szCs w:val="24"/>
          <w:lang w:val="en-GB"/>
        </w:rPr>
        <w:t>s</w:t>
      </w:r>
      <w:r w:rsidRPr="00D956CF">
        <w:rPr>
          <w:rFonts w:ascii="Times New Roman" w:hAnsi="Times New Roman"/>
          <w:color w:val="auto"/>
          <w:sz w:val="24"/>
          <w:szCs w:val="24"/>
          <w:lang w:val="en-GB"/>
        </w:rPr>
        <w:t xml:space="preserve">ing MTB growth and physiology </w:t>
      </w:r>
      <w:r w:rsidR="00B82485" w:rsidRPr="00D956CF">
        <w:rPr>
          <w:rFonts w:ascii="Times New Roman" w:hAnsi="Times New Roman"/>
          <w:color w:val="auto"/>
          <w:sz w:val="24"/>
          <w:szCs w:val="24"/>
          <w:lang w:val="en-GB"/>
        </w:rPr>
        <w:t>[14, 15]</w:t>
      </w:r>
      <w:r w:rsidR="005A2579" w:rsidRPr="00D956CF">
        <w:rPr>
          <w:rFonts w:ascii="Times New Roman" w:hAnsi="Times New Roman"/>
          <w:color w:val="auto"/>
          <w:sz w:val="24"/>
          <w:szCs w:val="24"/>
          <w:lang w:val="en-GB"/>
        </w:rPr>
        <w:t>; (ii)</w:t>
      </w:r>
      <w:r w:rsidRPr="00D956CF">
        <w:rPr>
          <w:rFonts w:ascii="Times New Roman" w:hAnsi="Times New Roman"/>
          <w:color w:val="auto"/>
          <w:sz w:val="24"/>
          <w:szCs w:val="24"/>
          <w:lang w:val="en-GB"/>
        </w:rPr>
        <w:t xml:space="preserve"> </w:t>
      </w:r>
      <w:r w:rsidR="00232365" w:rsidRPr="00D956CF">
        <w:rPr>
          <w:rFonts w:ascii="Times New Roman" w:hAnsi="Times New Roman"/>
          <w:color w:val="auto"/>
          <w:sz w:val="24"/>
          <w:szCs w:val="24"/>
          <w:lang w:val="en-GB"/>
        </w:rPr>
        <w:t xml:space="preserve">investigating </w:t>
      </w:r>
      <w:r w:rsidRPr="00D956CF">
        <w:rPr>
          <w:rFonts w:ascii="Times New Roman" w:hAnsi="Times New Roman"/>
          <w:color w:val="auto"/>
          <w:sz w:val="24"/>
          <w:szCs w:val="24"/>
          <w:lang w:val="en-GB"/>
        </w:rPr>
        <w:t xml:space="preserve">the </w:t>
      </w:r>
      <w:r w:rsidR="00DE2D22" w:rsidRPr="00D956CF">
        <w:rPr>
          <w:rFonts w:ascii="Times New Roman" w:hAnsi="Times New Roman"/>
          <w:color w:val="auto"/>
          <w:sz w:val="24"/>
          <w:szCs w:val="24"/>
          <w:lang w:val="en-GB"/>
        </w:rPr>
        <w:t>biominerali</w:t>
      </w:r>
      <w:r w:rsidR="00DE2D22">
        <w:rPr>
          <w:rFonts w:ascii="Times New Roman" w:hAnsi="Times New Roman"/>
          <w:color w:val="auto"/>
          <w:sz w:val="24"/>
          <w:szCs w:val="24"/>
          <w:lang w:val="en-GB"/>
        </w:rPr>
        <w:t>s</w:t>
      </w:r>
      <w:r w:rsidR="00DE2D22" w:rsidRPr="000834C5">
        <w:rPr>
          <w:rFonts w:ascii="Times New Roman" w:hAnsi="Times New Roman"/>
          <w:color w:val="auto"/>
          <w:sz w:val="24"/>
          <w:szCs w:val="24"/>
          <w:lang w:val="en-GB"/>
        </w:rPr>
        <w:t xml:space="preserve">ation </w:t>
      </w:r>
      <w:r w:rsidRPr="00F17A85">
        <w:rPr>
          <w:rFonts w:ascii="Times New Roman" w:hAnsi="Times New Roman"/>
          <w:color w:val="auto"/>
          <w:sz w:val="24"/>
          <w:szCs w:val="24"/>
          <w:lang w:val="en-GB"/>
        </w:rPr>
        <w:t>of magnetic iron</w:t>
      </w:r>
      <w:r w:rsidR="00232365" w:rsidRPr="00F17A85">
        <w:rPr>
          <w:rFonts w:ascii="Times New Roman" w:hAnsi="Times New Roman"/>
          <w:color w:val="auto"/>
          <w:sz w:val="24"/>
          <w:szCs w:val="24"/>
          <w:lang w:val="en-GB"/>
        </w:rPr>
        <w:t>-cont</w:t>
      </w:r>
      <w:r w:rsidR="00236E2B" w:rsidRPr="00F17A85">
        <w:rPr>
          <w:rFonts w:ascii="Times New Roman" w:hAnsi="Times New Roman"/>
          <w:color w:val="auto"/>
          <w:sz w:val="24"/>
          <w:szCs w:val="24"/>
          <w:lang w:val="en-GB"/>
        </w:rPr>
        <w:t xml:space="preserve">aining </w:t>
      </w:r>
      <w:r w:rsidRPr="00F17A85">
        <w:rPr>
          <w:rFonts w:ascii="Times New Roman" w:hAnsi="Times New Roman"/>
          <w:color w:val="auto"/>
          <w:sz w:val="24"/>
          <w:szCs w:val="24"/>
          <w:lang w:val="en-GB"/>
        </w:rPr>
        <w:t>minerals</w:t>
      </w:r>
      <w:r w:rsidR="005A2579" w:rsidRPr="00F17A85">
        <w:rPr>
          <w:rFonts w:ascii="Times New Roman" w:hAnsi="Times New Roman"/>
          <w:color w:val="auto"/>
          <w:sz w:val="24"/>
          <w:szCs w:val="24"/>
          <w:lang w:val="en-GB"/>
        </w:rPr>
        <w:t>,</w:t>
      </w:r>
      <w:r w:rsidRPr="00F17A85">
        <w:rPr>
          <w:rFonts w:ascii="Times New Roman" w:hAnsi="Times New Roman"/>
          <w:color w:val="auto"/>
          <w:sz w:val="24"/>
          <w:szCs w:val="24"/>
          <w:lang w:val="en-GB"/>
        </w:rPr>
        <w:t xml:space="preserve"> which is still not fully understood</w:t>
      </w:r>
      <w:r w:rsidR="00B82485" w:rsidRPr="00F17A85">
        <w:rPr>
          <w:rFonts w:ascii="Times New Roman" w:hAnsi="Times New Roman"/>
          <w:color w:val="auto"/>
          <w:sz w:val="24"/>
          <w:szCs w:val="24"/>
          <w:lang w:val="en-GB"/>
        </w:rPr>
        <w:t xml:space="preserve"> [16</w:t>
      </w:r>
      <w:r w:rsidR="00CA073A" w:rsidRPr="00F17A85">
        <w:rPr>
          <w:rFonts w:ascii="Times New Roman" w:hAnsi="Times New Roman"/>
          <w:color w:val="auto"/>
          <w:sz w:val="24"/>
          <w:szCs w:val="24"/>
          <w:lang w:val="en-GB"/>
        </w:rPr>
        <w:t xml:space="preserve"> </w:t>
      </w:r>
      <w:r w:rsidR="00B82485" w:rsidRPr="00F17A85">
        <w:rPr>
          <w:rFonts w:ascii="Times New Roman" w:hAnsi="Times New Roman"/>
          <w:color w:val="auto"/>
          <w:sz w:val="24"/>
          <w:szCs w:val="24"/>
          <w:lang w:val="en-GB"/>
        </w:rPr>
        <w:t>–</w:t>
      </w:r>
      <w:r w:rsidR="00CA073A" w:rsidRPr="00F17A85">
        <w:rPr>
          <w:rFonts w:ascii="Times New Roman" w:hAnsi="Times New Roman"/>
          <w:color w:val="auto"/>
          <w:sz w:val="24"/>
          <w:szCs w:val="24"/>
          <w:lang w:val="en-GB"/>
        </w:rPr>
        <w:t xml:space="preserve"> </w:t>
      </w:r>
      <w:r w:rsidR="00B82485" w:rsidRPr="00F17A85">
        <w:rPr>
          <w:rFonts w:ascii="Times New Roman" w:hAnsi="Times New Roman"/>
          <w:color w:val="auto"/>
          <w:sz w:val="24"/>
          <w:szCs w:val="24"/>
          <w:lang w:val="en-GB"/>
        </w:rPr>
        <w:t>18]</w:t>
      </w:r>
      <w:r w:rsidRPr="00054F47">
        <w:rPr>
          <w:rFonts w:ascii="Times New Roman" w:hAnsi="Times New Roman"/>
          <w:color w:val="auto"/>
          <w:sz w:val="24"/>
          <w:szCs w:val="24"/>
          <w:lang w:val="en-GB"/>
        </w:rPr>
        <w:fldChar w:fldCharType="begin" w:fldLock="1"/>
      </w:r>
      <w:r w:rsidR="00B52675" w:rsidRPr="00D956CF">
        <w:rPr>
          <w:rFonts w:ascii="Times New Roman" w:hAnsi="Times New Roman"/>
          <w:color w:val="auto"/>
          <w:sz w:val="24"/>
          <w:szCs w:val="24"/>
          <w:lang w:val="en-GB"/>
        </w:rPr>
        <w:instrText>ADDIN CSL_CITATION {"citationItems":[{"id":"ITEM-1","itemData":{"DOI":"10.1126/science.aad7632","ISSN":"0036-8075","author":[{"dropping-particle":"","family":"Louvat","given":"P.","non-dropping-particle":"","parse-names":false,"suffix":""},{"dropping-particle":"","family":"Busigny","given":"V.","non-dropping-particle":"","parse-names":false,"suffix":""},{"dropping-particle":"","family":"Guyot","given":"F.","non-dropping-particle":"","parse-names":false,"suffix":""},{"dropping-particle":"","family":"Amor","given":"M.","non-dropping-particle":"","parse-names":false,"suffix":""},{"dropping-particle":"","family":"Durand-Dubief","given":"M.","non-dropping-particle":"","parse-names":false,"suffix":""},{"dropping-particle":"","family":"Alphandery","given":"E.","non-dropping-particle":"","parse-names":false,"suffix":""},{"dropping-particle":"","family":"Gelabert","given":"A.","non-dropping-particle":"","parse-names":false,"suffix":""},{"dropping-particle":"","family":"Cartigny","given":"P.","non-dropping-particle":"","parse-names":false,"suffix":""},{"dropping-particle":"","family":"Ona-Nguema","given":"G.","non-dropping-particle":"","parse-names":false,"suffix":""},{"dropping-particle":"","family":"Chebbi","given":"I.","non-dropping-particle":"","parse-names":false,"suffix":""}],"container-title":"Science","id":"ITEM-1","issue":"6286","issued":{"date-parts":[["2016"]]},"page":"705-708","title":"Mass-dependent and -independent signature of Fe isotopes in magnetotactic bacteria","type":"article-journal","volume":"352"},"uris":["http://www.mendeley.com/documents/?uuid=5836295d-7033-4093-9dd7-f2cdc9da3810","http://www.mendeley.com/documents/?uuid=7527e5d3-6255-4b5c-9d17-a5c9e571a8bd"]},{"id":"ITEM-2","itemData":{"author":[{"dropping-particle":"","family":"Schüler","given":"Dirk","non-dropping-particle":"","parse-names":false,"suffix":""},{"dropping-particle":"","family":"Baeuerlein","given":"Edmund","non-dropping-particle":"","parse-names":false,"suffix":""}],"id":"ITEM-2","issue":"1","issued":{"date-parts":[["1998"]]},"page":"159-162","title":"Dynamics of Iron Uptake and Fe 3 O 4 Biomineralization during Aerobic and Microaerobic Growth of Magnetospirillum gryphiswaldense Dynamics of Iron Uptake and Fe 3 O 4 Biomineralization during Aerobic and Microaerobic Growth of Magnetospirillum gryphiswald","type":"article-journal","volume":"180"},"uris":["http://www.mendeley.com/documents/?uuid=6167167e-4d1f-4fc1-8dc3-d27cfe19cc28"]},{"id":"ITEM-3","itemData":{"DOI":"10.1038/nrmicro.2016.99","ISSN":"1740-1526","abstract":"Magnetotactic bacteria derive their magnetic orientation from magnetosomes, which are unique organelles that contain nanometre-sized crystals of magnetic iron minerals. Although these organelles have evident potential for exciting biotechnological applications, a lack of genetically tractable magnetotactic bacteria had hampered the development of such tools; however, in the past decade, genetic studies using two model Magnetospirillum species have revealed much about the mechanisms of magnetosome biogenesis. In this Review, we highlight these new insights and place the molecular mechanisms of magnetosome biogenesis in the context of the complex cell biology of Magnetospirillum spp. Furthermore, we discuss the diverse properties of magnetosome biogenesis in other species of magnetotactic bacteria and consider the value of genetically 'magnetizing' non-magnetotactic bacteria. Finally, we discuss future prospects for this highly interdisciplinary and rapidly advancing field.","author":[{"dropping-particle":"","family":"Uebe","given":"René","non-dropping-particle":"","parse-names":false,"suffix":""},{"dropping-particle":"","family":"Schüler","given":"Dirk","non-dropping-particle":"","parse-names":false,"suffix":""}],"container-title":"Nature Reviews Microbiology","id":"ITEM-3","issue":"10","issued":{"date-parts":[["2016"]]},"page":"621-637","publisher":"Nature Publishing Group","title":"Magnetosome biogenesis in magnetotactic bacteria","type":"article-journal","volume":"14"},"uris":["http://www.mendeley.com/documents/?uuid=b20b87f0-798f-43c1-b775-4adede5f5f65"]}],"mendeley":{"formattedCitation":"[13–15]","plainTextFormattedCitation":"[13–15]","previouslyFormattedCitation":"[13–15]"},"properties":{"noteIndex":0},"schema":"https://github.com/citation-style-language/schema/raw/master/csl-citation.json"}</w:instrText>
      </w:r>
      <w:r w:rsidRPr="00054F47">
        <w:rPr>
          <w:rFonts w:ascii="Times New Roman" w:hAnsi="Times New Roman"/>
          <w:color w:val="auto"/>
          <w:sz w:val="24"/>
          <w:szCs w:val="24"/>
          <w:lang w:val="en-GB"/>
        </w:rPr>
        <w:fldChar w:fldCharType="end"/>
      </w:r>
      <w:r w:rsidR="005A2579" w:rsidRPr="00D956CF">
        <w:rPr>
          <w:rFonts w:ascii="Times New Roman" w:hAnsi="Times New Roman"/>
          <w:color w:val="auto"/>
          <w:sz w:val="24"/>
          <w:szCs w:val="24"/>
          <w:lang w:val="en-GB"/>
        </w:rPr>
        <w:t>;</w:t>
      </w:r>
      <w:r w:rsidR="006E426C" w:rsidRPr="00D956CF">
        <w:rPr>
          <w:rFonts w:ascii="Times New Roman" w:hAnsi="Times New Roman"/>
          <w:color w:val="auto"/>
          <w:sz w:val="24"/>
          <w:szCs w:val="24"/>
          <w:lang w:val="en-GB"/>
        </w:rPr>
        <w:t xml:space="preserve"> (iii)</w:t>
      </w:r>
      <w:r w:rsidRPr="00DE2D22">
        <w:rPr>
          <w:rFonts w:ascii="Times New Roman" w:hAnsi="Times New Roman"/>
          <w:color w:val="auto"/>
          <w:sz w:val="24"/>
          <w:szCs w:val="24"/>
          <w:lang w:val="en-GB"/>
        </w:rPr>
        <w:t xml:space="preserve"> the ability to </w:t>
      </w:r>
      <w:r w:rsidR="00973140" w:rsidRPr="000834C5">
        <w:rPr>
          <w:rFonts w:ascii="Times New Roman" w:hAnsi="Times New Roman"/>
          <w:color w:val="auto"/>
          <w:sz w:val="24"/>
          <w:szCs w:val="24"/>
          <w:lang w:val="en-GB"/>
        </w:rPr>
        <w:t xml:space="preserve">both </w:t>
      </w:r>
      <w:r w:rsidRPr="00D956CF">
        <w:rPr>
          <w:rFonts w:ascii="Times New Roman" w:hAnsi="Times New Roman"/>
          <w:color w:val="auto"/>
          <w:sz w:val="24"/>
          <w:szCs w:val="24"/>
          <w:lang w:val="en-GB"/>
        </w:rPr>
        <w:t>produce batches of nanoparticles that are consistent in structure, chain length and function</w:t>
      </w:r>
      <w:r w:rsidR="00973140" w:rsidRPr="00D956CF">
        <w:rPr>
          <w:rFonts w:ascii="Times New Roman" w:hAnsi="Times New Roman"/>
          <w:color w:val="auto"/>
          <w:sz w:val="24"/>
          <w:szCs w:val="24"/>
          <w:lang w:val="en-GB"/>
        </w:rPr>
        <w:t>ality</w:t>
      </w:r>
      <w:r w:rsidR="006E426C" w:rsidRPr="00D956CF">
        <w:rPr>
          <w:rFonts w:ascii="Times New Roman" w:hAnsi="Times New Roman"/>
          <w:color w:val="auto"/>
          <w:sz w:val="24"/>
          <w:szCs w:val="24"/>
          <w:lang w:val="en-GB"/>
        </w:rPr>
        <w:t xml:space="preserve"> – this is key to unlocking the potential of magnetosomes as therapeutic agents;</w:t>
      </w:r>
      <w:r w:rsidR="00973140" w:rsidRPr="00D956CF">
        <w:rPr>
          <w:rFonts w:ascii="Times New Roman" w:hAnsi="Times New Roman"/>
          <w:color w:val="auto"/>
          <w:sz w:val="24"/>
          <w:szCs w:val="24"/>
          <w:lang w:val="en-GB"/>
        </w:rPr>
        <w:t xml:space="preserve"> and </w:t>
      </w:r>
      <w:r w:rsidR="006E426C" w:rsidRPr="00D956CF">
        <w:rPr>
          <w:rFonts w:ascii="Times New Roman" w:hAnsi="Times New Roman"/>
          <w:color w:val="auto"/>
          <w:sz w:val="24"/>
          <w:szCs w:val="24"/>
          <w:lang w:val="en-GB"/>
        </w:rPr>
        <w:t xml:space="preserve">(iv) </w:t>
      </w:r>
      <w:r w:rsidR="00973140" w:rsidRPr="00D956CF">
        <w:rPr>
          <w:rFonts w:ascii="Times New Roman" w:hAnsi="Times New Roman"/>
          <w:color w:val="auto"/>
          <w:sz w:val="24"/>
          <w:szCs w:val="24"/>
          <w:lang w:val="en-GB"/>
        </w:rPr>
        <w:t>to be able to rapidly analy</w:t>
      </w:r>
      <w:r w:rsidR="00D60F46" w:rsidRPr="00D956CF">
        <w:rPr>
          <w:rFonts w:ascii="Times New Roman" w:hAnsi="Times New Roman"/>
          <w:color w:val="auto"/>
          <w:sz w:val="24"/>
          <w:szCs w:val="24"/>
          <w:lang w:val="en-GB"/>
        </w:rPr>
        <w:t>s</w:t>
      </w:r>
      <w:r w:rsidR="00973140" w:rsidRPr="00D956CF">
        <w:rPr>
          <w:rFonts w:ascii="Times New Roman" w:hAnsi="Times New Roman"/>
          <w:color w:val="auto"/>
          <w:sz w:val="24"/>
          <w:szCs w:val="24"/>
          <w:lang w:val="en-GB"/>
        </w:rPr>
        <w:t>e these characteristics.</w:t>
      </w:r>
    </w:p>
    <w:p w14:paraId="56063D44" w14:textId="6FD9EBA1" w:rsidR="00043050" w:rsidRPr="00D956CF" w:rsidRDefault="006E426C" w:rsidP="00F159A4">
      <w:pPr>
        <w:pStyle w:val="MDPI31text"/>
        <w:spacing w:line="480" w:lineRule="auto"/>
        <w:ind w:firstLine="567"/>
        <w:rPr>
          <w:rFonts w:ascii="Times New Roman" w:hAnsi="Times New Roman"/>
          <w:color w:val="auto"/>
          <w:sz w:val="24"/>
          <w:szCs w:val="24"/>
          <w:lang w:val="en-GB"/>
        </w:rPr>
      </w:pPr>
      <w:r w:rsidRPr="00D956CF">
        <w:rPr>
          <w:rFonts w:ascii="Times New Roman" w:hAnsi="Times New Roman"/>
          <w:color w:val="auto"/>
          <w:sz w:val="24"/>
          <w:szCs w:val="24"/>
          <w:lang w:val="en-GB"/>
        </w:rPr>
        <w:t xml:space="preserve">Transmission electron microscopy (TEM), the gold standard technique for characterization of MTB and magnetosomes since their discovery in the 1970s </w:t>
      </w:r>
      <w:r w:rsidRPr="00D956CF">
        <w:rPr>
          <w:rFonts w:ascii="Times New Roman" w:hAnsi="Times New Roman"/>
          <w:color w:val="auto"/>
          <w:sz w:val="24"/>
          <w:szCs w:val="24"/>
          <w:lang w:val="en-GB"/>
        </w:rPr>
        <w:fldChar w:fldCharType="begin" w:fldLock="1"/>
      </w:r>
      <w:r w:rsidRPr="00D956CF">
        <w:rPr>
          <w:rFonts w:ascii="Times New Roman" w:hAnsi="Times New Roman"/>
          <w:color w:val="auto"/>
          <w:sz w:val="24"/>
          <w:szCs w:val="24"/>
          <w:lang w:val="en-GB"/>
        </w:rPr>
        <w:instrText>ADDIN CSL_CITATION {"citationItems":[{"id":"ITEM-1","itemData":{"DOI":"10.1126/science.170679","ISSN":"0036-8075","author":[{"dropping-particle":"","family":"Blakemore","given":"R","non-dropping-particle":"","parse-names":false,"suffix":""}],"container-title":"Science","id":"ITEM-1","issue":"4212","issued":{"date-parts":[["1975","10","24"]]},"page":"377-379","title":"Magnetotactic bacteria","type":"article-journal","volume":"190"},"uris":["http://www.mendeley.com/documents/?uuid=115bc56c-e468-449d-9069-1b200c8a460a"]}],"mendeley":{"formattedCitation":"[1]","plainTextFormattedCitation":"[1]","previouslyFormattedCitation":"[1]"},"properties":{"noteIndex":0},"schema":"https://github.com/citation-style-language/schema/raw/master/csl-citation.json"}</w:instrText>
      </w:r>
      <w:r w:rsidRPr="00D956CF">
        <w:rPr>
          <w:rFonts w:ascii="Times New Roman" w:hAnsi="Times New Roman"/>
          <w:color w:val="auto"/>
          <w:sz w:val="24"/>
          <w:szCs w:val="24"/>
          <w:lang w:val="en-GB"/>
        </w:rPr>
        <w:fldChar w:fldCharType="separate"/>
      </w:r>
      <w:r w:rsidRPr="00D956CF">
        <w:rPr>
          <w:rFonts w:ascii="Times New Roman" w:hAnsi="Times New Roman"/>
          <w:color w:val="auto"/>
          <w:sz w:val="24"/>
          <w:szCs w:val="24"/>
          <w:lang w:val="en-GB"/>
        </w:rPr>
        <w:t>[1]</w:t>
      </w:r>
      <w:r w:rsidRPr="00D956CF">
        <w:rPr>
          <w:rFonts w:ascii="Times New Roman" w:hAnsi="Times New Roman"/>
          <w:color w:val="auto"/>
          <w:sz w:val="24"/>
          <w:szCs w:val="24"/>
          <w:lang w:val="en-GB"/>
        </w:rPr>
        <w:fldChar w:fldCharType="end"/>
      </w:r>
      <w:r w:rsidRPr="00D956CF">
        <w:rPr>
          <w:rFonts w:ascii="Times New Roman" w:hAnsi="Times New Roman"/>
          <w:color w:val="auto"/>
          <w:sz w:val="24"/>
          <w:szCs w:val="24"/>
          <w:lang w:val="en-GB"/>
        </w:rPr>
        <w:t xml:space="preserve">, is </w:t>
      </w:r>
      <w:r w:rsidR="00110402" w:rsidRPr="00D956CF">
        <w:rPr>
          <w:rFonts w:ascii="Times New Roman" w:hAnsi="Times New Roman"/>
          <w:color w:val="auto"/>
          <w:sz w:val="24"/>
          <w:szCs w:val="24"/>
          <w:lang w:val="en-GB"/>
        </w:rPr>
        <w:t>expensive, time consuming</w:t>
      </w:r>
      <w:r w:rsidR="00704DBF" w:rsidRPr="00D956CF">
        <w:rPr>
          <w:rFonts w:ascii="Times New Roman" w:hAnsi="Times New Roman"/>
          <w:color w:val="auto"/>
          <w:sz w:val="24"/>
          <w:szCs w:val="24"/>
          <w:lang w:val="en-GB"/>
        </w:rPr>
        <w:t>,</w:t>
      </w:r>
      <w:r w:rsidR="00110402" w:rsidRPr="00D956CF">
        <w:rPr>
          <w:rFonts w:ascii="Times New Roman" w:hAnsi="Times New Roman"/>
          <w:color w:val="auto"/>
          <w:sz w:val="24"/>
          <w:szCs w:val="24"/>
          <w:lang w:val="en-GB"/>
        </w:rPr>
        <w:t xml:space="preserve"> and </w:t>
      </w:r>
      <w:r w:rsidR="001133A3" w:rsidRPr="00D956CF">
        <w:rPr>
          <w:rFonts w:ascii="Times New Roman" w:hAnsi="Times New Roman"/>
          <w:color w:val="auto"/>
          <w:sz w:val="24"/>
          <w:szCs w:val="24"/>
          <w:lang w:val="en-GB"/>
        </w:rPr>
        <w:t>importantly</w:t>
      </w:r>
      <w:r w:rsidR="00704DBF" w:rsidRPr="00D956CF">
        <w:rPr>
          <w:rFonts w:ascii="Times New Roman" w:hAnsi="Times New Roman"/>
          <w:color w:val="auto"/>
          <w:sz w:val="24"/>
          <w:szCs w:val="24"/>
          <w:lang w:val="en-GB"/>
        </w:rPr>
        <w:t>,</w:t>
      </w:r>
      <w:r w:rsidR="001133A3" w:rsidRPr="00D956CF">
        <w:rPr>
          <w:rFonts w:ascii="Times New Roman" w:hAnsi="Times New Roman"/>
          <w:color w:val="auto"/>
          <w:sz w:val="24"/>
          <w:szCs w:val="24"/>
          <w:lang w:val="en-GB"/>
        </w:rPr>
        <w:t xml:space="preserve"> some of the information it </w:t>
      </w:r>
      <w:r w:rsidR="001F2C57" w:rsidRPr="00D956CF">
        <w:rPr>
          <w:rFonts w:ascii="Times New Roman" w:hAnsi="Times New Roman"/>
          <w:color w:val="auto"/>
          <w:sz w:val="24"/>
          <w:szCs w:val="24"/>
          <w:lang w:val="en-GB"/>
        </w:rPr>
        <w:t xml:space="preserve">conveys is not translatable to </w:t>
      </w:r>
      <w:r w:rsidR="00110402" w:rsidRPr="00D956CF">
        <w:rPr>
          <w:rFonts w:ascii="Times New Roman" w:hAnsi="Times New Roman"/>
          <w:color w:val="auto"/>
          <w:sz w:val="24"/>
          <w:szCs w:val="24"/>
          <w:lang w:val="en-GB"/>
        </w:rPr>
        <w:t>behavio</w:t>
      </w:r>
      <w:r w:rsidR="00CC11BD" w:rsidRPr="00D956CF">
        <w:rPr>
          <w:rFonts w:ascii="Times New Roman" w:hAnsi="Times New Roman"/>
          <w:color w:val="auto"/>
          <w:sz w:val="24"/>
          <w:szCs w:val="24"/>
          <w:lang w:val="en-GB"/>
        </w:rPr>
        <w:t>u</w:t>
      </w:r>
      <w:r w:rsidR="00110402" w:rsidRPr="00D956CF">
        <w:rPr>
          <w:rFonts w:ascii="Times New Roman" w:hAnsi="Times New Roman"/>
          <w:color w:val="auto"/>
          <w:sz w:val="24"/>
          <w:szCs w:val="24"/>
          <w:lang w:val="en-GB"/>
        </w:rPr>
        <w:t>r in solution. Most critically, the possible introduction of artefacts</w:t>
      </w:r>
      <w:r w:rsidR="00DE57F2" w:rsidRPr="00D956CF">
        <w:rPr>
          <w:rFonts w:ascii="Times New Roman" w:hAnsi="Times New Roman"/>
          <w:color w:val="auto"/>
          <w:sz w:val="24"/>
          <w:szCs w:val="24"/>
          <w:lang w:val="en-GB"/>
        </w:rPr>
        <w:t xml:space="preserve"> </w:t>
      </w:r>
      <w:r w:rsidR="003B0B44" w:rsidRPr="00D956CF">
        <w:rPr>
          <w:rFonts w:ascii="Times New Roman" w:hAnsi="Times New Roman"/>
          <w:color w:val="auto"/>
          <w:sz w:val="24"/>
          <w:szCs w:val="24"/>
          <w:lang w:val="en-GB"/>
        </w:rPr>
        <w:t>at many different points during sample preparation for TEM</w:t>
      </w:r>
      <w:r w:rsidR="00B82485" w:rsidRPr="00D956CF">
        <w:rPr>
          <w:rFonts w:ascii="Times New Roman" w:hAnsi="Times New Roman"/>
          <w:color w:val="auto"/>
          <w:sz w:val="24"/>
          <w:szCs w:val="24"/>
          <w:lang w:val="en-GB"/>
        </w:rPr>
        <w:t xml:space="preserve"> [19</w:t>
      </w:r>
      <w:r w:rsidR="00CA073A" w:rsidRPr="00D956CF">
        <w:rPr>
          <w:rFonts w:ascii="Times New Roman" w:hAnsi="Times New Roman"/>
          <w:color w:val="auto"/>
          <w:sz w:val="24"/>
          <w:szCs w:val="24"/>
          <w:lang w:val="en-GB"/>
        </w:rPr>
        <w:t xml:space="preserve"> </w:t>
      </w:r>
      <w:r w:rsidR="00B82485" w:rsidRPr="00D956CF">
        <w:rPr>
          <w:rFonts w:ascii="Times New Roman" w:hAnsi="Times New Roman"/>
          <w:color w:val="auto"/>
          <w:sz w:val="24"/>
          <w:szCs w:val="24"/>
          <w:lang w:val="en-GB"/>
        </w:rPr>
        <w:t>–</w:t>
      </w:r>
      <w:r w:rsidR="00CA073A" w:rsidRPr="00D956CF">
        <w:rPr>
          <w:rFonts w:ascii="Times New Roman" w:hAnsi="Times New Roman"/>
          <w:color w:val="auto"/>
          <w:sz w:val="24"/>
          <w:szCs w:val="24"/>
          <w:lang w:val="en-GB"/>
        </w:rPr>
        <w:t xml:space="preserve"> </w:t>
      </w:r>
      <w:r w:rsidR="00B82485" w:rsidRPr="00D956CF">
        <w:rPr>
          <w:rFonts w:ascii="Times New Roman" w:hAnsi="Times New Roman"/>
          <w:color w:val="auto"/>
          <w:sz w:val="24"/>
          <w:szCs w:val="24"/>
          <w:lang w:val="en-GB"/>
        </w:rPr>
        <w:t>21] c</w:t>
      </w:r>
      <w:r w:rsidR="003B0B44" w:rsidRPr="00D956CF">
        <w:rPr>
          <w:rFonts w:ascii="Times New Roman" w:hAnsi="Times New Roman"/>
          <w:color w:val="auto"/>
          <w:sz w:val="24"/>
          <w:szCs w:val="24"/>
          <w:lang w:val="en-GB"/>
        </w:rPr>
        <w:t xml:space="preserve">an </w:t>
      </w:r>
      <w:r w:rsidR="00F05EBF" w:rsidRPr="00D956CF">
        <w:rPr>
          <w:rFonts w:ascii="Times New Roman" w:hAnsi="Times New Roman"/>
          <w:color w:val="auto"/>
          <w:sz w:val="24"/>
          <w:szCs w:val="24"/>
          <w:lang w:val="en-GB"/>
        </w:rPr>
        <w:t>blur</w:t>
      </w:r>
      <w:r w:rsidR="00110402" w:rsidRPr="00D956CF">
        <w:rPr>
          <w:rFonts w:ascii="Times New Roman" w:hAnsi="Times New Roman"/>
          <w:color w:val="auto"/>
          <w:sz w:val="24"/>
          <w:szCs w:val="24"/>
          <w:lang w:val="en-GB"/>
        </w:rPr>
        <w:t xml:space="preserve"> the state of the dispersion</w:t>
      </w:r>
      <w:r w:rsidR="00F05EBF" w:rsidRPr="00D956CF">
        <w:rPr>
          <w:rFonts w:ascii="Times New Roman" w:hAnsi="Times New Roman"/>
          <w:color w:val="auto"/>
          <w:sz w:val="24"/>
          <w:szCs w:val="24"/>
          <w:lang w:val="en-GB"/>
        </w:rPr>
        <w:t xml:space="preserve"> to the extent that</w:t>
      </w:r>
      <w:r w:rsidR="00BF6EC8" w:rsidRPr="00D956CF">
        <w:rPr>
          <w:rFonts w:ascii="Times New Roman" w:hAnsi="Times New Roman"/>
          <w:color w:val="auto"/>
          <w:sz w:val="24"/>
          <w:szCs w:val="24"/>
          <w:lang w:val="en-GB"/>
        </w:rPr>
        <w:t xml:space="preserve"> number-weighted particle size distributions</w:t>
      </w:r>
      <w:r w:rsidR="00F05EBF" w:rsidRPr="00D956CF">
        <w:rPr>
          <w:rFonts w:ascii="Times New Roman" w:hAnsi="Times New Roman"/>
          <w:color w:val="auto"/>
          <w:sz w:val="24"/>
          <w:szCs w:val="24"/>
          <w:lang w:val="en-GB"/>
        </w:rPr>
        <w:t xml:space="preserve"> </w:t>
      </w:r>
      <w:r w:rsidR="00BF6EC8" w:rsidRPr="00D956CF">
        <w:rPr>
          <w:rFonts w:ascii="Times New Roman" w:hAnsi="Times New Roman"/>
          <w:color w:val="auto"/>
          <w:sz w:val="24"/>
          <w:szCs w:val="24"/>
          <w:lang w:val="en-GB"/>
        </w:rPr>
        <w:t xml:space="preserve">generated by </w:t>
      </w:r>
      <w:r w:rsidR="00110402" w:rsidRPr="00D956CF">
        <w:rPr>
          <w:rFonts w:ascii="Times New Roman" w:hAnsi="Times New Roman"/>
          <w:color w:val="auto"/>
          <w:sz w:val="24"/>
          <w:szCs w:val="24"/>
          <w:lang w:val="en-GB"/>
        </w:rPr>
        <w:t xml:space="preserve">automated image analysis </w:t>
      </w:r>
      <w:r w:rsidR="00BF6EC8" w:rsidRPr="00D956CF">
        <w:rPr>
          <w:rFonts w:ascii="Times New Roman" w:hAnsi="Times New Roman"/>
          <w:color w:val="auto"/>
          <w:sz w:val="24"/>
          <w:szCs w:val="24"/>
          <w:lang w:val="en-GB"/>
        </w:rPr>
        <w:t>cannot be trusted</w:t>
      </w:r>
      <w:r w:rsidR="00F05EBF" w:rsidRPr="00D956CF">
        <w:rPr>
          <w:rFonts w:ascii="Times New Roman" w:hAnsi="Times New Roman"/>
          <w:color w:val="auto"/>
          <w:sz w:val="24"/>
          <w:szCs w:val="24"/>
          <w:lang w:val="en-GB"/>
        </w:rPr>
        <w:t xml:space="preserve"> </w:t>
      </w:r>
      <w:r w:rsidR="00B82485" w:rsidRPr="00D956CF">
        <w:rPr>
          <w:rFonts w:ascii="Times New Roman" w:hAnsi="Times New Roman"/>
          <w:color w:val="auto"/>
          <w:sz w:val="24"/>
          <w:szCs w:val="24"/>
          <w:lang w:val="en-GB"/>
        </w:rPr>
        <w:t>[21].</w:t>
      </w:r>
      <w:r w:rsidR="00A41F7E" w:rsidRPr="00D956CF">
        <w:rPr>
          <w:rFonts w:ascii="Times New Roman" w:hAnsi="Times New Roman"/>
          <w:color w:val="auto"/>
          <w:sz w:val="24"/>
          <w:szCs w:val="24"/>
          <w:lang w:val="en-GB"/>
        </w:rPr>
        <w:t xml:space="preserve"> Other </w:t>
      </w:r>
      <w:r w:rsidR="00056205" w:rsidRPr="00D956CF">
        <w:rPr>
          <w:rFonts w:ascii="Times New Roman" w:hAnsi="Times New Roman"/>
          <w:color w:val="auto"/>
          <w:sz w:val="24"/>
          <w:szCs w:val="24"/>
          <w:lang w:val="en-GB"/>
        </w:rPr>
        <w:t xml:space="preserve">powerful </w:t>
      </w:r>
      <w:r w:rsidR="00A41F7E" w:rsidRPr="00D956CF">
        <w:rPr>
          <w:rFonts w:ascii="Times New Roman" w:hAnsi="Times New Roman"/>
          <w:color w:val="auto"/>
          <w:sz w:val="24"/>
          <w:szCs w:val="24"/>
          <w:lang w:val="en-GB"/>
        </w:rPr>
        <w:t xml:space="preserve">techniques frequently </w:t>
      </w:r>
      <w:r w:rsidR="00A41F7E" w:rsidRPr="00D956CF">
        <w:rPr>
          <w:rFonts w:ascii="Times New Roman" w:hAnsi="Times New Roman"/>
          <w:color w:val="auto"/>
          <w:sz w:val="24"/>
          <w:szCs w:val="24"/>
          <w:lang w:val="en-GB"/>
        </w:rPr>
        <w:lastRenderedPageBreak/>
        <w:t xml:space="preserve">employed in </w:t>
      </w:r>
      <w:r w:rsidR="00110402" w:rsidRPr="00D956CF">
        <w:rPr>
          <w:rFonts w:ascii="Times New Roman" w:hAnsi="Times New Roman"/>
          <w:color w:val="auto"/>
          <w:sz w:val="24"/>
          <w:szCs w:val="24"/>
          <w:lang w:val="en-GB"/>
        </w:rPr>
        <w:t xml:space="preserve">the </w:t>
      </w:r>
      <w:r w:rsidR="00056205" w:rsidRPr="00D956CF">
        <w:rPr>
          <w:rFonts w:ascii="Times New Roman" w:hAnsi="Times New Roman"/>
          <w:color w:val="auto"/>
          <w:sz w:val="24"/>
          <w:szCs w:val="24"/>
          <w:lang w:val="en-GB"/>
        </w:rPr>
        <w:t xml:space="preserve">chemical and magnetic </w:t>
      </w:r>
      <w:r w:rsidR="00110402" w:rsidRPr="00D956CF">
        <w:rPr>
          <w:rFonts w:ascii="Times New Roman" w:hAnsi="Times New Roman"/>
          <w:color w:val="auto"/>
          <w:sz w:val="24"/>
          <w:szCs w:val="24"/>
          <w:lang w:val="en-GB"/>
        </w:rPr>
        <w:t>characterization of magnetosome</w:t>
      </w:r>
      <w:r w:rsidR="00056205" w:rsidRPr="00D956CF">
        <w:rPr>
          <w:rFonts w:ascii="Times New Roman" w:hAnsi="Times New Roman"/>
          <w:color w:val="auto"/>
          <w:sz w:val="24"/>
          <w:szCs w:val="24"/>
          <w:lang w:val="en-GB"/>
        </w:rPr>
        <w:t xml:space="preserve">s include X-ray diffraction, </w:t>
      </w:r>
      <w:r w:rsidR="00110402" w:rsidRPr="00D956CF">
        <w:rPr>
          <w:rFonts w:ascii="Times New Roman" w:hAnsi="Times New Roman"/>
          <w:color w:val="auto"/>
          <w:sz w:val="24"/>
          <w:szCs w:val="24"/>
          <w:lang w:val="en-GB"/>
        </w:rPr>
        <w:t>Fourier</w:t>
      </w:r>
      <w:r w:rsidR="00056205" w:rsidRPr="00D956CF">
        <w:rPr>
          <w:rFonts w:ascii="Times New Roman" w:hAnsi="Times New Roman"/>
          <w:color w:val="auto"/>
          <w:sz w:val="24"/>
          <w:szCs w:val="24"/>
          <w:lang w:val="en-GB"/>
        </w:rPr>
        <w:t>-t</w:t>
      </w:r>
      <w:r w:rsidR="00110402" w:rsidRPr="00D956CF">
        <w:rPr>
          <w:rFonts w:ascii="Times New Roman" w:hAnsi="Times New Roman"/>
          <w:color w:val="auto"/>
          <w:sz w:val="24"/>
          <w:szCs w:val="24"/>
          <w:lang w:val="en-GB"/>
        </w:rPr>
        <w:t xml:space="preserve">ransform </w:t>
      </w:r>
      <w:r w:rsidR="00056205" w:rsidRPr="00D956CF">
        <w:rPr>
          <w:rFonts w:ascii="Times New Roman" w:hAnsi="Times New Roman"/>
          <w:color w:val="auto"/>
          <w:sz w:val="24"/>
          <w:szCs w:val="24"/>
          <w:lang w:val="en-GB"/>
        </w:rPr>
        <w:t>i</w:t>
      </w:r>
      <w:r w:rsidR="00110402" w:rsidRPr="00D956CF">
        <w:rPr>
          <w:rFonts w:ascii="Times New Roman" w:hAnsi="Times New Roman"/>
          <w:color w:val="auto"/>
          <w:sz w:val="24"/>
          <w:szCs w:val="24"/>
          <w:lang w:val="en-GB"/>
        </w:rPr>
        <w:t xml:space="preserve">nfrared </w:t>
      </w:r>
      <w:r w:rsidR="00056205" w:rsidRPr="00D956CF">
        <w:rPr>
          <w:rFonts w:ascii="Times New Roman" w:hAnsi="Times New Roman"/>
          <w:color w:val="auto"/>
          <w:sz w:val="24"/>
          <w:szCs w:val="24"/>
          <w:lang w:val="en-GB"/>
        </w:rPr>
        <w:t>s</w:t>
      </w:r>
      <w:r w:rsidR="00110402" w:rsidRPr="00D956CF">
        <w:rPr>
          <w:rFonts w:ascii="Times New Roman" w:hAnsi="Times New Roman"/>
          <w:color w:val="auto"/>
          <w:sz w:val="24"/>
          <w:szCs w:val="24"/>
          <w:lang w:val="en-GB"/>
        </w:rPr>
        <w:t>pectroscopy</w:t>
      </w:r>
      <w:r w:rsidR="00056205" w:rsidRPr="00D956CF">
        <w:rPr>
          <w:rFonts w:ascii="Times New Roman" w:hAnsi="Times New Roman"/>
          <w:color w:val="auto"/>
          <w:sz w:val="24"/>
          <w:szCs w:val="24"/>
          <w:lang w:val="en-GB"/>
        </w:rPr>
        <w:t>,</w:t>
      </w:r>
      <w:r w:rsidR="00A04D4C" w:rsidRPr="00D956CF">
        <w:rPr>
          <w:rFonts w:ascii="Times New Roman" w:hAnsi="Times New Roman"/>
          <w:color w:val="auto"/>
          <w:sz w:val="24"/>
          <w:szCs w:val="24"/>
          <w:lang w:val="en-GB"/>
        </w:rPr>
        <w:t xml:space="preserve"> </w:t>
      </w:r>
      <w:r w:rsidR="00056205" w:rsidRPr="00D956CF">
        <w:rPr>
          <w:rFonts w:ascii="Times New Roman" w:hAnsi="Times New Roman"/>
          <w:color w:val="auto"/>
          <w:sz w:val="24"/>
          <w:szCs w:val="24"/>
          <w:lang w:val="en-GB"/>
        </w:rPr>
        <w:t>e</w:t>
      </w:r>
      <w:r w:rsidR="00110402" w:rsidRPr="00D956CF">
        <w:rPr>
          <w:rFonts w:ascii="Times New Roman" w:hAnsi="Times New Roman"/>
          <w:color w:val="auto"/>
          <w:sz w:val="24"/>
          <w:szCs w:val="24"/>
          <w:lang w:val="en-GB"/>
        </w:rPr>
        <w:t>nergy</w:t>
      </w:r>
      <w:r w:rsidR="00A04D4C" w:rsidRPr="00D956CF">
        <w:rPr>
          <w:rFonts w:ascii="Times New Roman" w:hAnsi="Times New Roman"/>
          <w:color w:val="auto"/>
          <w:sz w:val="24"/>
          <w:szCs w:val="24"/>
          <w:lang w:val="en-GB"/>
        </w:rPr>
        <w:t xml:space="preserve"> </w:t>
      </w:r>
      <w:r w:rsidR="00056205" w:rsidRPr="00D956CF">
        <w:rPr>
          <w:rFonts w:ascii="Times New Roman" w:hAnsi="Times New Roman"/>
          <w:color w:val="auto"/>
          <w:sz w:val="24"/>
          <w:szCs w:val="24"/>
          <w:lang w:val="en-GB"/>
        </w:rPr>
        <w:t>d</w:t>
      </w:r>
      <w:r w:rsidR="00110402" w:rsidRPr="00D956CF">
        <w:rPr>
          <w:rFonts w:ascii="Times New Roman" w:hAnsi="Times New Roman"/>
          <w:color w:val="auto"/>
          <w:sz w:val="24"/>
          <w:szCs w:val="24"/>
          <w:lang w:val="en-GB"/>
        </w:rPr>
        <w:t xml:space="preserve">ispersive </w:t>
      </w:r>
      <w:r w:rsidR="00056205" w:rsidRPr="00D956CF">
        <w:rPr>
          <w:rFonts w:ascii="Times New Roman" w:hAnsi="Times New Roman"/>
          <w:color w:val="auto"/>
          <w:sz w:val="24"/>
          <w:szCs w:val="24"/>
          <w:lang w:val="en-GB"/>
        </w:rPr>
        <w:t>s</w:t>
      </w:r>
      <w:r w:rsidR="00110402" w:rsidRPr="00D956CF">
        <w:rPr>
          <w:rFonts w:ascii="Times New Roman" w:hAnsi="Times New Roman"/>
          <w:color w:val="auto"/>
          <w:sz w:val="24"/>
          <w:szCs w:val="24"/>
          <w:lang w:val="en-GB"/>
        </w:rPr>
        <w:t>pectroscopy</w:t>
      </w:r>
      <w:r w:rsidR="00056205" w:rsidRPr="00D956CF">
        <w:rPr>
          <w:rFonts w:ascii="Times New Roman" w:hAnsi="Times New Roman"/>
          <w:color w:val="auto"/>
          <w:sz w:val="24"/>
          <w:szCs w:val="24"/>
          <w:lang w:val="en-GB"/>
        </w:rPr>
        <w:t xml:space="preserve">, </w:t>
      </w:r>
      <w:r w:rsidR="00673DCE" w:rsidRPr="00D956CF">
        <w:rPr>
          <w:rFonts w:ascii="Times New Roman" w:hAnsi="Times New Roman"/>
          <w:color w:val="auto"/>
          <w:sz w:val="24"/>
          <w:szCs w:val="24"/>
          <w:lang w:val="en-GB"/>
        </w:rPr>
        <w:t xml:space="preserve">Mössbauer spectroscopy, </w:t>
      </w:r>
      <w:r w:rsidR="00056205" w:rsidRPr="00D956CF">
        <w:rPr>
          <w:rFonts w:ascii="Times New Roman" w:hAnsi="Times New Roman"/>
          <w:color w:val="auto"/>
          <w:sz w:val="24"/>
          <w:szCs w:val="24"/>
          <w:lang w:val="en-GB"/>
        </w:rPr>
        <w:t>vibrating sample magnetometry, and alternating field gradient magnetometry</w:t>
      </w:r>
      <w:r w:rsidR="00B82485" w:rsidRPr="00D956CF">
        <w:rPr>
          <w:rFonts w:ascii="Times New Roman" w:hAnsi="Times New Roman"/>
          <w:color w:val="auto"/>
          <w:sz w:val="24"/>
          <w:szCs w:val="24"/>
          <w:lang w:val="en-GB"/>
        </w:rPr>
        <w:t xml:space="preserve"> [22</w:t>
      </w:r>
      <w:r w:rsidR="00CA073A" w:rsidRPr="00D956CF">
        <w:rPr>
          <w:rFonts w:ascii="Times New Roman" w:hAnsi="Times New Roman"/>
          <w:color w:val="auto"/>
          <w:sz w:val="24"/>
          <w:szCs w:val="24"/>
          <w:lang w:val="en-GB"/>
        </w:rPr>
        <w:t xml:space="preserve"> </w:t>
      </w:r>
      <w:r w:rsidR="00B82485" w:rsidRPr="00D956CF">
        <w:rPr>
          <w:rFonts w:ascii="Times New Roman" w:hAnsi="Times New Roman"/>
          <w:color w:val="auto"/>
          <w:sz w:val="24"/>
          <w:szCs w:val="24"/>
          <w:lang w:val="en-GB"/>
        </w:rPr>
        <w:t>–</w:t>
      </w:r>
      <w:r w:rsidR="00CA073A" w:rsidRPr="00D956CF">
        <w:rPr>
          <w:rFonts w:ascii="Times New Roman" w:hAnsi="Times New Roman"/>
          <w:color w:val="auto"/>
          <w:sz w:val="24"/>
          <w:szCs w:val="24"/>
          <w:lang w:val="en-GB"/>
        </w:rPr>
        <w:t xml:space="preserve"> </w:t>
      </w:r>
      <w:r w:rsidR="00B82485" w:rsidRPr="00D956CF">
        <w:rPr>
          <w:rFonts w:ascii="Times New Roman" w:hAnsi="Times New Roman"/>
          <w:color w:val="auto"/>
          <w:sz w:val="24"/>
          <w:szCs w:val="24"/>
          <w:lang w:val="en-GB"/>
        </w:rPr>
        <w:t>27].</w:t>
      </w:r>
      <w:r w:rsidR="00056205" w:rsidRPr="00D956CF">
        <w:rPr>
          <w:rFonts w:ascii="Times New Roman" w:hAnsi="Times New Roman"/>
          <w:color w:val="auto"/>
          <w:sz w:val="24"/>
          <w:szCs w:val="24"/>
          <w:lang w:val="en-GB"/>
        </w:rPr>
        <w:t xml:space="preserve"> </w:t>
      </w:r>
    </w:p>
    <w:p w14:paraId="6CF5EF8F" w14:textId="7992186D" w:rsidR="00CB61D5" w:rsidRPr="00D956CF" w:rsidRDefault="00E5457A" w:rsidP="00F159A4">
      <w:pPr>
        <w:pStyle w:val="MDPI31text"/>
        <w:spacing w:line="480" w:lineRule="auto"/>
        <w:ind w:firstLine="567"/>
        <w:rPr>
          <w:rFonts w:ascii="Times New Roman" w:hAnsi="Times New Roman"/>
          <w:color w:val="auto"/>
          <w:sz w:val="24"/>
          <w:szCs w:val="24"/>
          <w:lang w:val="en-GB"/>
        </w:rPr>
      </w:pPr>
      <w:r w:rsidRPr="00D956CF">
        <w:rPr>
          <w:rFonts w:ascii="Times New Roman" w:hAnsi="Times New Roman"/>
          <w:color w:val="auto"/>
          <w:sz w:val="24"/>
          <w:szCs w:val="24"/>
          <w:lang w:val="en-GB"/>
        </w:rPr>
        <w:t>W</w:t>
      </w:r>
      <w:r w:rsidR="005F1BE2" w:rsidRPr="00D956CF">
        <w:rPr>
          <w:rFonts w:ascii="Times New Roman" w:hAnsi="Times New Roman"/>
          <w:color w:val="auto"/>
          <w:sz w:val="24"/>
          <w:szCs w:val="24"/>
          <w:lang w:val="en-GB"/>
        </w:rPr>
        <w:t>ith few exceptions</w:t>
      </w:r>
      <w:r w:rsidRPr="00D956CF">
        <w:rPr>
          <w:rFonts w:ascii="Times New Roman" w:hAnsi="Times New Roman"/>
          <w:color w:val="auto"/>
          <w:sz w:val="24"/>
          <w:szCs w:val="24"/>
          <w:lang w:val="en-GB"/>
        </w:rPr>
        <w:t xml:space="preserve"> </w:t>
      </w:r>
      <w:r w:rsidR="005F1BE2" w:rsidRPr="00D956CF">
        <w:rPr>
          <w:rFonts w:ascii="Times New Roman" w:hAnsi="Times New Roman"/>
          <w:color w:val="auto"/>
          <w:sz w:val="24"/>
          <w:szCs w:val="24"/>
          <w:lang w:val="en-GB"/>
        </w:rPr>
        <w:t>the</w:t>
      </w:r>
      <w:r w:rsidR="00110402" w:rsidRPr="00D956CF">
        <w:rPr>
          <w:rFonts w:ascii="Times New Roman" w:hAnsi="Times New Roman"/>
          <w:color w:val="auto"/>
          <w:sz w:val="24"/>
          <w:szCs w:val="24"/>
          <w:lang w:val="en-GB"/>
        </w:rPr>
        <w:t xml:space="preserve"> above methods</w:t>
      </w:r>
      <w:r w:rsidRPr="00D956CF">
        <w:rPr>
          <w:rFonts w:ascii="Times New Roman" w:hAnsi="Times New Roman"/>
          <w:color w:val="auto"/>
          <w:sz w:val="24"/>
          <w:szCs w:val="24"/>
          <w:lang w:val="en-GB"/>
        </w:rPr>
        <w:t>, TEM included,</w:t>
      </w:r>
      <w:r w:rsidR="00110402" w:rsidRPr="00D956CF">
        <w:rPr>
          <w:rFonts w:ascii="Times New Roman" w:hAnsi="Times New Roman"/>
          <w:color w:val="auto"/>
          <w:sz w:val="24"/>
          <w:szCs w:val="24"/>
          <w:lang w:val="en-GB"/>
        </w:rPr>
        <w:t xml:space="preserve"> </w:t>
      </w:r>
      <w:r w:rsidR="005F1BE2" w:rsidRPr="00D956CF">
        <w:rPr>
          <w:rFonts w:ascii="Times New Roman" w:hAnsi="Times New Roman"/>
          <w:color w:val="auto"/>
          <w:sz w:val="24"/>
          <w:szCs w:val="24"/>
          <w:lang w:val="en-GB"/>
        </w:rPr>
        <w:t>do not satisfy t</w:t>
      </w:r>
      <w:r w:rsidR="00110402" w:rsidRPr="00D956CF">
        <w:rPr>
          <w:rFonts w:ascii="Times New Roman" w:hAnsi="Times New Roman"/>
          <w:color w:val="auto"/>
          <w:sz w:val="24"/>
          <w:szCs w:val="24"/>
          <w:lang w:val="en-GB"/>
        </w:rPr>
        <w:t>he</w:t>
      </w:r>
      <w:r w:rsidR="005F1BE2" w:rsidRPr="00D956CF">
        <w:rPr>
          <w:rFonts w:ascii="Times New Roman" w:hAnsi="Times New Roman"/>
          <w:color w:val="auto"/>
          <w:sz w:val="24"/>
          <w:szCs w:val="24"/>
          <w:lang w:val="en-GB"/>
        </w:rPr>
        <w:t xml:space="preserve"> exacting criteria required </w:t>
      </w:r>
      <w:r w:rsidRPr="00D956CF">
        <w:rPr>
          <w:rFonts w:ascii="Times New Roman" w:hAnsi="Times New Roman"/>
          <w:color w:val="auto"/>
          <w:sz w:val="24"/>
          <w:szCs w:val="24"/>
          <w:lang w:val="en-GB"/>
        </w:rPr>
        <w:t>for routine</w:t>
      </w:r>
      <w:r w:rsidR="005F1BE2" w:rsidRPr="00D956CF">
        <w:rPr>
          <w:rFonts w:ascii="Times New Roman" w:hAnsi="Times New Roman"/>
          <w:color w:val="auto"/>
          <w:sz w:val="24"/>
          <w:szCs w:val="24"/>
          <w:lang w:val="en-GB"/>
        </w:rPr>
        <w:t xml:space="preserve"> </w:t>
      </w:r>
      <w:r w:rsidR="00110402" w:rsidRPr="00D956CF">
        <w:rPr>
          <w:rFonts w:ascii="Times New Roman" w:hAnsi="Times New Roman"/>
          <w:color w:val="auto"/>
          <w:sz w:val="24"/>
          <w:szCs w:val="24"/>
          <w:lang w:val="en-GB"/>
        </w:rPr>
        <w:t xml:space="preserve">analytical tests </w:t>
      </w:r>
      <w:r w:rsidR="005F1BE2" w:rsidRPr="00D956CF">
        <w:rPr>
          <w:rFonts w:ascii="Times New Roman" w:hAnsi="Times New Roman"/>
          <w:color w:val="auto"/>
          <w:sz w:val="24"/>
          <w:szCs w:val="24"/>
          <w:lang w:val="en-GB"/>
        </w:rPr>
        <w:t>in</w:t>
      </w:r>
      <w:r w:rsidR="00110402" w:rsidRPr="00D956CF">
        <w:rPr>
          <w:rFonts w:ascii="Times New Roman" w:hAnsi="Times New Roman"/>
          <w:color w:val="auto"/>
          <w:sz w:val="24"/>
          <w:szCs w:val="24"/>
          <w:lang w:val="en-GB"/>
        </w:rPr>
        <w:t xml:space="preserve"> the development</w:t>
      </w:r>
      <w:r w:rsidRPr="00D956CF">
        <w:rPr>
          <w:rFonts w:ascii="Times New Roman" w:hAnsi="Times New Roman"/>
          <w:color w:val="auto"/>
          <w:sz w:val="24"/>
          <w:szCs w:val="24"/>
          <w:lang w:val="en-GB"/>
        </w:rPr>
        <w:t xml:space="preserve"> and quality control </w:t>
      </w:r>
      <w:r w:rsidR="00110402" w:rsidRPr="00D956CF">
        <w:rPr>
          <w:rFonts w:ascii="Times New Roman" w:hAnsi="Times New Roman"/>
          <w:color w:val="auto"/>
          <w:sz w:val="24"/>
          <w:szCs w:val="24"/>
          <w:lang w:val="en-GB"/>
        </w:rPr>
        <w:t>of magnetosomes as future nanomedicine</w:t>
      </w:r>
      <w:r w:rsidR="00232365" w:rsidRPr="00D956CF">
        <w:rPr>
          <w:rFonts w:ascii="Times New Roman" w:hAnsi="Times New Roman"/>
          <w:color w:val="auto"/>
          <w:sz w:val="24"/>
          <w:szCs w:val="24"/>
          <w:lang w:val="en-GB"/>
        </w:rPr>
        <w:t>s</w:t>
      </w:r>
      <w:r w:rsidRPr="00D956CF">
        <w:rPr>
          <w:rFonts w:ascii="Times New Roman" w:hAnsi="Times New Roman"/>
          <w:color w:val="auto"/>
          <w:sz w:val="24"/>
          <w:szCs w:val="24"/>
          <w:lang w:val="en-GB"/>
        </w:rPr>
        <w:t>, namely reproducibility, robustness, speed, and throughput.</w:t>
      </w:r>
      <w:r w:rsidR="00110402" w:rsidRPr="00D956CF">
        <w:rPr>
          <w:rFonts w:ascii="Times New Roman" w:hAnsi="Times New Roman"/>
          <w:color w:val="auto"/>
          <w:sz w:val="24"/>
          <w:szCs w:val="24"/>
          <w:lang w:val="en-GB"/>
        </w:rPr>
        <w:t xml:space="preserve"> </w:t>
      </w:r>
      <w:r w:rsidRPr="00D956CF">
        <w:rPr>
          <w:rFonts w:ascii="Times New Roman" w:hAnsi="Times New Roman"/>
          <w:color w:val="auto"/>
          <w:sz w:val="24"/>
          <w:szCs w:val="24"/>
          <w:lang w:val="en-GB"/>
        </w:rPr>
        <w:t xml:space="preserve">Crucial </w:t>
      </w:r>
      <w:r w:rsidR="00110402" w:rsidRPr="00D956CF">
        <w:rPr>
          <w:rFonts w:ascii="Times New Roman" w:hAnsi="Times New Roman"/>
          <w:color w:val="auto"/>
          <w:sz w:val="24"/>
          <w:szCs w:val="24"/>
          <w:lang w:val="en-GB"/>
        </w:rPr>
        <w:t>to magn</w:t>
      </w:r>
      <w:r w:rsidRPr="00D956CF">
        <w:rPr>
          <w:rFonts w:ascii="Times New Roman" w:hAnsi="Times New Roman"/>
          <w:color w:val="auto"/>
          <w:sz w:val="24"/>
          <w:szCs w:val="24"/>
          <w:lang w:val="en-GB"/>
        </w:rPr>
        <w:t>etosome preparations</w:t>
      </w:r>
      <w:r w:rsidR="00110402" w:rsidRPr="00D956CF">
        <w:rPr>
          <w:rFonts w:ascii="Times New Roman" w:hAnsi="Times New Roman"/>
          <w:color w:val="auto"/>
          <w:sz w:val="24"/>
          <w:szCs w:val="24"/>
          <w:lang w:val="en-GB"/>
        </w:rPr>
        <w:t xml:space="preserve"> are the number of magnetosome units per sample</w:t>
      </w:r>
      <w:r w:rsidRPr="00D956CF">
        <w:rPr>
          <w:rFonts w:ascii="Times New Roman" w:hAnsi="Times New Roman"/>
          <w:color w:val="auto"/>
          <w:sz w:val="24"/>
          <w:szCs w:val="24"/>
          <w:lang w:val="en-GB"/>
        </w:rPr>
        <w:t>, given that this depends on chain le</w:t>
      </w:r>
      <w:r w:rsidR="00B82485" w:rsidRPr="00D956CF">
        <w:rPr>
          <w:rFonts w:ascii="Times New Roman" w:hAnsi="Times New Roman"/>
          <w:color w:val="auto"/>
          <w:sz w:val="24"/>
          <w:szCs w:val="24"/>
          <w:lang w:val="en-GB"/>
        </w:rPr>
        <w:t>ngth [15]</w:t>
      </w:r>
      <w:r w:rsidR="00110402" w:rsidRPr="00D956CF">
        <w:rPr>
          <w:rFonts w:ascii="Times New Roman" w:hAnsi="Times New Roman"/>
          <w:color w:val="auto"/>
          <w:sz w:val="24"/>
          <w:szCs w:val="24"/>
          <w:lang w:val="en-GB"/>
        </w:rPr>
        <w:t xml:space="preserve">. </w:t>
      </w:r>
      <w:r w:rsidR="00836F7D" w:rsidRPr="00D956CF">
        <w:rPr>
          <w:rFonts w:ascii="Times New Roman" w:hAnsi="Times New Roman"/>
          <w:color w:val="auto"/>
          <w:sz w:val="24"/>
          <w:szCs w:val="24"/>
          <w:lang w:val="en-GB"/>
        </w:rPr>
        <w:t xml:space="preserve">The relatively new technique of </w:t>
      </w:r>
      <w:r w:rsidR="002F34FE" w:rsidRPr="00D956CF">
        <w:rPr>
          <w:rFonts w:ascii="Times New Roman" w:hAnsi="Times New Roman"/>
          <w:color w:val="auto"/>
          <w:sz w:val="24"/>
          <w:szCs w:val="24"/>
          <w:lang w:val="en-GB"/>
        </w:rPr>
        <w:t>Nanoparticle Tracking Analysis (</w:t>
      </w:r>
      <w:r w:rsidR="00110402" w:rsidRPr="00D956CF">
        <w:rPr>
          <w:rFonts w:ascii="Times New Roman" w:hAnsi="Times New Roman"/>
          <w:color w:val="auto"/>
          <w:sz w:val="24"/>
          <w:szCs w:val="24"/>
          <w:lang w:val="en-GB"/>
        </w:rPr>
        <w:t>NTA</w:t>
      </w:r>
      <w:r w:rsidR="002F34FE" w:rsidRPr="00D956CF">
        <w:rPr>
          <w:rFonts w:ascii="Times New Roman" w:hAnsi="Times New Roman"/>
          <w:color w:val="auto"/>
          <w:sz w:val="24"/>
          <w:szCs w:val="24"/>
          <w:lang w:val="en-GB"/>
        </w:rPr>
        <w:t>)</w:t>
      </w:r>
      <w:r w:rsidR="00836F7D" w:rsidRPr="00D956CF">
        <w:rPr>
          <w:rFonts w:ascii="Times New Roman" w:hAnsi="Times New Roman"/>
          <w:color w:val="auto"/>
          <w:sz w:val="24"/>
          <w:szCs w:val="24"/>
          <w:lang w:val="en-GB"/>
        </w:rPr>
        <w:t xml:space="preserve"> offers attractive prospects in this context</w:t>
      </w:r>
      <w:r w:rsidR="00CB61D5" w:rsidRPr="00D956CF">
        <w:rPr>
          <w:rFonts w:ascii="Times New Roman" w:hAnsi="Times New Roman"/>
          <w:color w:val="auto"/>
          <w:sz w:val="24"/>
          <w:szCs w:val="24"/>
          <w:lang w:val="en-GB"/>
        </w:rPr>
        <w:t>,</w:t>
      </w:r>
      <w:r w:rsidR="00836F7D" w:rsidRPr="00D956CF">
        <w:rPr>
          <w:rFonts w:ascii="Times New Roman" w:hAnsi="Times New Roman"/>
          <w:color w:val="auto"/>
          <w:sz w:val="24"/>
          <w:szCs w:val="24"/>
          <w:lang w:val="en-GB"/>
        </w:rPr>
        <w:t xml:space="preserve"> give</w:t>
      </w:r>
      <w:r w:rsidR="009325B8" w:rsidRPr="00D956CF">
        <w:rPr>
          <w:rFonts w:ascii="Times New Roman" w:hAnsi="Times New Roman"/>
          <w:color w:val="auto"/>
          <w:sz w:val="24"/>
          <w:szCs w:val="24"/>
          <w:lang w:val="en-GB"/>
        </w:rPr>
        <w:t>n</w:t>
      </w:r>
      <w:r w:rsidR="008041C4" w:rsidRPr="00D956CF">
        <w:rPr>
          <w:rFonts w:ascii="Times New Roman" w:hAnsi="Times New Roman"/>
          <w:color w:val="auto"/>
          <w:sz w:val="24"/>
          <w:szCs w:val="24"/>
          <w:lang w:val="en-GB"/>
        </w:rPr>
        <w:t xml:space="preserve"> the following:</w:t>
      </w:r>
      <w:r w:rsidR="004B5117" w:rsidRPr="00D956CF">
        <w:rPr>
          <w:rFonts w:ascii="Times New Roman" w:hAnsi="Times New Roman"/>
          <w:color w:val="auto"/>
          <w:sz w:val="24"/>
          <w:szCs w:val="24"/>
          <w:lang w:val="en-GB"/>
        </w:rPr>
        <w:t xml:space="preserve"> </w:t>
      </w:r>
    </w:p>
    <w:p w14:paraId="2902F795" w14:textId="288E10D6" w:rsidR="00CB61D5" w:rsidRPr="00D956CF" w:rsidRDefault="008041C4" w:rsidP="007C12CC">
      <w:pPr>
        <w:pStyle w:val="MDPI31text"/>
        <w:spacing w:line="480" w:lineRule="auto"/>
        <w:ind w:firstLine="0"/>
        <w:rPr>
          <w:rFonts w:ascii="Times New Roman" w:hAnsi="Times New Roman"/>
          <w:color w:val="auto"/>
          <w:sz w:val="24"/>
          <w:szCs w:val="24"/>
          <w:lang w:val="en-GB"/>
        </w:rPr>
      </w:pPr>
      <w:r w:rsidRPr="00D956CF">
        <w:rPr>
          <w:rFonts w:ascii="Times New Roman" w:hAnsi="Times New Roman"/>
          <w:color w:val="auto"/>
          <w:sz w:val="24"/>
          <w:szCs w:val="24"/>
          <w:lang w:val="en-GB"/>
        </w:rPr>
        <w:t>(i) i</w:t>
      </w:r>
      <w:r w:rsidR="00BF1D29" w:rsidRPr="00D956CF">
        <w:rPr>
          <w:rFonts w:ascii="Times New Roman" w:hAnsi="Times New Roman"/>
          <w:color w:val="auto"/>
          <w:sz w:val="24"/>
          <w:szCs w:val="24"/>
          <w:lang w:val="en-GB"/>
        </w:rPr>
        <w:t xml:space="preserve">ts </w:t>
      </w:r>
      <w:r w:rsidR="00836F7D" w:rsidRPr="00D956CF">
        <w:rPr>
          <w:rFonts w:ascii="Times New Roman" w:hAnsi="Times New Roman"/>
          <w:color w:val="auto"/>
          <w:sz w:val="24"/>
          <w:szCs w:val="24"/>
          <w:lang w:val="en-GB"/>
        </w:rPr>
        <w:t xml:space="preserve">ability to directly visualize, size and count </w:t>
      </w:r>
      <w:r w:rsidR="00B82485" w:rsidRPr="00D956CF">
        <w:rPr>
          <w:rFonts w:ascii="Times New Roman" w:hAnsi="Times New Roman"/>
          <w:color w:val="auto"/>
          <w:sz w:val="24"/>
          <w:szCs w:val="24"/>
          <w:lang w:val="en-GB"/>
        </w:rPr>
        <w:t xml:space="preserve">nanoparticles ‘particle-by-particle’ </w:t>
      </w:r>
      <w:r w:rsidR="00A04D4C" w:rsidRPr="00D956CF">
        <w:rPr>
          <w:rFonts w:ascii="Times New Roman" w:hAnsi="Times New Roman"/>
          <w:color w:val="auto"/>
          <w:sz w:val="24"/>
          <w:szCs w:val="24"/>
          <w:lang w:val="en-GB"/>
        </w:rPr>
        <w:t xml:space="preserve">in </w:t>
      </w:r>
      <w:r w:rsidR="00836F7D" w:rsidRPr="00D956CF">
        <w:rPr>
          <w:rFonts w:ascii="Times New Roman" w:hAnsi="Times New Roman"/>
          <w:color w:val="auto"/>
          <w:sz w:val="24"/>
          <w:szCs w:val="24"/>
          <w:lang w:val="en-GB"/>
        </w:rPr>
        <w:t>liquid samples</w:t>
      </w:r>
      <w:r w:rsidRPr="00D956CF">
        <w:rPr>
          <w:rFonts w:ascii="Times New Roman" w:hAnsi="Times New Roman"/>
          <w:color w:val="auto"/>
          <w:sz w:val="24"/>
          <w:szCs w:val="24"/>
          <w:lang w:val="en-GB"/>
        </w:rPr>
        <w:t xml:space="preserve"> </w:t>
      </w:r>
      <w:r w:rsidR="00A04D4C" w:rsidRPr="00D956CF">
        <w:rPr>
          <w:rFonts w:ascii="Times New Roman" w:hAnsi="Times New Roman"/>
          <w:color w:val="auto"/>
          <w:sz w:val="24"/>
          <w:szCs w:val="24"/>
          <w:lang w:val="en-GB"/>
        </w:rPr>
        <w:t xml:space="preserve">requiring </w:t>
      </w:r>
      <w:r w:rsidRPr="00D956CF">
        <w:rPr>
          <w:rFonts w:ascii="Times New Roman" w:hAnsi="Times New Roman"/>
          <w:color w:val="auto"/>
          <w:sz w:val="24"/>
          <w:szCs w:val="24"/>
          <w:lang w:val="en-GB"/>
        </w:rPr>
        <w:t xml:space="preserve">no or limited </w:t>
      </w:r>
      <w:r w:rsidR="00D60F46" w:rsidRPr="00D956CF">
        <w:rPr>
          <w:rFonts w:ascii="Times New Roman" w:hAnsi="Times New Roman"/>
          <w:color w:val="auto"/>
          <w:sz w:val="24"/>
          <w:szCs w:val="24"/>
          <w:lang w:val="en-GB"/>
        </w:rPr>
        <w:t>pre-treatment</w:t>
      </w:r>
      <w:r w:rsidRPr="00D956CF">
        <w:rPr>
          <w:rFonts w:ascii="Times New Roman" w:hAnsi="Times New Roman"/>
          <w:color w:val="auto"/>
          <w:sz w:val="24"/>
          <w:szCs w:val="24"/>
          <w:lang w:val="en-GB"/>
        </w:rPr>
        <w:t xml:space="preserve">; </w:t>
      </w:r>
    </w:p>
    <w:p w14:paraId="67A7FC95" w14:textId="432A2F8D" w:rsidR="00CB61D5" w:rsidRPr="00D956CF" w:rsidRDefault="00CB61D5" w:rsidP="007C12CC">
      <w:pPr>
        <w:pStyle w:val="MDPI31text"/>
        <w:spacing w:line="480" w:lineRule="auto"/>
        <w:ind w:firstLine="0"/>
        <w:rPr>
          <w:rFonts w:ascii="Times New Roman" w:hAnsi="Times New Roman"/>
          <w:color w:val="auto"/>
          <w:sz w:val="24"/>
          <w:szCs w:val="24"/>
          <w:lang w:val="en-GB"/>
        </w:rPr>
      </w:pPr>
      <w:r w:rsidRPr="00D956CF">
        <w:rPr>
          <w:rFonts w:ascii="Times New Roman" w:hAnsi="Times New Roman"/>
          <w:color w:val="auto"/>
          <w:sz w:val="24"/>
          <w:szCs w:val="24"/>
          <w:lang w:val="en-GB"/>
        </w:rPr>
        <w:t>(ii) it</w:t>
      </w:r>
      <w:r w:rsidR="008041C4" w:rsidRPr="00D956CF">
        <w:rPr>
          <w:rFonts w:ascii="Times New Roman" w:hAnsi="Times New Roman"/>
          <w:color w:val="auto"/>
          <w:sz w:val="24"/>
          <w:szCs w:val="24"/>
          <w:lang w:val="en-GB"/>
        </w:rPr>
        <w:t xml:space="preserve"> </w:t>
      </w:r>
      <w:r w:rsidR="00EB2D28" w:rsidRPr="00D956CF">
        <w:rPr>
          <w:rFonts w:ascii="Times New Roman" w:hAnsi="Times New Roman"/>
          <w:color w:val="auto"/>
          <w:sz w:val="24"/>
          <w:szCs w:val="24"/>
          <w:lang w:val="en-GB"/>
        </w:rPr>
        <w:t>provid</w:t>
      </w:r>
      <w:r w:rsidR="008041C4" w:rsidRPr="00D956CF">
        <w:rPr>
          <w:rFonts w:ascii="Times New Roman" w:hAnsi="Times New Roman"/>
          <w:color w:val="auto"/>
          <w:sz w:val="24"/>
          <w:szCs w:val="24"/>
          <w:lang w:val="en-GB"/>
        </w:rPr>
        <w:t>es</w:t>
      </w:r>
      <w:r w:rsidR="00EB2D28" w:rsidRPr="00D956CF">
        <w:rPr>
          <w:rFonts w:ascii="Times New Roman" w:hAnsi="Times New Roman"/>
          <w:color w:val="auto"/>
          <w:sz w:val="24"/>
          <w:szCs w:val="24"/>
          <w:lang w:val="en-GB"/>
        </w:rPr>
        <w:t xml:space="preserve"> accurate measures of hydrodynamic particle size</w:t>
      </w:r>
      <w:r w:rsidR="00BF1D29" w:rsidRPr="00D956CF">
        <w:rPr>
          <w:rFonts w:ascii="Times New Roman" w:hAnsi="Times New Roman"/>
          <w:color w:val="auto"/>
          <w:sz w:val="24"/>
          <w:szCs w:val="24"/>
          <w:lang w:val="en-GB"/>
        </w:rPr>
        <w:t xml:space="preserve"> in relatively rapid time and in cost effective manner; </w:t>
      </w:r>
    </w:p>
    <w:p w14:paraId="79424E6D" w14:textId="21A5C190" w:rsidR="00CB61D5" w:rsidRPr="00D956CF" w:rsidRDefault="008041C4" w:rsidP="007C12CC">
      <w:pPr>
        <w:pStyle w:val="MDPI31text"/>
        <w:spacing w:line="480" w:lineRule="auto"/>
        <w:ind w:firstLine="0"/>
        <w:rPr>
          <w:rFonts w:ascii="Times New Roman" w:hAnsi="Times New Roman"/>
          <w:color w:val="auto"/>
          <w:sz w:val="24"/>
          <w:szCs w:val="24"/>
          <w:lang w:val="en-GB"/>
        </w:rPr>
      </w:pPr>
      <w:r w:rsidRPr="00D956CF">
        <w:rPr>
          <w:rFonts w:ascii="Times New Roman" w:hAnsi="Times New Roman"/>
          <w:color w:val="auto"/>
          <w:sz w:val="24"/>
          <w:szCs w:val="24"/>
          <w:lang w:val="en-GB"/>
        </w:rPr>
        <w:t xml:space="preserve">(iii) </w:t>
      </w:r>
      <w:r w:rsidR="00BF1D29" w:rsidRPr="00D956CF">
        <w:rPr>
          <w:rFonts w:ascii="Times New Roman" w:hAnsi="Times New Roman"/>
          <w:color w:val="auto"/>
          <w:sz w:val="24"/>
          <w:szCs w:val="24"/>
          <w:lang w:val="en-GB"/>
        </w:rPr>
        <w:t xml:space="preserve">its </w:t>
      </w:r>
      <w:r w:rsidR="009325B8" w:rsidRPr="00D956CF">
        <w:rPr>
          <w:rFonts w:ascii="Times New Roman" w:hAnsi="Times New Roman"/>
          <w:color w:val="auto"/>
          <w:sz w:val="24"/>
          <w:szCs w:val="24"/>
          <w:lang w:val="en-GB"/>
        </w:rPr>
        <w:t xml:space="preserve">suitability for real-time analysis of </w:t>
      </w:r>
      <w:r w:rsidR="00EB2D28" w:rsidRPr="00D956CF">
        <w:rPr>
          <w:rFonts w:ascii="Times New Roman" w:hAnsi="Times New Roman"/>
          <w:color w:val="auto"/>
          <w:sz w:val="24"/>
          <w:szCs w:val="24"/>
          <w:lang w:val="en-GB"/>
        </w:rPr>
        <w:t xml:space="preserve">dilute </w:t>
      </w:r>
      <w:r w:rsidR="009325B8" w:rsidRPr="00D956CF">
        <w:rPr>
          <w:rFonts w:ascii="Times New Roman" w:hAnsi="Times New Roman"/>
          <w:color w:val="auto"/>
          <w:sz w:val="24"/>
          <w:szCs w:val="24"/>
          <w:lang w:val="en-GB"/>
        </w:rPr>
        <w:t>polydisperse particle systems containing species ranging from a few tens o</w:t>
      </w:r>
      <w:r w:rsidR="00E7451B" w:rsidRPr="00D956CF">
        <w:rPr>
          <w:rFonts w:ascii="Times New Roman" w:hAnsi="Times New Roman"/>
          <w:color w:val="auto"/>
          <w:sz w:val="24"/>
          <w:szCs w:val="24"/>
          <w:lang w:val="en-GB"/>
        </w:rPr>
        <w:t>f</w:t>
      </w:r>
      <w:r w:rsidR="009325B8" w:rsidRPr="00D956CF">
        <w:rPr>
          <w:rFonts w:ascii="Times New Roman" w:hAnsi="Times New Roman"/>
          <w:color w:val="auto"/>
          <w:sz w:val="24"/>
          <w:szCs w:val="24"/>
          <w:lang w:val="en-GB"/>
        </w:rPr>
        <w:t xml:space="preserve"> nanometers to 1</w:t>
      </w:r>
      <w:r w:rsidR="004B5117" w:rsidRPr="00D956CF">
        <w:rPr>
          <w:rFonts w:ascii="Times New Roman" w:hAnsi="Times New Roman"/>
          <w:color w:val="auto"/>
          <w:sz w:val="24"/>
          <w:szCs w:val="24"/>
          <w:lang w:val="en-GB"/>
        </w:rPr>
        <w:t xml:space="preserve"> – </w:t>
      </w:r>
      <w:r w:rsidR="009325B8" w:rsidRPr="00D956CF">
        <w:rPr>
          <w:rFonts w:ascii="Times New Roman" w:hAnsi="Times New Roman"/>
          <w:color w:val="auto"/>
          <w:sz w:val="24"/>
          <w:szCs w:val="24"/>
          <w:lang w:val="en-GB"/>
        </w:rPr>
        <w:t>2 micron particles</w:t>
      </w:r>
      <w:r w:rsidR="00EB2D28" w:rsidRPr="00D956CF">
        <w:rPr>
          <w:rFonts w:ascii="Times New Roman" w:hAnsi="Times New Roman"/>
          <w:color w:val="auto"/>
          <w:sz w:val="24"/>
          <w:szCs w:val="24"/>
          <w:lang w:val="en-GB"/>
        </w:rPr>
        <w:t xml:space="preserve"> and reporting particle concentration in particles per </w:t>
      </w:r>
      <w:r w:rsidR="00D60F46" w:rsidRPr="00D956CF">
        <w:rPr>
          <w:rFonts w:ascii="Times New Roman" w:hAnsi="Times New Roman"/>
          <w:color w:val="auto"/>
          <w:sz w:val="24"/>
          <w:szCs w:val="24"/>
          <w:lang w:val="en-GB"/>
        </w:rPr>
        <w:t>millilitre</w:t>
      </w:r>
      <w:r w:rsidRPr="00D956CF">
        <w:rPr>
          <w:rFonts w:ascii="Times New Roman" w:hAnsi="Times New Roman"/>
          <w:color w:val="auto"/>
          <w:sz w:val="24"/>
          <w:szCs w:val="24"/>
          <w:lang w:val="en-GB"/>
        </w:rPr>
        <w:t xml:space="preserve"> [28, 29]</w:t>
      </w:r>
      <w:r w:rsidR="004B5117"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 xml:space="preserve"> and </w:t>
      </w:r>
    </w:p>
    <w:p w14:paraId="3ABB8464" w14:textId="6EFF7D70" w:rsidR="00D956CF" w:rsidRPr="00DE2D22" w:rsidRDefault="008041C4" w:rsidP="00054F47">
      <w:pPr>
        <w:pStyle w:val="MDPI31text"/>
        <w:spacing w:line="480" w:lineRule="auto"/>
        <w:ind w:firstLine="0"/>
        <w:rPr>
          <w:rFonts w:ascii="Times New Roman" w:hAnsi="Times New Roman"/>
          <w:color w:val="auto"/>
          <w:sz w:val="24"/>
          <w:szCs w:val="24"/>
          <w:lang w:val="en-GB"/>
        </w:rPr>
      </w:pPr>
      <w:r w:rsidRPr="00D956CF">
        <w:rPr>
          <w:rFonts w:ascii="Times New Roman" w:hAnsi="Times New Roman"/>
          <w:color w:val="auto"/>
          <w:sz w:val="24"/>
          <w:szCs w:val="24"/>
          <w:lang w:val="en-GB"/>
        </w:rPr>
        <w:t>(iv)</w:t>
      </w:r>
      <w:r w:rsidR="004B5117" w:rsidRPr="00D956CF">
        <w:rPr>
          <w:rFonts w:ascii="Times New Roman" w:hAnsi="Times New Roman"/>
          <w:color w:val="auto"/>
          <w:sz w:val="24"/>
          <w:szCs w:val="24"/>
          <w:lang w:val="en-GB"/>
        </w:rPr>
        <w:t xml:space="preserve"> impressive demonstrations of its utility with a diverse</w:t>
      </w:r>
      <w:r w:rsidR="00187D20" w:rsidRPr="00D956CF">
        <w:rPr>
          <w:rFonts w:ascii="Times New Roman" w:hAnsi="Times New Roman"/>
          <w:color w:val="auto"/>
          <w:sz w:val="24"/>
          <w:szCs w:val="24"/>
          <w:lang w:val="en-GB"/>
        </w:rPr>
        <w:t xml:space="preserve"> range of </w:t>
      </w:r>
      <w:r w:rsidR="004B5117" w:rsidRPr="00D956CF">
        <w:rPr>
          <w:rFonts w:ascii="Times New Roman" w:hAnsi="Times New Roman"/>
          <w:color w:val="auto"/>
          <w:sz w:val="24"/>
          <w:szCs w:val="24"/>
          <w:lang w:val="en-GB"/>
        </w:rPr>
        <w:t>biological</w:t>
      </w:r>
      <w:r w:rsidR="006A79C0" w:rsidRPr="00D956CF">
        <w:rPr>
          <w:rFonts w:ascii="Times New Roman" w:hAnsi="Times New Roman"/>
          <w:color w:val="auto"/>
          <w:sz w:val="24"/>
          <w:szCs w:val="24"/>
          <w:lang w:val="en-GB"/>
        </w:rPr>
        <w:t>, synthetic and hybrid nanoparticles</w:t>
      </w:r>
      <w:r w:rsidR="00110402" w:rsidRPr="00D956CF">
        <w:rPr>
          <w:rFonts w:ascii="Times New Roman" w:hAnsi="Times New Roman"/>
          <w:color w:val="auto"/>
          <w:sz w:val="24"/>
          <w:szCs w:val="24"/>
          <w:lang w:val="en-GB"/>
        </w:rPr>
        <w:t xml:space="preserve">, </w:t>
      </w:r>
      <w:r w:rsidR="004B5117" w:rsidRPr="00D956CF">
        <w:rPr>
          <w:rFonts w:ascii="Times New Roman" w:hAnsi="Times New Roman"/>
          <w:color w:val="auto"/>
          <w:sz w:val="24"/>
          <w:szCs w:val="24"/>
          <w:lang w:val="en-GB"/>
        </w:rPr>
        <w:t>including</w:t>
      </w:r>
      <w:r w:rsidR="00AE4682" w:rsidRPr="00D956CF">
        <w:rPr>
          <w:rFonts w:ascii="Times New Roman" w:hAnsi="Times New Roman"/>
          <w:color w:val="auto"/>
          <w:sz w:val="24"/>
          <w:szCs w:val="24"/>
          <w:lang w:val="en-GB"/>
        </w:rPr>
        <w:t xml:space="preserve"> liposomes, </w:t>
      </w:r>
      <w:r w:rsidR="00110402" w:rsidRPr="00D956CF">
        <w:rPr>
          <w:rFonts w:ascii="Times New Roman" w:hAnsi="Times New Roman"/>
          <w:color w:val="auto"/>
          <w:sz w:val="24"/>
          <w:szCs w:val="24"/>
          <w:lang w:val="en-GB"/>
        </w:rPr>
        <w:t>exosomes</w:t>
      </w:r>
      <w:r w:rsidR="00AE4682" w:rsidRPr="00D956CF">
        <w:rPr>
          <w:rFonts w:ascii="Times New Roman" w:hAnsi="Times New Roman"/>
          <w:color w:val="auto"/>
          <w:sz w:val="24"/>
          <w:szCs w:val="24"/>
          <w:lang w:val="en-GB"/>
        </w:rPr>
        <w:t xml:space="preserve">, </w:t>
      </w:r>
      <w:r w:rsidR="00E90945" w:rsidRPr="00D956CF">
        <w:rPr>
          <w:rFonts w:ascii="Times New Roman" w:hAnsi="Times New Roman"/>
          <w:color w:val="auto"/>
          <w:sz w:val="24"/>
          <w:szCs w:val="24"/>
          <w:lang w:val="en-GB"/>
        </w:rPr>
        <w:t xml:space="preserve">immunogenic complexes, </w:t>
      </w:r>
      <w:r w:rsidR="00AE4682" w:rsidRPr="00D956CF">
        <w:rPr>
          <w:rFonts w:ascii="Times New Roman" w:hAnsi="Times New Roman"/>
          <w:color w:val="auto"/>
          <w:sz w:val="24"/>
          <w:szCs w:val="24"/>
          <w:lang w:val="en-GB"/>
        </w:rPr>
        <w:t>drug delivery nanoparticles</w:t>
      </w:r>
      <w:r w:rsidR="00187D20" w:rsidRPr="00D956CF">
        <w:rPr>
          <w:rFonts w:ascii="Times New Roman" w:hAnsi="Times New Roman"/>
          <w:color w:val="auto"/>
          <w:sz w:val="24"/>
          <w:szCs w:val="24"/>
          <w:lang w:val="en-GB"/>
        </w:rPr>
        <w:t xml:space="preserve">, </w:t>
      </w:r>
      <w:r w:rsidR="00AE4682" w:rsidRPr="00D956CF">
        <w:rPr>
          <w:rFonts w:ascii="Times New Roman" w:hAnsi="Times New Roman"/>
          <w:color w:val="auto"/>
          <w:sz w:val="24"/>
          <w:szCs w:val="24"/>
          <w:lang w:val="en-GB"/>
        </w:rPr>
        <w:t>biopharmaceutical protein aggregates</w:t>
      </w:r>
      <w:r w:rsidR="00221991" w:rsidRPr="00D956CF">
        <w:rPr>
          <w:rFonts w:ascii="Times New Roman" w:hAnsi="Times New Roman"/>
          <w:color w:val="auto"/>
          <w:sz w:val="24"/>
          <w:szCs w:val="24"/>
          <w:lang w:val="en-GB"/>
        </w:rPr>
        <w:t>,</w:t>
      </w:r>
      <w:r w:rsidR="00110402" w:rsidRPr="00D956CF">
        <w:rPr>
          <w:rFonts w:ascii="Times New Roman" w:hAnsi="Times New Roman"/>
          <w:color w:val="auto"/>
          <w:sz w:val="24"/>
          <w:szCs w:val="24"/>
          <w:lang w:val="en-GB"/>
        </w:rPr>
        <w:t xml:space="preserve"> </w:t>
      </w:r>
      <w:r w:rsidR="006A79C0" w:rsidRPr="00D956CF">
        <w:rPr>
          <w:rFonts w:ascii="Times New Roman" w:hAnsi="Times New Roman"/>
          <w:color w:val="auto"/>
          <w:sz w:val="24"/>
          <w:szCs w:val="24"/>
          <w:lang w:val="en-GB"/>
        </w:rPr>
        <w:t xml:space="preserve">silica, metal and metal </w:t>
      </w:r>
      <w:r w:rsidR="00187D20" w:rsidRPr="00D956CF">
        <w:rPr>
          <w:rFonts w:ascii="Times New Roman" w:hAnsi="Times New Roman"/>
          <w:color w:val="auto"/>
          <w:sz w:val="24"/>
          <w:szCs w:val="24"/>
          <w:lang w:val="en-GB"/>
        </w:rPr>
        <w:t>oxide nanoparticles</w:t>
      </w:r>
      <w:r w:rsidR="00A04D4C" w:rsidRPr="00D956CF">
        <w:rPr>
          <w:rFonts w:ascii="Times New Roman" w:hAnsi="Times New Roman"/>
          <w:color w:val="auto"/>
          <w:sz w:val="24"/>
          <w:szCs w:val="24"/>
          <w:lang w:val="en-GB"/>
        </w:rPr>
        <w:t>,</w:t>
      </w:r>
      <w:r w:rsidR="006A79C0" w:rsidRPr="00D956CF">
        <w:rPr>
          <w:rFonts w:ascii="Times New Roman" w:hAnsi="Times New Roman"/>
          <w:color w:val="auto"/>
          <w:sz w:val="24"/>
          <w:szCs w:val="24"/>
          <w:lang w:val="en-GB"/>
        </w:rPr>
        <w:t xml:space="preserve"> including magnetite</w:t>
      </w:r>
      <w:r w:rsidRPr="00D956CF">
        <w:rPr>
          <w:rFonts w:ascii="Times New Roman" w:hAnsi="Times New Roman"/>
          <w:color w:val="auto"/>
          <w:sz w:val="24"/>
          <w:szCs w:val="24"/>
          <w:lang w:val="en-GB"/>
        </w:rPr>
        <w:t xml:space="preserve"> [28</w:t>
      </w:r>
      <w:r w:rsidR="00CA073A" w:rsidRPr="00D956CF">
        <w:rPr>
          <w:rFonts w:ascii="Times New Roman" w:hAnsi="Times New Roman"/>
          <w:color w:val="auto"/>
          <w:sz w:val="24"/>
          <w:szCs w:val="24"/>
          <w:lang w:val="en-GB"/>
        </w:rPr>
        <w:t xml:space="preserve"> </w:t>
      </w:r>
      <w:r w:rsidRPr="00D956CF">
        <w:rPr>
          <w:rFonts w:ascii="Times New Roman" w:hAnsi="Times New Roman"/>
          <w:color w:val="auto"/>
          <w:sz w:val="24"/>
          <w:szCs w:val="24"/>
          <w:lang w:val="en-GB"/>
        </w:rPr>
        <w:t>–</w:t>
      </w:r>
      <w:r w:rsidR="00CA073A" w:rsidRPr="00D956CF">
        <w:rPr>
          <w:rFonts w:ascii="Times New Roman" w:hAnsi="Times New Roman"/>
          <w:color w:val="auto"/>
          <w:sz w:val="24"/>
          <w:szCs w:val="24"/>
          <w:lang w:val="en-GB"/>
        </w:rPr>
        <w:t xml:space="preserve"> </w:t>
      </w:r>
      <w:r w:rsidR="00C522D7" w:rsidRPr="00D956CF">
        <w:rPr>
          <w:rFonts w:ascii="Times New Roman" w:hAnsi="Times New Roman"/>
          <w:color w:val="auto"/>
          <w:sz w:val="24"/>
          <w:szCs w:val="24"/>
          <w:lang w:val="en-GB"/>
        </w:rPr>
        <w:t>39</w:t>
      </w:r>
      <w:r w:rsidRPr="00D956CF">
        <w:rPr>
          <w:rFonts w:ascii="Times New Roman" w:hAnsi="Times New Roman"/>
          <w:color w:val="auto"/>
          <w:sz w:val="24"/>
          <w:szCs w:val="24"/>
          <w:lang w:val="en-GB"/>
        </w:rPr>
        <w:t>]</w:t>
      </w:r>
      <w:r w:rsidR="00C522D7" w:rsidRPr="00D956CF">
        <w:rPr>
          <w:rFonts w:ascii="Times New Roman" w:hAnsi="Times New Roman"/>
          <w:color w:val="auto"/>
          <w:sz w:val="24"/>
          <w:szCs w:val="24"/>
          <w:lang w:val="en-GB"/>
        </w:rPr>
        <w:t xml:space="preserve"> and magnetosomes [39]. </w:t>
      </w:r>
    </w:p>
    <w:p w14:paraId="31A64B22" w14:textId="66F7E794" w:rsidR="003C7D4D" w:rsidRPr="00D956CF" w:rsidRDefault="003879EA" w:rsidP="00D956CF">
      <w:pPr>
        <w:pStyle w:val="MDPI31text"/>
        <w:spacing w:line="480" w:lineRule="auto"/>
        <w:ind w:firstLine="567"/>
        <w:rPr>
          <w:rFonts w:ascii="Times New Roman" w:hAnsi="Times New Roman"/>
          <w:color w:val="C00000"/>
          <w:sz w:val="24"/>
          <w:szCs w:val="24"/>
          <w:lang w:val="en-GB"/>
        </w:rPr>
      </w:pPr>
      <w:r w:rsidRPr="00D956CF">
        <w:rPr>
          <w:rFonts w:ascii="Times New Roman" w:hAnsi="Times New Roman"/>
          <w:color w:val="auto"/>
          <w:sz w:val="24"/>
          <w:szCs w:val="24"/>
          <w:lang w:val="en-GB"/>
        </w:rPr>
        <w:t>Here we propose NTA as a future process analytical</w:t>
      </w:r>
      <w:r w:rsidR="008F7998" w:rsidRPr="00D956CF">
        <w:rPr>
          <w:rFonts w:ascii="Times New Roman" w:hAnsi="Times New Roman"/>
          <w:color w:val="auto"/>
          <w:sz w:val="24"/>
          <w:szCs w:val="24"/>
          <w:lang w:val="en-GB"/>
        </w:rPr>
        <w:t xml:space="preserve"> and quality control</w:t>
      </w:r>
      <w:r w:rsidRPr="00D956CF">
        <w:rPr>
          <w:rFonts w:ascii="Times New Roman" w:hAnsi="Times New Roman"/>
          <w:color w:val="auto"/>
          <w:sz w:val="24"/>
          <w:szCs w:val="24"/>
          <w:lang w:val="en-GB"/>
        </w:rPr>
        <w:t xml:space="preserve"> </w:t>
      </w:r>
      <w:r w:rsidR="008F7998" w:rsidRPr="00D956CF">
        <w:rPr>
          <w:rFonts w:ascii="Times New Roman" w:hAnsi="Times New Roman"/>
          <w:color w:val="auto"/>
          <w:sz w:val="24"/>
          <w:szCs w:val="24"/>
          <w:lang w:val="en-GB"/>
        </w:rPr>
        <w:t xml:space="preserve">tool in magnetosome research and development. </w:t>
      </w:r>
      <w:r w:rsidR="00F24AA5" w:rsidRPr="00D956CF">
        <w:rPr>
          <w:rFonts w:ascii="Times New Roman" w:hAnsi="Times New Roman"/>
          <w:color w:val="auto"/>
          <w:sz w:val="24"/>
          <w:szCs w:val="24"/>
          <w:lang w:val="en-GB"/>
        </w:rPr>
        <w:t>Specifically</w:t>
      </w:r>
      <w:r w:rsidR="008F7998" w:rsidRPr="00D956CF">
        <w:rPr>
          <w:rFonts w:ascii="Times New Roman" w:hAnsi="Times New Roman"/>
          <w:color w:val="auto"/>
          <w:sz w:val="24"/>
          <w:szCs w:val="24"/>
          <w:lang w:val="en-GB"/>
        </w:rPr>
        <w:t>, we describe its use for</w:t>
      </w:r>
      <w:r w:rsidR="00F24AA5" w:rsidRPr="00D956CF">
        <w:rPr>
          <w:rFonts w:ascii="Times New Roman" w:hAnsi="Times New Roman"/>
          <w:color w:val="auto"/>
          <w:sz w:val="24"/>
          <w:szCs w:val="24"/>
          <w:lang w:val="en-GB"/>
        </w:rPr>
        <w:t xml:space="preserve"> characteriz</w:t>
      </w:r>
      <w:r w:rsidR="008F7998" w:rsidRPr="00D956CF">
        <w:rPr>
          <w:rFonts w:ascii="Times New Roman" w:hAnsi="Times New Roman"/>
          <w:color w:val="auto"/>
          <w:sz w:val="24"/>
          <w:szCs w:val="24"/>
          <w:lang w:val="en-GB"/>
        </w:rPr>
        <w:t>ing</w:t>
      </w:r>
      <w:r w:rsidR="00F24AA5" w:rsidRPr="00D956CF">
        <w:rPr>
          <w:rFonts w:ascii="Times New Roman" w:hAnsi="Times New Roman"/>
          <w:color w:val="auto"/>
          <w:sz w:val="24"/>
          <w:szCs w:val="24"/>
          <w:lang w:val="en-GB"/>
        </w:rPr>
        <w:t xml:space="preserve"> changes in the particle size distribution of extracted magnetosome preparations</w:t>
      </w:r>
      <w:r w:rsidR="008F7998" w:rsidRPr="00D956CF">
        <w:rPr>
          <w:rFonts w:ascii="Times New Roman" w:hAnsi="Times New Roman"/>
          <w:color w:val="auto"/>
          <w:sz w:val="24"/>
          <w:szCs w:val="24"/>
          <w:lang w:val="en-GB"/>
        </w:rPr>
        <w:t xml:space="preserve"> following </w:t>
      </w:r>
      <w:r w:rsidR="00F24AA5" w:rsidRPr="00D956CF">
        <w:rPr>
          <w:rFonts w:ascii="Times New Roman" w:hAnsi="Times New Roman"/>
          <w:color w:val="auto"/>
          <w:sz w:val="24"/>
          <w:szCs w:val="24"/>
          <w:lang w:val="en-GB"/>
        </w:rPr>
        <w:t xml:space="preserve">liquid shear and surfactant attack, processes known to degrade and destabilize chained magnetosome. We have correlated the observed changes in particle size distribution with TEM analysis, finding </w:t>
      </w:r>
      <w:r w:rsidR="00762FD5" w:rsidRPr="00D956CF">
        <w:rPr>
          <w:rFonts w:ascii="Times New Roman" w:hAnsi="Times New Roman"/>
          <w:color w:val="auto"/>
          <w:sz w:val="24"/>
          <w:szCs w:val="24"/>
          <w:lang w:val="en-GB"/>
        </w:rPr>
        <w:t>marked</w:t>
      </w:r>
      <w:r w:rsidR="008F7998" w:rsidRPr="00D956CF">
        <w:rPr>
          <w:rFonts w:ascii="Times New Roman" w:hAnsi="Times New Roman"/>
          <w:color w:val="auto"/>
          <w:sz w:val="24"/>
          <w:szCs w:val="24"/>
          <w:lang w:val="en-GB"/>
        </w:rPr>
        <w:t xml:space="preserve"> agreement between the two techniques</w:t>
      </w:r>
      <w:r w:rsidR="00112F53" w:rsidRPr="00D956CF">
        <w:rPr>
          <w:rFonts w:ascii="Times New Roman" w:hAnsi="Times New Roman"/>
          <w:color w:val="auto"/>
          <w:sz w:val="24"/>
          <w:szCs w:val="24"/>
          <w:lang w:val="en-GB"/>
        </w:rPr>
        <w:t xml:space="preserve"> at low ultrasonication times, and demonstrate that NTA’s use </w:t>
      </w:r>
      <w:r w:rsidR="003F0429" w:rsidRPr="00D956CF">
        <w:rPr>
          <w:rFonts w:ascii="Times New Roman" w:hAnsi="Times New Roman"/>
          <w:color w:val="auto"/>
          <w:sz w:val="24"/>
          <w:szCs w:val="24"/>
          <w:lang w:val="en-GB"/>
        </w:rPr>
        <w:t>in detecting and studying aggregation of nanoparticles [</w:t>
      </w:r>
      <w:r w:rsidR="00E90945" w:rsidRPr="00D956CF">
        <w:rPr>
          <w:rFonts w:ascii="Times New Roman" w:hAnsi="Times New Roman"/>
          <w:color w:val="auto"/>
          <w:sz w:val="24"/>
          <w:szCs w:val="24"/>
          <w:lang w:val="en-GB"/>
        </w:rPr>
        <w:t>32</w:t>
      </w:r>
      <w:r w:rsidR="00CA073A" w:rsidRPr="00D956CF">
        <w:rPr>
          <w:rFonts w:ascii="Times New Roman" w:hAnsi="Times New Roman"/>
          <w:color w:val="auto"/>
          <w:sz w:val="24"/>
          <w:szCs w:val="24"/>
          <w:lang w:val="en-GB"/>
        </w:rPr>
        <w:t xml:space="preserve"> </w:t>
      </w:r>
      <w:r w:rsidR="00E90945" w:rsidRPr="00D956CF">
        <w:rPr>
          <w:rFonts w:ascii="Times New Roman" w:hAnsi="Times New Roman"/>
          <w:color w:val="auto"/>
          <w:sz w:val="24"/>
          <w:szCs w:val="24"/>
          <w:lang w:val="en-GB"/>
        </w:rPr>
        <w:t>–</w:t>
      </w:r>
      <w:r w:rsidR="00CA073A" w:rsidRPr="00D956CF">
        <w:rPr>
          <w:rFonts w:ascii="Times New Roman" w:hAnsi="Times New Roman"/>
          <w:color w:val="auto"/>
          <w:sz w:val="24"/>
          <w:szCs w:val="24"/>
          <w:lang w:val="en-GB"/>
        </w:rPr>
        <w:t xml:space="preserve"> </w:t>
      </w:r>
      <w:r w:rsidR="00E90945" w:rsidRPr="00D956CF">
        <w:rPr>
          <w:rFonts w:ascii="Times New Roman" w:hAnsi="Times New Roman"/>
          <w:color w:val="auto"/>
          <w:sz w:val="24"/>
          <w:szCs w:val="24"/>
          <w:lang w:val="en-GB"/>
        </w:rPr>
        <w:t>36</w:t>
      </w:r>
      <w:r w:rsidR="003F0429" w:rsidRPr="00D956CF">
        <w:rPr>
          <w:rFonts w:ascii="Times New Roman" w:hAnsi="Times New Roman"/>
          <w:color w:val="auto"/>
          <w:sz w:val="24"/>
          <w:szCs w:val="24"/>
          <w:lang w:val="en-GB"/>
        </w:rPr>
        <w:t>] is usefully extended to magnetosome preparations.</w:t>
      </w:r>
    </w:p>
    <w:p w14:paraId="3D8F19CB" w14:textId="77777777" w:rsidR="007C12CC" w:rsidRPr="00D956CF" w:rsidRDefault="007C12CC" w:rsidP="007C12CC">
      <w:pPr>
        <w:pStyle w:val="MDPI21heading1"/>
        <w:spacing w:before="0" w:after="0" w:line="480" w:lineRule="auto"/>
        <w:rPr>
          <w:rFonts w:ascii="Times New Roman" w:hAnsi="Times New Roman"/>
          <w:color w:val="auto"/>
          <w:sz w:val="24"/>
          <w:szCs w:val="24"/>
          <w:lang w:val="en-GB" w:eastAsia="zh-CN"/>
        </w:rPr>
      </w:pPr>
    </w:p>
    <w:p w14:paraId="518FB56B" w14:textId="4D828E39" w:rsidR="00383082" w:rsidRPr="00D956CF" w:rsidRDefault="00196430" w:rsidP="007C12CC">
      <w:pPr>
        <w:pStyle w:val="MDPI21heading1"/>
        <w:spacing w:before="0" w:after="0" w:line="480" w:lineRule="auto"/>
        <w:rPr>
          <w:rFonts w:ascii="Times New Roman" w:hAnsi="Times New Roman"/>
          <w:i/>
          <w:color w:val="auto"/>
          <w:spacing w:val="-2"/>
          <w:sz w:val="24"/>
          <w:szCs w:val="24"/>
          <w:lang w:val="en-GB"/>
        </w:rPr>
      </w:pPr>
      <w:r w:rsidRPr="00D956CF">
        <w:rPr>
          <w:rFonts w:ascii="Times New Roman" w:hAnsi="Times New Roman"/>
          <w:color w:val="auto"/>
          <w:sz w:val="24"/>
          <w:szCs w:val="24"/>
          <w:lang w:val="en-GB" w:eastAsia="zh-CN"/>
        </w:rPr>
        <w:t xml:space="preserve">2. </w:t>
      </w:r>
      <w:r w:rsidRPr="00D956CF">
        <w:rPr>
          <w:rFonts w:ascii="Times New Roman" w:hAnsi="Times New Roman"/>
          <w:color w:val="auto"/>
          <w:sz w:val="24"/>
          <w:szCs w:val="24"/>
          <w:lang w:val="en-GB"/>
        </w:rPr>
        <w:t>Materials and Methods</w:t>
      </w:r>
    </w:p>
    <w:p w14:paraId="78C1B59D" w14:textId="0D961426" w:rsidR="00110402" w:rsidRPr="00D956CF" w:rsidRDefault="00110402" w:rsidP="007C12CC">
      <w:pPr>
        <w:pStyle w:val="MDPI31text"/>
        <w:spacing w:line="480" w:lineRule="auto"/>
        <w:ind w:firstLine="0"/>
        <w:rPr>
          <w:rFonts w:ascii="Times New Roman" w:hAnsi="Times New Roman"/>
          <w:i/>
          <w:color w:val="auto"/>
          <w:spacing w:val="-2"/>
          <w:sz w:val="24"/>
          <w:szCs w:val="24"/>
          <w:lang w:val="en-GB"/>
        </w:rPr>
      </w:pPr>
      <w:r w:rsidRPr="00D956CF">
        <w:rPr>
          <w:rFonts w:ascii="Times New Roman" w:hAnsi="Times New Roman"/>
          <w:i/>
          <w:color w:val="auto"/>
          <w:spacing w:val="-2"/>
          <w:sz w:val="24"/>
          <w:szCs w:val="24"/>
          <w:lang w:val="en-GB"/>
        </w:rPr>
        <w:t>2.1. Strains, growth media and culture conditions</w:t>
      </w:r>
    </w:p>
    <w:p w14:paraId="3A612E03" w14:textId="0DE5CA29" w:rsidR="00110402" w:rsidRPr="00D956CF" w:rsidRDefault="00110402" w:rsidP="00F159A4">
      <w:pPr>
        <w:pStyle w:val="MDPI31text"/>
        <w:spacing w:line="480" w:lineRule="auto"/>
        <w:ind w:firstLine="0"/>
        <w:rPr>
          <w:rFonts w:ascii="Times New Roman" w:hAnsi="Times New Roman"/>
          <w:bCs/>
          <w:color w:val="auto"/>
          <w:spacing w:val="-2"/>
          <w:sz w:val="24"/>
          <w:szCs w:val="24"/>
          <w:lang w:val="en-GB"/>
        </w:rPr>
      </w:pPr>
      <w:r w:rsidRPr="00D956CF">
        <w:rPr>
          <w:rFonts w:ascii="Times New Roman" w:hAnsi="Times New Roman"/>
          <w:bCs/>
          <w:i/>
          <w:color w:val="auto"/>
          <w:spacing w:val="-2"/>
          <w:sz w:val="24"/>
          <w:szCs w:val="24"/>
          <w:lang w:val="en-GB"/>
        </w:rPr>
        <w:t xml:space="preserve">Magnetospirillum gryphiswaldense </w:t>
      </w:r>
      <w:r w:rsidRPr="00D956CF">
        <w:rPr>
          <w:rFonts w:ascii="Times New Roman" w:hAnsi="Times New Roman"/>
          <w:bCs/>
          <w:color w:val="auto"/>
          <w:spacing w:val="-2"/>
          <w:sz w:val="24"/>
          <w:szCs w:val="24"/>
          <w:lang w:val="en-GB"/>
        </w:rPr>
        <w:t>MSR-1 was obtained from Deutsche Sammlung von Mikroorganismen und Zellkulturen GmbH (DSMZ, Germany) and used for all experiments. MSR-1 cells were grown in</w:t>
      </w:r>
      <w:r w:rsidR="00D0707A" w:rsidRPr="00D956CF">
        <w:rPr>
          <w:rFonts w:ascii="Times New Roman" w:hAnsi="Times New Roman"/>
          <w:bCs/>
          <w:color w:val="auto"/>
          <w:spacing w:val="-2"/>
          <w:sz w:val="24"/>
          <w:szCs w:val="24"/>
          <w:lang w:val="en-GB"/>
        </w:rPr>
        <w:t xml:space="preserve"> a</w:t>
      </w:r>
      <w:r w:rsidR="00D0707A" w:rsidRPr="00054F47">
        <w:rPr>
          <w:rFonts w:ascii="Times New Roman" w:hAnsi="Times New Roman"/>
          <w:bCs/>
          <w:color w:val="auto"/>
          <w:spacing w:val="-2"/>
          <w:sz w:val="24"/>
          <w:szCs w:val="24"/>
          <w:lang w:val="en-GB"/>
        </w:rPr>
        <w:t>n Electrolab (Tewkesbury, UK) Fermac 310/60 5-L jar bioreactor</w:t>
      </w:r>
      <w:r w:rsidRPr="00D956CF">
        <w:rPr>
          <w:rFonts w:ascii="Times New Roman" w:hAnsi="Times New Roman"/>
          <w:bCs/>
          <w:color w:val="auto"/>
          <w:spacing w:val="-2"/>
          <w:sz w:val="24"/>
          <w:szCs w:val="24"/>
          <w:lang w:val="en-GB"/>
        </w:rPr>
        <w:t xml:space="preserve"> using pH-stat operation mode as described elsewhere</w:t>
      </w:r>
      <w:r w:rsidR="00A04D4C" w:rsidRPr="00D956CF">
        <w:rPr>
          <w:rFonts w:ascii="Times New Roman" w:hAnsi="Times New Roman"/>
          <w:bCs/>
          <w:color w:val="auto"/>
          <w:spacing w:val="-2"/>
          <w:sz w:val="24"/>
          <w:szCs w:val="24"/>
          <w:lang w:val="en-GB"/>
        </w:rPr>
        <w:t xml:space="preserve"> [</w:t>
      </w:r>
      <w:r w:rsidR="004505C4" w:rsidRPr="00D956CF">
        <w:rPr>
          <w:rFonts w:ascii="Times New Roman" w:hAnsi="Times New Roman"/>
          <w:bCs/>
          <w:color w:val="auto"/>
          <w:spacing w:val="-2"/>
          <w:sz w:val="24"/>
          <w:szCs w:val="24"/>
          <w:lang w:val="en-GB"/>
        </w:rPr>
        <w:t>13].</w:t>
      </w:r>
      <w:r w:rsidRPr="00D956CF">
        <w:rPr>
          <w:rFonts w:ascii="Times New Roman" w:hAnsi="Times New Roman"/>
          <w:bCs/>
          <w:color w:val="auto"/>
          <w:spacing w:val="-2"/>
          <w:sz w:val="24"/>
          <w:szCs w:val="24"/>
          <w:lang w:val="en-GB"/>
        </w:rPr>
        <w:t xml:space="preserve"> Briefly, batch medium consisted of </w:t>
      </w:r>
      <w:r w:rsidR="00AD7BD9" w:rsidRPr="00D956CF">
        <w:rPr>
          <w:rFonts w:ascii="Times New Roman" w:hAnsi="Times New Roman"/>
          <w:bCs/>
          <w:color w:val="auto"/>
          <w:spacing w:val="-2"/>
          <w:sz w:val="24"/>
          <w:szCs w:val="24"/>
          <w:lang w:val="en-GB"/>
        </w:rPr>
        <w:t>flask standard medium (</w:t>
      </w:r>
      <w:r w:rsidRPr="00D956CF">
        <w:rPr>
          <w:rFonts w:ascii="Times New Roman" w:hAnsi="Times New Roman"/>
          <w:bCs/>
          <w:color w:val="auto"/>
          <w:spacing w:val="-2"/>
          <w:sz w:val="24"/>
          <w:szCs w:val="24"/>
          <w:lang w:val="en-GB"/>
        </w:rPr>
        <w:t>FSM</w:t>
      </w:r>
      <w:r w:rsidR="00AD7BD9" w:rsidRPr="00D956CF">
        <w:rPr>
          <w:rFonts w:ascii="Times New Roman" w:hAnsi="Times New Roman"/>
          <w:bCs/>
          <w:color w:val="auto"/>
          <w:spacing w:val="-2"/>
          <w:sz w:val="24"/>
          <w:szCs w:val="24"/>
          <w:lang w:val="en-GB"/>
        </w:rPr>
        <w:t>)</w:t>
      </w:r>
      <w:r w:rsidR="004505C4" w:rsidRPr="00D956CF">
        <w:rPr>
          <w:rFonts w:ascii="Times New Roman" w:hAnsi="Times New Roman"/>
          <w:bCs/>
          <w:color w:val="auto"/>
          <w:spacing w:val="-2"/>
          <w:sz w:val="24"/>
          <w:szCs w:val="24"/>
          <w:lang w:val="en-GB"/>
        </w:rPr>
        <w:t xml:space="preserve"> [4]</w:t>
      </w:r>
      <w:r w:rsidRPr="00D956CF">
        <w:rPr>
          <w:rFonts w:ascii="Times New Roman" w:hAnsi="Times New Roman"/>
          <w:bCs/>
          <w:color w:val="auto"/>
          <w:spacing w:val="-2"/>
          <w:sz w:val="24"/>
          <w:szCs w:val="24"/>
          <w:lang w:val="en-GB"/>
        </w:rPr>
        <w:t xml:space="preserve"> without iron citrate. </w:t>
      </w:r>
      <w:r w:rsidR="003C5C29" w:rsidRPr="00D956CF">
        <w:rPr>
          <w:rFonts w:ascii="Times New Roman" w:hAnsi="Times New Roman"/>
          <w:bCs/>
          <w:color w:val="auto"/>
          <w:spacing w:val="-2"/>
          <w:sz w:val="24"/>
          <w:szCs w:val="24"/>
          <w:lang w:val="en-GB"/>
        </w:rPr>
        <w:t xml:space="preserve">The </w:t>
      </w:r>
      <w:r w:rsidRPr="00D956CF">
        <w:rPr>
          <w:rFonts w:ascii="Times New Roman" w:hAnsi="Times New Roman"/>
          <w:bCs/>
          <w:color w:val="auto"/>
          <w:spacing w:val="-2"/>
          <w:sz w:val="24"/>
          <w:szCs w:val="24"/>
          <w:lang w:val="en-GB"/>
        </w:rPr>
        <w:t>pH was controlled at a set-point of 7 with the automated addition of an acidic feeding solution</w:t>
      </w:r>
      <w:r w:rsidR="00D0707A" w:rsidRPr="00D956CF">
        <w:rPr>
          <w:rFonts w:ascii="Times New Roman" w:hAnsi="Times New Roman"/>
          <w:bCs/>
          <w:color w:val="auto"/>
          <w:spacing w:val="-2"/>
          <w:sz w:val="24"/>
          <w:szCs w:val="24"/>
          <w:lang w:val="en-GB"/>
        </w:rPr>
        <w:t xml:space="preserve"> composed of 100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lactic acid; 3 – 25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NaNO</w:t>
      </w:r>
      <w:r w:rsidR="00D0707A" w:rsidRPr="00D956CF">
        <w:rPr>
          <w:rFonts w:ascii="Times New Roman" w:hAnsi="Times New Roman"/>
          <w:bCs/>
          <w:color w:val="auto"/>
          <w:spacing w:val="-2"/>
          <w:sz w:val="24"/>
          <w:szCs w:val="24"/>
          <w:vertAlign w:val="subscript"/>
          <w:lang w:val="en-GB"/>
        </w:rPr>
        <w:t>3</w:t>
      </w:r>
      <w:r w:rsidR="00D0707A" w:rsidRPr="00D956CF">
        <w:rPr>
          <w:rFonts w:ascii="Times New Roman" w:hAnsi="Times New Roman"/>
          <w:bCs/>
          <w:color w:val="auto"/>
          <w:spacing w:val="-2"/>
          <w:sz w:val="24"/>
          <w:szCs w:val="24"/>
          <w:lang w:val="en-GB"/>
        </w:rPr>
        <w:t>; 18 mL·L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25 – 28% NH</w:t>
      </w:r>
      <w:r w:rsidR="00D0707A" w:rsidRPr="00D956CF">
        <w:rPr>
          <w:rFonts w:ascii="Times New Roman" w:hAnsi="Times New Roman"/>
          <w:bCs/>
          <w:color w:val="auto"/>
          <w:spacing w:val="-2"/>
          <w:sz w:val="24"/>
          <w:szCs w:val="24"/>
          <w:vertAlign w:val="subscript"/>
          <w:lang w:val="en-GB"/>
        </w:rPr>
        <w:t>3</w:t>
      </w:r>
      <w:r w:rsidR="00D0707A" w:rsidRPr="00D956CF">
        <w:rPr>
          <w:rFonts w:ascii="Times New Roman" w:hAnsi="Times New Roman"/>
          <w:bCs/>
          <w:color w:val="auto"/>
          <w:spacing w:val="-2"/>
          <w:sz w:val="24"/>
          <w:szCs w:val="24"/>
          <w:lang w:val="en-GB"/>
        </w:rPr>
        <w:t>·H</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O; 6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yeast extract; 2.4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MgSO</w:t>
      </w:r>
      <w:r w:rsidR="00D0707A" w:rsidRPr="00D956CF">
        <w:rPr>
          <w:rFonts w:ascii="Times New Roman" w:hAnsi="Times New Roman"/>
          <w:bCs/>
          <w:color w:val="auto"/>
          <w:spacing w:val="-2"/>
          <w:sz w:val="24"/>
          <w:szCs w:val="24"/>
          <w:vertAlign w:val="subscript"/>
          <w:lang w:val="en-GB"/>
        </w:rPr>
        <w:t>4</w:t>
      </w:r>
      <w:r w:rsidR="00D0707A" w:rsidRPr="00D956CF">
        <w:rPr>
          <w:rFonts w:ascii="Times New Roman" w:hAnsi="Times New Roman"/>
          <w:bCs/>
          <w:color w:val="auto"/>
          <w:spacing w:val="-2"/>
          <w:sz w:val="24"/>
          <w:szCs w:val="24"/>
          <w:lang w:val="en-GB"/>
        </w:rPr>
        <w:t>·7H</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O; 6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K</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HPO</w:t>
      </w:r>
      <w:r w:rsidR="00D0707A" w:rsidRPr="00D956CF">
        <w:rPr>
          <w:rFonts w:ascii="Times New Roman" w:hAnsi="Times New Roman"/>
          <w:bCs/>
          <w:color w:val="auto"/>
          <w:spacing w:val="-2"/>
          <w:sz w:val="24"/>
          <w:szCs w:val="24"/>
          <w:vertAlign w:val="subscript"/>
          <w:lang w:val="en-GB"/>
        </w:rPr>
        <w:t>4</w:t>
      </w:r>
      <w:r w:rsidR="00D0707A" w:rsidRPr="00D956CF">
        <w:rPr>
          <w:rFonts w:ascii="Times New Roman" w:hAnsi="Times New Roman"/>
          <w:bCs/>
          <w:color w:val="auto"/>
          <w:spacing w:val="-2"/>
          <w:sz w:val="24"/>
          <w:szCs w:val="24"/>
          <w:lang w:val="en-GB"/>
        </w:rPr>
        <w:t>·3H</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O; 70 mL·L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Mineral Elixir and 2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FeCl</w:t>
      </w:r>
      <w:r w:rsidR="00D0707A" w:rsidRPr="00D956CF">
        <w:rPr>
          <w:rFonts w:ascii="Times New Roman" w:hAnsi="Times New Roman"/>
          <w:bCs/>
          <w:color w:val="auto"/>
          <w:spacing w:val="-2"/>
          <w:sz w:val="24"/>
          <w:szCs w:val="24"/>
          <w:vertAlign w:val="subscript"/>
          <w:lang w:val="en-GB"/>
        </w:rPr>
        <w:t>3</w:t>
      </w:r>
      <w:r w:rsidR="00D0707A" w:rsidRPr="00D956CF">
        <w:rPr>
          <w:rFonts w:ascii="Times New Roman" w:hAnsi="Times New Roman"/>
          <w:bCs/>
          <w:color w:val="auto"/>
          <w:spacing w:val="-2"/>
          <w:sz w:val="24"/>
          <w:szCs w:val="24"/>
          <w:lang w:val="en-GB"/>
        </w:rPr>
        <w:t>·6H</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O. The mineral elixir (pH 7) contained: 1.5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nitrilotriacetic acid; 3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MgSO</w:t>
      </w:r>
      <w:r w:rsidR="00D0707A" w:rsidRPr="00D956CF">
        <w:rPr>
          <w:rFonts w:ascii="Times New Roman" w:hAnsi="Times New Roman"/>
          <w:bCs/>
          <w:color w:val="auto"/>
          <w:spacing w:val="-2"/>
          <w:sz w:val="24"/>
          <w:szCs w:val="24"/>
          <w:vertAlign w:val="subscript"/>
          <w:lang w:val="en-GB"/>
        </w:rPr>
        <w:t>4</w:t>
      </w:r>
      <w:r w:rsidR="00D0707A" w:rsidRPr="00D956CF">
        <w:rPr>
          <w:rFonts w:ascii="Times New Roman" w:hAnsi="Times New Roman"/>
          <w:bCs/>
          <w:color w:val="auto"/>
          <w:spacing w:val="-2"/>
          <w:sz w:val="24"/>
          <w:szCs w:val="24"/>
          <w:lang w:val="en-GB"/>
        </w:rPr>
        <w:t>·7H</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O; 0.5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MnSO</w:t>
      </w:r>
      <w:r w:rsidR="00D0707A" w:rsidRPr="00D956CF">
        <w:rPr>
          <w:rFonts w:ascii="Times New Roman" w:hAnsi="Times New Roman"/>
          <w:bCs/>
          <w:color w:val="auto"/>
          <w:spacing w:val="-2"/>
          <w:sz w:val="24"/>
          <w:szCs w:val="24"/>
          <w:vertAlign w:val="subscript"/>
          <w:lang w:val="en-GB"/>
        </w:rPr>
        <w:t>4</w:t>
      </w:r>
      <w:r w:rsidR="00D0707A" w:rsidRPr="00D956CF">
        <w:rPr>
          <w:rFonts w:ascii="Times New Roman" w:hAnsi="Times New Roman"/>
          <w:bCs/>
          <w:color w:val="auto"/>
          <w:spacing w:val="-2"/>
          <w:sz w:val="24"/>
          <w:szCs w:val="24"/>
          <w:lang w:val="en-GB"/>
        </w:rPr>
        <w:t>·2H</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O; 1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NaCl; 0.1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FeSO</w:t>
      </w:r>
      <w:r w:rsidR="00D0707A" w:rsidRPr="00D956CF">
        <w:rPr>
          <w:rFonts w:ascii="Times New Roman" w:hAnsi="Times New Roman"/>
          <w:bCs/>
          <w:color w:val="auto"/>
          <w:spacing w:val="-2"/>
          <w:sz w:val="24"/>
          <w:szCs w:val="24"/>
          <w:vertAlign w:val="subscript"/>
          <w:lang w:val="en-GB"/>
        </w:rPr>
        <w:t>4</w:t>
      </w:r>
      <w:r w:rsidR="00D0707A" w:rsidRPr="00D956CF">
        <w:rPr>
          <w:rFonts w:ascii="Times New Roman" w:hAnsi="Times New Roman"/>
          <w:bCs/>
          <w:color w:val="auto"/>
          <w:spacing w:val="-2"/>
          <w:sz w:val="24"/>
          <w:szCs w:val="24"/>
          <w:lang w:val="en-GB"/>
        </w:rPr>
        <w:t>·7H</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O; 0.18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CoSO</w:t>
      </w:r>
      <w:r w:rsidR="00D0707A" w:rsidRPr="00D956CF">
        <w:rPr>
          <w:rFonts w:ascii="Times New Roman" w:hAnsi="Times New Roman"/>
          <w:bCs/>
          <w:color w:val="auto"/>
          <w:spacing w:val="-2"/>
          <w:sz w:val="24"/>
          <w:szCs w:val="24"/>
          <w:vertAlign w:val="subscript"/>
          <w:lang w:val="en-GB"/>
        </w:rPr>
        <w:t>4</w:t>
      </w:r>
      <w:r w:rsidR="00D0707A" w:rsidRPr="00D956CF">
        <w:rPr>
          <w:rFonts w:ascii="Times New Roman" w:hAnsi="Times New Roman"/>
          <w:bCs/>
          <w:color w:val="auto"/>
          <w:spacing w:val="-2"/>
          <w:sz w:val="24"/>
          <w:szCs w:val="24"/>
          <w:lang w:val="en-GB"/>
        </w:rPr>
        <w:t>·7H</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O; 0.1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CaCl</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·2H</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O; 0.18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ZnSO</w:t>
      </w:r>
      <w:r w:rsidR="00D0707A" w:rsidRPr="00D956CF">
        <w:rPr>
          <w:rFonts w:ascii="Times New Roman" w:hAnsi="Times New Roman"/>
          <w:bCs/>
          <w:color w:val="auto"/>
          <w:spacing w:val="-2"/>
          <w:sz w:val="24"/>
          <w:szCs w:val="24"/>
          <w:vertAlign w:val="subscript"/>
          <w:lang w:val="en-GB"/>
        </w:rPr>
        <w:t>4</w:t>
      </w:r>
      <w:r w:rsidR="00D0707A" w:rsidRPr="00D956CF">
        <w:rPr>
          <w:rFonts w:ascii="Times New Roman" w:hAnsi="Times New Roman"/>
          <w:bCs/>
          <w:color w:val="auto"/>
          <w:spacing w:val="-2"/>
          <w:sz w:val="24"/>
          <w:szCs w:val="24"/>
          <w:lang w:val="en-GB"/>
        </w:rPr>
        <w:t>·7H</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O; 0.01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CuSO</w:t>
      </w:r>
      <w:r w:rsidR="00D0707A" w:rsidRPr="00D956CF">
        <w:rPr>
          <w:rFonts w:ascii="Times New Roman" w:hAnsi="Times New Roman"/>
          <w:bCs/>
          <w:color w:val="auto"/>
          <w:spacing w:val="-2"/>
          <w:sz w:val="24"/>
          <w:szCs w:val="24"/>
          <w:vertAlign w:val="subscript"/>
          <w:lang w:val="en-GB"/>
        </w:rPr>
        <w:t>4</w:t>
      </w:r>
      <w:r w:rsidR="00D0707A" w:rsidRPr="00D956CF">
        <w:rPr>
          <w:rFonts w:ascii="Times New Roman" w:hAnsi="Times New Roman"/>
          <w:bCs/>
          <w:color w:val="auto"/>
          <w:spacing w:val="-2"/>
          <w:sz w:val="24"/>
          <w:szCs w:val="24"/>
          <w:lang w:val="en-GB"/>
        </w:rPr>
        <w:t>·5H</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O; 0.02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KAl(SO</w:t>
      </w:r>
      <w:r w:rsidR="00D0707A" w:rsidRPr="00D956CF">
        <w:rPr>
          <w:rFonts w:ascii="Times New Roman" w:hAnsi="Times New Roman"/>
          <w:bCs/>
          <w:color w:val="auto"/>
          <w:spacing w:val="-2"/>
          <w:sz w:val="24"/>
          <w:szCs w:val="24"/>
          <w:vertAlign w:val="subscript"/>
          <w:lang w:val="en-GB"/>
        </w:rPr>
        <w:t>4</w:t>
      </w:r>
      <w:r w:rsidR="00D0707A" w:rsidRPr="00D956CF">
        <w:rPr>
          <w:rFonts w:ascii="Times New Roman" w:hAnsi="Times New Roman"/>
          <w:bCs/>
          <w:color w:val="auto"/>
          <w:spacing w:val="-2"/>
          <w:sz w:val="24"/>
          <w:szCs w:val="24"/>
          <w:lang w:val="en-GB"/>
        </w:rPr>
        <w:t>)</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·12H</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O; 0.01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H</w:t>
      </w:r>
      <w:r w:rsidR="00D0707A" w:rsidRPr="00D956CF">
        <w:rPr>
          <w:rFonts w:ascii="Times New Roman" w:hAnsi="Times New Roman"/>
          <w:bCs/>
          <w:color w:val="auto"/>
          <w:spacing w:val="-2"/>
          <w:sz w:val="24"/>
          <w:szCs w:val="24"/>
          <w:vertAlign w:val="subscript"/>
          <w:lang w:val="en-GB"/>
        </w:rPr>
        <w:t>3</w:t>
      </w:r>
      <w:r w:rsidR="00D0707A" w:rsidRPr="00D956CF">
        <w:rPr>
          <w:rFonts w:ascii="Times New Roman" w:hAnsi="Times New Roman"/>
          <w:bCs/>
          <w:color w:val="auto"/>
          <w:spacing w:val="-2"/>
          <w:sz w:val="24"/>
          <w:szCs w:val="24"/>
          <w:lang w:val="en-GB"/>
        </w:rPr>
        <w:t>BO</w:t>
      </w:r>
      <w:r w:rsidR="00D0707A" w:rsidRPr="00D956CF">
        <w:rPr>
          <w:rFonts w:ascii="Times New Roman" w:hAnsi="Times New Roman"/>
          <w:bCs/>
          <w:color w:val="auto"/>
          <w:spacing w:val="-2"/>
          <w:sz w:val="24"/>
          <w:szCs w:val="24"/>
          <w:vertAlign w:val="subscript"/>
          <w:lang w:val="en-GB"/>
        </w:rPr>
        <w:t>3</w:t>
      </w:r>
      <w:r w:rsidR="00D0707A" w:rsidRPr="00D956CF">
        <w:rPr>
          <w:rFonts w:ascii="Times New Roman" w:hAnsi="Times New Roman"/>
          <w:bCs/>
          <w:color w:val="auto"/>
          <w:spacing w:val="-2"/>
          <w:sz w:val="24"/>
          <w:szCs w:val="24"/>
          <w:lang w:val="en-GB"/>
        </w:rPr>
        <w:t>; 0.01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Na</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MoO</w:t>
      </w:r>
      <w:r w:rsidR="00D0707A" w:rsidRPr="00D956CF">
        <w:rPr>
          <w:rFonts w:ascii="Times New Roman" w:hAnsi="Times New Roman"/>
          <w:bCs/>
          <w:color w:val="auto"/>
          <w:spacing w:val="-2"/>
          <w:sz w:val="24"/>
          <w:szCs w:val="24"/>
          <w:vertAlign w:val="subscript"/>
          <w:lang w:val="en-GB"/>
        </w:rPr>
        <w:t>4</w:t>
      </w:r>
      <w:r w:rsidR="00D0707A" w:rsidRPr="00D956CF">
        <w:rPr>
          <w:rFonts w:ascii="Times New Roman" w:hAnsi="Times New Roman"/>
          <w:bCs/>
          <w:color w:val="auto"/>
          <w:spacing w:val="-2"/>
          <w:sz w:val="24"/>
          <w:szCs w:val="24"/>
          <w:lang w:val="en-GB"/>
        </w:rPr>
        <w:t>·2H</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O; 0.03 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NiCl</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·6H</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O and 0.3 mg·L</w:t>
      </w:r>
      <w:r w:rsidR="00D0707A" w:rsidRPr="00D956CF">
        <w:rPr>
          <w:rFonts w:ascii="Times New Roman" w:hAnsi="Times New Roman"/>
          <w:bCs/>
          <w:color w:val="auto"/>
          <w:spacing w:val="-2"/>
          <w:sz w:val="24"/>
          <w:szCs w:val="24"/>
          <w:vertAlign w:val="superscript"/>
          <w:lang w:val="en-GB"/>
        </w:rPr>
        <w:t>-1</w:t>
      </w:r>
      <w:r w:rsidR="00D0707A" w:rsidRPr="00D956CF">
        <w:rPr>
          <w:rFonts w:ascii="Times New Roman" w:hAnsi="Times New Roman"/>
          <w:bCs/>
          <w:color w:val="auto"/>
          <w:spacing w:val="-2"/>
          <w:sz w:val="24"/>
          <w:szCs w:val="24"/>
          <w:lang w:val="en-GB"/>
        </w:rPr>
        <w:t xml:space="preserve"> Na</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SeO</w:t>
      </w:r>
      <w:r w:rsidR="00D0707A" w:rsidRPr="00D956CF">
        <w:rPr>
          <w:rFonts w:ascii="Times New Roman" w:hAnsi="Times New Roman"/>
          <w:bCs/>
          <w:color w:val="auto"/>
          <w:spacing w:val="-2"/>
          <w:sz w:val="24"/>
          <w:szCs w:val="24"/>
          <w:vertAlign w:val="subscript"/>
          <w:lang w:val="en-GB"/>
        </w:rPr>
        <w:t>3</w:t>
      </w:r>
      <w:r w:rsidR="00D0707A" w:rsidRPr="00D956CF">
        <w:rPr>
          <w:rFonts w:ascii="Times New Roman" w:hAnsi="Times New Roman"/>
          <w:bCs/>
          <w:color w:val="auto"/>
          <w:spacing w:val="-2"/>
          <w:sz w:val="24"/>
          <w:szCs w:val="24"/>
          <w:lang w:val="en-GB"/>
        </w:rPr>
        <w:t>·5H</w:t>
      </w:r>
      <w:r w:rsidR="00D0707A" w:rsidRPr="00D956CF">
        <w:rPr>
          <w:rFonts w:ascii="Times New Roman" w:hAnsi="Times New Roman"/>
          <w:bCs/>
          <w:color w:val="auto"/>
          <w:spacing w:val="-2"/>
          <w:sz w:val="24"/>
          <w:szCs w:val="24"/>
          <w:vertAlign w:val="subscript"/>
          <w:lang w:val="en-GB"/>
        </w:rPr>
        <w:t>2</w:t>
      </w:r>
      <w:r w:rsidR="00D0707A" w:rsidRPr="00D956CF">
        <w:rPr>
          <w:rFonts w:ascii="Times New Roman" w:hAnsi="Times New Roman"/>
          <w:bCs/>
          <w:color w:val="auto"/>
          <w:spacing w:val="-2"/>
          <w:sz w:val="24"/>
          <w:szCs w:val="24"/>
          <w:lang w:val="en-GB"/>
        </w:rPr>
        <w:t>O.. C</w:t>
      </w:r>
      <w:r w:rsidRPr="00D956CF">
        <w:rPr>
          <w:rFonts w:ascii="Times New Roman" w:hAnsi="Times New Roman"/>
          <w:bCs/>
          <w:color w:val="auto"/>
          <w:spacing w:val="-2"/>
          <w:sz w:val="24"/>
          <w:szCs w:val="24"/>
          <w:lang w:val="en-GB"/>
        </w:rPr>
        <w:t>ells were grown at 30 °C under microaerobic conditions</w:t>
      </w:r>
      <w:r w:rsidR="00345ED3" w:rsidRPr="00D956CF">
        <w:rPr>
          <w:rFonts w:ascii="Times New Roman" w:hAnsi="Times New Roman"/>
          <w:bCs/>
          <w:color w:val="auto"/>
          <w:spacing w:val="-2"/>
          <w:sz w:val="24"/>
          <w:szCs w:val="24"/>
          <w:lang w:val="en-GB"/>
        </w:rPr>
        <w:t>,</w:t>
      </w:r>
      <w:r w:rsidRPr="00D956CF">
        <w:rPr>
          <w:rFonts w:ascii="Times New Roman" w:hAnsi="Times New Roman"/>
          <w:bCs/>
          <w:color w:val="auto"/>
          <w:spacing w:val="-2"/>
          <w:sz w:val="24"/>
          <w:szCs w:val="24"/>
          <w:lang w:val="en-GB"/>
        </w:rPr>
        <w:t xml:space="preserve"> by maintaining pO</w:t>
      </w:r>
      <w:r w:rsidRPr="00D956CF">
        <w:rPr>
          <w:rFonts w:ascii="Times New Roman" w:hAnsi="Times New Roman"/>
          <w:bCs/>
          <w:color w:val="auto"/>
          <w:spacing w:val="-2"/>
          <w:sz w:val="24"/>
          <w:szCs w:val="24"/>
          <w:vertAlign w:val="subscript"/>
          <w:lang w:val="en-GB"/>
        </w:rPr>
        <w:t>2</w:t>
      </w:r>
      <w:r w:rsidRPr="00D956CF">
        <w:rPr>
          <w:rFonts w:ascii="Times New Roman" w:hAnsi="Times New Roman"/>
          <w:bCs/>
          <w:color w:val="auto"/>
          <w:spacing w:val="-2"/>
          <w:sz w:val="24"/>
          <w:szCs w:val="24"/>
          <w:lang w:val="en-GB"/>
        </w:rPr>
        <w:t xml:space="preserve"> &lt;1% using a closed feedback loop regulating agitation between 100 – 500 rpm and manually supplying air between 0 – 100 mL</w:t>
      </w:r>
      <w:r w:rsidR="00136496" w:rsidRPr="00D956CF">
        <w:rPr>
          <w:rFonts w:ascii="Times New Roman" w:hAnsi="Times New Roman"/>
          <w:bCs/>
          <w:color w:val="auto"/>
          <w:spacing w:val="-2"/>
          <w:sz w:val="24"/>
          <w:szCs w:val="24"/>
          <w:lang w:val="en-GB"/>
        </w:rPr>
        <w:t xml:space="preserve"> </w:t>
      </w:r>
      <w:r w:rsidRPr="00D956CF">
        <w:rPr>
          <w:rFonts w:ascii="Times New Roman" w:hAnsi="Times New Roman"/>
          <w:bCs/>
          <w:color w:val="auto"/>
          <w:spacing w:val="-2"/>
          <w:sz w:val="24"/>
          <w:szCs w:val="24"/>
          <w:lang w:val="en-GB"/>
        </w:rPr>
        <w:t>min</w:t>
      </w:r>
      <w:r w:rsidR="007F2E60" w:rsidRPr="00D956CF">
        <w:rPr>
          <w:rFonts w:ascii="Times New Roman" w:hAnsi="Times New Roman"/>
          <w:color w:val="auto"/>
          <w:sz w:val="24"/>
          <w:szCs w:val="24"/>
          <w:vertAlign w:val="superscript"/>
          <w:lang w:val="en-GB"/>
        </w:rPr>
        <w:t>−</w:t>
      </w:r>
      <w:r w:rsidRPr="00D956CF">
        <w:rPr>
          <w:rFonts w:ascii="Times New Roman" w:hAnsi="Times New Roman"/>
          <w:bCs/>
          <w:color w:val="auto"/>
          <w:spacing w:val="-2"/>
          <w:sz w:val="24"/>
          <w:szCs w:val="24"/>
          <w:vertAlign w:val="superscript"/>
          <w:lang w:val="en-GB"/>
        </w:rPr>
        <w:t>1</w:t>
      </w:r>
      <w:r w:rsidRPr="00D956CF">
        <w:rPr>
          <w:rFonts w:ascii="Times New Roman" w:hAnsi="Times New Roman"/>
          <w:bCs/>
          <w:color w:val="auto"/>
          <w:spacing w:val="-2"/>
          <w:sz w:val="24"/>
          <w:szCs w:val="24"/>
          <w:lang w:val="en-GB"/>
        </w:rPr>
        <w:t>.</w:t>
      </w:r>
    </w:p>
    <w:p w14:paraId="27170983" w14:textId="77777777" w:rsidR="007C12CC" w:rsidRPr="00D956CF" w:rsidRDefault="007C12CC" w:rsidP="007C12CC">
      <w:pPr>
        <w:pStyle w:val="MDPI31text"/>
        <w:spacing w:line="480" w:lineRule="auto"/>
        <w:ind w:firstLine="0"/>
        <w:rPr>
          <w:rFonts w:ascii="Times New Roman" w:hAnsi="Times New Roman"/>
          <w:i/>
          <w:color w:val="auto"/>
          <w:spacing w:val="-2"/>
          <w:sz w:val="24"/>
          <w:szCs w:val="24"/>
          <w:lang w:val="en-GB"/>
        </w:rPr>
      </w:pPr>
    </w:p>
    <w:p w14:paraId="3D2F0B2C" w14:textId="291F758E" w:rsidR="00110402" w:rsidRPr="00D956CF" w:rsidRDefault="00110402" w:rsidP="007C12CC">
      <w:pPr>
        <w:pStyle w:val="MDPI31text"/>
        <w:spacing w:line="480" w:lineRule="auto"/>
        <w:ind w:firstLine="0"/>
        <w:rPr>
          <w:rFonts w:ascii="Times New Roman" w:hAnsi="Times New Roman"/>
          <w:i/>
          <w:color w:val="auto"/>
          <w:spacing w:val="-2"/>
          <w:sz w:val="24"/>
          <w:szCs w:val="24"/>
          <w:lang w:val="en-GB"/>
        </w:rPr>
      </w:pPr>
      <w:r w:rsidRPr="00D956CF">
        <w:rPr>
          <w:rFonts w:ascii="Times New Roman" w:hAnsi="Times New Roman"/>
          <w:i/>
          <w:color w:val="auto"/>
          <w:spacing w:val="-2"/>
          <w:sz w:val="24"/>
          <w:szCs w:val="24"/>
          <w:lang w:val="en-GB"/>
        </w:rPr>
        <w:t>2.2. Cell harvesting and magnetosome purification</w:t>
      </w:r>
    </w:p>
    <w:p w14:paraId="5F4BF555" w14:textId="0759A883" w:rsidR="00263A86" w:rsidRPr="00D956CF" w:rsidRDefault="00110402" w:rsidP="00F159A4">
      <w:pPr>
        <w:pStyle w:val="MDPI31text"/>
        <w:spacing w:line="480" w:lineRule="auto"/>
        <w:ind w:firstLine="0"/>
        <w:rPr>
          <w:rFonts w:ascii="Times New Roman" w:hAnsi="Times New Roman"/>
          <w:color w:val="auto"/>
          <w:spacing w:val="-2"/>
          <w:sz w:val="24"/>
          <w:szCs w:val="24"/>
          <w:lang w:val="en-GB"/>
        </w:rPr>
      </w:pPr>
      <w:r w:rsidRPr="00D956CF">
        <w:rPr>
          <w:rFonts w:ascii="Times New Roman" w:hAnsi="Times New Roman"/>
          <w:color w:val="auto"/>
          <w:spacing w:val="-2"/>
          <w:sz w:val="24"/>
          <w:szCs w:val="24"/>
          <w:lang w:val="en-GB"/>
        </w:rPr>
        <w:t xml:space="preserve">MSR-1 cells were harvested </w:t>
      </w:r>
      <w:r w:rsidR="00D66D87" w:rsidRPr="00D956CF">
        <w:rPr>
          <w:rFonts w:ascii="Times New Roman" w:hAnsi="Times New Roman"/>
          <w:color w:val="auto"/>
          <w:spacing w:val="-2"/>
          <w:sz w:val="24"/>
          <w:szCs w:val="24"/>
          <w:lang w:val="en-GB"/>
        </w:rPr>
        <w:t>by centrifugation (7,500 g</w:t>
      </w:r>
      <w:r w:rsidR="00D66D87" w:rsidRPr="00D956CF">
        <w:rPr>
          <w:rFonts w:ascii="Times New Roman" w:hAnsi="Times New Roman"/>
          <w:color w:val="auto"/>
          <w:spacing w:val="-2"/>
          <w:sz w:val="24"/>
          <w:szCs w:val="24"/>
          <w:vertAlign w:val="subscript"/>
          <w:lang w:val="en-GB"/>
        </w:rPr>
        <w:t>av</w:t>
      </w:r>
      <w:r w:rsidR="00D66D87" w:rsidRPr="00D956CF">
        <w:rPr>
          <w:rFonts w:ascii="Times New Roman" w:hAnsi="Times New Roman"/>
          <w:color w:val="auto"/>
          <w:spacing w:val="-2"/>
          <w:sz w:val="24"/>
          <w:szCs w:val="24"/>
          <w:lang w:val="en-GB"/>
        </w:rPr>
        <w:t xml:space="preserve">, 20 min, 4°C) in </w:t>
      </w:r>
      <w:r w:rsidRPr="00D956CF">
        <w:rPr>
          <w:rFonts w:ascii="Times New Roman" w:hAnsi="Times New Roman"/>
          <w:color w:val="auto"/>
          <w:spacing w:val="-2"/>
          <w:sz w:val="24"/>
          <w:szCs w:val="24"/>
          <w:lang w:val="en-GB"/>
        </w:rPr>
        <w:t xml:space="preserve">a Beckman </w:t>
      </w:r>
      <w:r w:rsidR="003C5C29" w:rsidRPr="00D956CF">
        <w:rPr>
          <w:rFonts w:ascii="Times New Roman" w:hAnsi="Times New Roman"/>
          <w:color w:val="auto"/>
          <w:spacing w:val="-2"/>
          <w:sz w:val="24"/>
          <w:szCs w:val="24"/>
          <w:lang w:val="en-GB"/>
        </w:rPr>
        <w:t xml:space="preserve">J2-21 </w:t>
      </w:r>
      <w:r w:rsidRPr="00D956CF">
        <w:rPr>
          <w:rFonts w:ascii="Times New Roman" w:hAnsi="Times New Roman"/>
          <w:color w:val="auto"/>
          <w:spacing w:val="-2"/>
          <w:sz w:val="24"/>
          <w:szCs w:val="24"/>
          <w:lang w:val="en-GB"/>
        </w:rPr>
        <w:t>centrifuge</w:t>
      </w:r>
      <w:r w:rsidR="00D66D87" w:rsidRPr="00D956CF">
        <w:rPr>
          <w:rFonts w:ascii="Times New Roman" w:hAnsi="Times New Roman"/>
          <w:color w:val="auto"/>
          <w:spacing w:val="-2"/>
          <w:sz w:val="24"/>
          <w:szCs w:val="24"/>
          <w:lang w:val="en-GB"/>
        </w:rPr>
        <w:t xml:space="preserve"> fitted with a fixed-angle JA-14 rotor</w:t>
      </w:r>
      <w:r w:rsidRPr="00D956CF">
        <w:rPr>
          <w:rFonts w:ascii="Times New Roman" w:hAnsi="Times New Roman"/>
          <w:color w:val="auto"/>
          <w:spacing w:val="-2"/>
          <w:sz w:val="24"/>
          <w:szCs w:val="24"/>
          <w:lang w:val="en-GB"/>
        </w:rPr>
        <w:t xml:space="preserve"> </w:t>
      </w:r>
      <w:r w:rsidR="003C5C29" w:rsidRPr="00D956CF">
        <w:rPr>
          <w:rFonts w:ascii="Times New Roman" w:hAnsi="Times New Roman"/>
          <w:color w:val="auto"/>
          <w:spacing w:val="-2"/>
          <w:sz w:val="24"/>
          <w:szCs w:val="24"/>
          <w:lang w:val="en-GB"/>
        </w:rPr>
        <w:t>(</w:t>
      </w:r>
      <w:r w:rsidR="00D66D87" w:rsidRPr="00D956CF">
        <w:rPr>
          <w:rFonts w:ascii="Times New Roman" w:hAnsi="Times New Roman"/>
          <w:color w:val="auto"/>
          <w:spacing w:val="-2"/>
          <w:sz w:val="24"/>
          <w:szCs w:val="24"/>
          <w:lang w:val="en-GB"/>
        </w:rPr>
        <w:t>Beckman Instruments Inc</w:t>
      </w:r>
      <w:r w:rsidR="00434D29" w:rsidRPr="00D956CF">
        <w:rPr>
          <w:rFonts w:ascii="Times New Roman" w:hAnsi="Times New Roman"/>
          <w:color w:val="auto"/>
          <w:spacing w:val="-2"/>
          <w:sz w:val="24"/>
          <w:szCs w:val="24"/>
          <w:lang w:val="en-GB"/>
        </w:rPr>
        <w:t>.</w:t>
      </w:r>
      <w:r w:rsidR="00D66D87" w:rsidRPr="00D956CF">
        <w:rPr>
          <w:rFonts w:ascii="Times New Roman" w:hAnsi="Times New Roman"/>
          <w:color w:val="auto"/>
          <w:spacing w:val="-2"/>
          <w:sz w:val="24"/>
          <w:szCs w:val="24"/>
          <w:lang w:val="en-GB"/>
        </w:rPr>
        <w:t xml:space="preserve">, Palo Alto, CA, USA; </w:t>
      </w:r>
      <w:r w:rsidRPr="00D956CF">
        <w:rPr>
          <w:rFonts w:ascii="Times New Roman" w:hAnsi="Times New Roman"/>
          <w:color w:val="auto"/>
          <w:spacing w:val="-2"/>
          <w:sz w:val="24"/>
          <w:szCs w:val="24"/>
          <w:lang w:val="en-GB"/>
        </w:rPr>
        <w:t xml:space="preserve">Beckman </w:t>
      </w:r>
      <w:r w:rsidR="00D66D87" w:rsidRPr="00D956CF">
        <w:rPr>
          <w:rFonts w:ascii="Times New Roman" w:hAnsi="Times New Roman"/>
          <w:color w:val="auto"/>
          <w:spacing w:val="-2"/>
          <w:sz w:val="24"/>
          <w:szCs w:val="24"/>
          <w:lang w:val="en-GB"/>
        </w:rPr>
        <w:t>Coulter Life Sciences, Indianapolis, IN, USA)</w:t>
      </w:r>
      <w:r w:rsidR="00434D29" w:rsidRPr="00D956CF">
        <w:rPr>
          <w:rFonts w:ascii="Times New Roman" w:hAnsi="Times New Roman"/>
          <w:color w:val="auto"/>
          <w:spacing w:val="-2"/>
          <w:sz w:val="24"/>
          <w:szCs w:val="24"/>
          <w:lang w:val="en-GB"/>
        </w:rPr>
        <w:t>.</w:t>
      </w:r>
      <w:r w:rsidRPr="00D956CF">
        <w:rPr>
          <w:rFonts w:ascii="Times New Roman" w:hAnsi="Times New Roman"/>
          <w:color w:val="auto"/>
          <w:spacing w:val="-2"/>
          <w:sz w:val="24"/>
          <w:szCs w:val="24"/>
          <w:lang w:val="en-GB"/>
        </w:rPr>
        <w:t xml:space="preserve"> </w:t>
      </w:r>
      <w:r w:rsidR="00C945BE" w:rsidRPr="00D956CF">
        <w:rPr>
          <w:rFonts w:ascii="Times New Roman" w:hAnsi="Times New Roman"/>
          <w:color w:val="auto"/>
          <w:spacing w:val="-2"/>
          <w:sz w:val="24"/>
          <w:szCs w:val="24"/>
          <w:lang w:val="en-GB"/>
        </w:rPr>
        <w:t xml:space="preserve">The supernatant </w:t>
      </w:r>
      <w:r w:rsidRPr="00D956CF">
        <w:rPr>
          <w:rFonts w:ascii="Times New Roman" w:hAnsi="Times New Roman"/>
          <w:color w:val="auto"/>
          <w:spacing w:val="-2"/>
          <w:sz w:val="24"/>
          <w:szCs w:val="24"/>
          <w:lang w:val="en-GB"/>
        </w:rPr>
        <w:t>was removed and cells were stored at -18</w:t>
      </w:r>
      <w:r w:rsidR="00C945BE" w:rsidRPr="00D956CF">
        <w:rPr>
          <w:rFonts w:ascii="Times New Roman" w:hAnsi="Times New Roman"/>
          <w:color w:val="auto"/>
          <w:spacing w:val="-2"/>
          <w:sz w:val="24"/>
          <w:szCs w:val="24"/>
          <w:lang w:val="en-GB"/>
        </w:rPr>
        <w:t>°</w:t>
      </w:r>
      <w:r w:rsidRPr="00D956CF">
        <w:rPr>
          <w:rFonts w:ascii="Times New Roman" w:hAnsi="Times New Roman"/>
          <w:color w:val="auto"/>
          <w:spacing w:val="-2"/>
          <w:sz w:val="24"/>
          <w:szCs w:val="24"/>
          <w:lang w:val="en-GB"/>
        </w:rPr>
        <w:t xml:space="preserve">C </w:t>
      </w:r>
      <w:r w:rsidR="00C945BE" w:rsidRPr="00D956CF">
        <w:rPr>
          <w:rFonts w:ascii="Times New Roman" w:hAnsi="Times New Roman"/>
          <w:color w:val="auto"/>
          <w:spacing w:val="-2"/>
          <w:sz w:val="24"/>
          <w:szCs w:val="24"/>
          <w:lang w:val="en-GB"/>
        </w:rPr>
        <w:t xml:space="preserve">until </w:t>
      </w:r>
      <w:r w:rsidRPr="00D956CF">
        <w:rPr>
          <w:rFonts w:ascii="Times New Roman" w:hAnsi="Times New Roman"/>
          <w:color w:val="auto"/>
          <w:spacing w:val="-2"/>
          <w:sz w:val="24"/>
          <w:szCs w:val="24"/>
          <w:lang w:val="en-GB"/>
        </w:rPr>
        <w:t>further use. Subsequently, cells were thawed at 4°C and suspended in 50 mM HEPES buffer, pH 8.0, to a final wet cell concentration of 20% (w/v). Cells were disrupted</w:t>
      </w:r>
      <w:r w:rsidR="00B815FE" w:rsidRPr="00D956CF">
        <w:rPr>
          <w:rFonts w:ascii="Times New Roman" w:hAnsi="Times New Roman"/>
          <w:color w:val="auto"/>
          <w:spacing w:val="-2"/>
          <w:sz w:val="24"/>
          <w:szCs w:val="24"/>
          <w:lang w:val="en-GB"/>
        </w:rPr>
        <w:t xml:space="preserve"> in a single pass through a bench top high pressure homogenizer</w:t>
      </w:r>
      <w:r w:rsidR="00434D29" w:rsidRPr="00D956CF">
        <w:rPr>
          <w:rFonts w:ascii="Times New Roman" w:hAnsi="Times New Roman"/>
          <w:color w:val="auto"/>
          <w:spacing w:val="-2"/>
          <w:sz w:val="24"/>
          <w:szCs w:val="24"/>
          <w:lang w:val="en-GB"/>
        </w:rPr>
        <w:t xml:space="preserve"> </w:t>
      </w:r>
      <w:r w:rsidR="00B815FE" w:rsidRPr="00D956CF">
        <w:rPr>
          <w:rFonts w:ascii="Times New Roman" w:hAnsi="Times New Roman"/>
          <w:color w:val="auto"/>
          <w:spacing w:val="-2"/>
          <w:sz w:val="24"/>
          <w:szCs w:val="24"/>
          <w:lang w:val="en-GB"/>
        </w:rPr>
        <w:t>(</w:t>
      </w:r>
      <w:r w:rsidRPr="00D956CF">
        <w:rPr>
          <w:rFonts w:ascii="Times New Roman" w:hAnsi="Times New Roman"/>
          <w:color w:val="auto"/>
          <w:spacing w:val="-2"/>
          <w:sz w:val="24"/>
          <w:szCs w:val="24"/>
          <w:lang w:val="en-GB"/>
        </w:rPr>
        <w:t xml:space="preserve">Constant Systems Ltd., Daventry, Northants, UK) operated at 10 kpsi. </w:t>
      </w:r>
      <w:r w:rsidR="00B815FE" w:rsidRPr="00D956CF">
        <w:rPr>
          <w:rFonts w:ascii="Times New Roman" w:hAnsi="Times New Roman"/>
          <w:color w:val="auto"/>
          <w:spacing w:val="-2"/>
          <w:sz w:val="24"/>
          <w:szCs w:val="24"/>
          <w:lang w:val="en-GB"/>
        </w:rPr>
        <w:t xml:space="preserve">The resulting </w:t>
      </w:r>
      <w:r w:rsidRPr="00D956CF">
        <w:rPr>
          <w:rFonts w:ascii="Times New Roman" w:hAnsi="Times New Roman"/>
          <w:color w:val="auto"/>
          <w:spacing w:val="-2"/>
          <w:sz w:val="24"/>
          <w:szCs w:val="24"/>
          <w:lang w:val="en-GB"/>
        </w:rPr>
        <w:t>homogenate was</w:t>
      </w:r>
      <w:r w:rsidR="00401399" w:rsidRPr="00D956CF">
        <w:rPr>
          <w:rFonts w:ascii="Times New Roman" w:hAnsi="Times New Roman"/>
          <w:color w:val="auto"/>
          <w:spacing w:val="-2"/>
          <w:sz w:val="24"/>
          <w:szCs w:val="24"/>
          <w:lang w:val="en-GB"/>
        </w:rPr>
        <w:t xml:space="preserve"> </w:t>
      </w:r>
      <w:r w:rsidR="00B815FE" w:rsidRPr="00D956CF">
        <w:rPr>
          <w:rFonts w:ascii="Times New Roman" w:hAnsi="Times New Roman"/>
          <w:color w:val="auto"/>
          <w:spacing w:val="-2"/>
          <w:sz w:val="24"/>
          <w:szCs w:val="24"/>
          <w:lang w:val="en-GB"/>
        </w:rPr>
        <w:t xml:space="preserve">subjected to </w:t>
      </w:r>
      <w:r w:rsidR="00401399" w:rsidRPr="00D956CF">
        <w:rPr>
          <w:rFonts w:ascii="Times New Roman" w:hAnsi="Times New Roman"/>
          <w:color w:val="auto"/>
          <w:spacing w:val="-2"/>
          <w:sz w:val="24"/>
          <w:szCs w:val="24"/>
          <w:lang w:val="en-GB"/>
        </w:rPr>
        <w:t>magnetic</w:t>
      </w:r>
      <w:r w:rsidR="00B815FE" w:rsidRPr="00D956CF">
        <w:rPr>
          <w:rFonts w:ascii="Times New Roman" w:hAnsi="Times New Roman"/>
          <w:color w:val="auto"/>
          <w:spacing w:val="-2"/>
          <w:sz w:val="24"/>
          <w:szCs w:val="24"/>
          <w:lang w:val="en-GB"/>
        </w:rPr>
        <w:t xml:space="preserve"> separation</w:t>
      </w:r>
      <w:r w:rsidR="00B51375" w:rsidRPr="00D956CF">
        <w:rPr>
          <w:rFonts w:ascii="Times New Roman" w:hAnsi="Times New Roman"/>
          <w:color w:val="auto"/>
          <w:spacing w:val="-2"/>
          <w:sz w:val="24"/>
          <w:szCs w:val="24"/>
          <w:lang w:val="en-GB"/>
        </w:rPr>
        <w:t xml:space="preserve"> in a rotor-stator </w:t>
      </w:r>
      <w:r w:rsidR="0086743B" w:rsidRPr="00D956CF">
        <w:rPr>
          <w:rFonts w:ascii="Times New Roman" w:hAnsi="Times New Roman"/>
          <w:color w:val="auto"/>
          <w:spacing w:val="-2"/>
          <w:sz w:val="24"/>
          <w:szCs w:val="24"/>
          <w:lang w:val="en-GB"/>
        </w:rPr>
        <w:t>high-gradient magnetic separator</w:t>
      </w:r>
      <w:r w:rsidR="00A36A3C" w:rsidRPr="00D956CF">
        <w:rPr>
          <w:rFonts w:ascii="Times New Roman" w:hAnsi="Times New Roman"/>
          <w:color w:val="auto"/>
          <w:spacing w:val="-2"/>
          <w:sz w:val="24"/>
          <w:szCs w:val="24"/>
          <w:lang w:val="en-GB"/>
        </w:rPr>
        <w:t xml:space="preserve"> </w:t>
      </w:r>
      <w:r w:rsidR="00A36A3C" w:rsidRPr="00D956CF">
        <w:rPr>
          <w:rFonts w:ascii="Times New Roman" w:hAnsi="Times New Roman"/>
          <w:bCs/>
          <w:color w:val="auto"/>
          <w:spacing w:val="-2"/>
          <w:sz w:val="24"/>
          <w:szCs w:val="24"/>
          <w:lang w:val="en-GB"/>
        </w:rPr>
        <w:t>[40]</w:t>
      </w:r>
      <w:r w:rsidR="00434D29" w:rsidRPr="00D956CF">
        <w:rPr>
          <w:rFonts w:ascii="Times New Roman" w:hAnsi="Times New Roman"/>
          <w:color w:val="auto"/>
          <w:spacing w:val="-2"/>
          <w:sz w:val="24"/>
          <w:szCs w:val="24"/>
          <w:lang w:val="en-GB"/>
        </w:rPr>
        <w:t>,</w:t>
      </w:r>
      <w:r w:rsidR="007E7632" w:rsidRPr="00D956CF">
        <w:rPr>
          <w:rFonts w:ascii="Times New Roman" w:hAnsi="Times New Roman"/>
          <w:color w:val="auto"/>
          <w:spacing w:val="-2"/>
          <w:sz w:val="24"/>
          <w:szCs w:val="24"/>
          <w:lang w:val="en-GB"/>
        </w:rPr>
        <w:t xml:space="preserve"> and follow</w:t>
      </w:r>
      <w:r w:rsidR="00345ED3" w:rsidRPr="00F17A85">
        <w:rPr>
          <w:rFonts w:ascii="Times New Roman" w:hAnsi="Times New Roman"/>
          <w:color w:val="auto"/>
          <w:spacing w:val="-2"/>
          <w:sz w:val="24"/>
          <w:szCs w:val="24"/>
          <w:lang w:val="en-GB"/>
        </w:rPr>
        <w:t>ing resuspension and washing in phosphate buffered saline (</w:t>
      </w:r>
      <w:r w:rsidR="007E7632" w:rsidRPr="00F17A85">
        <w:rPr>
          <w:rFonts w:ascii="Times New Roman" w:hAnsi="Times New Roman"/>
          <w:color w:val="auto"/>
          <w:spacing w:val="-2"/>
          <w:sz w:val="24"/>
          <w:szCs w:val="24"/>
          <w:lang w:val="en-GB"/>
        </w:rPr>
        <w:t>PBS</w:t>
      </w:r>
      <w:r w:rsidR="00345ED3" w:rsidRPr="00F17A85">
        <w:rPr>
          <w:rFonts w:ascii="Times New Roman" w:hAnsi="Times New Roman"/>
          <w:color w:val="auto"/>
          <w:spacing w:val="-2"/>
          <w:sz w:val="24"/>
          <w:szCs w:val="24"/>
          <w:lang w:val="en-GB"/>
        </w:rPr>
        <w:t xml:space="preserve">, </w:t>
      </w:r>
      <w:r w:rsidR="007E7632" w:rsidRPr="00F17A85">
        <w:rPr>
          <w:rFonts w:ascii="Times New Roman" w:hAnsi="Times New Roman"/>
          <w:color w:val="auto"/>
          <w:spacing w:val="-2"/>
          <w:sz w:val="24"/>
          <w:szCs w:val="24"/>
          <w:lang w:val="en-GB"/>
        </w:rPr>
        <w:t>pH 7.4)</w:t>
      </w:r>
      <w:r w:rsidR="00275DA7" w:rsidRPr="00F17A85">
        <w:rPr>
          <w:rFonts w:ascii="Times New Roman" w:hAnsi="Times New Roman"/>
          <w:color w:val="auto"/>
          <w:spacing w:val="-2"/>
          <w:sz w:val="24"/>
          <w:szCs w:val="24"/>
          <w:lang w:val="en-GB"/>
        </w:rPr>
        <w:t xml:space="preserve"> composed of 137 mM NaCl, 2.7 mM KCl, 10 mM Na</w:t>
      </w:r>
      <w:r w:rsidR="00275DA7" w:rsidRPr="00F17A85">
        <w:rPr>
          <w:rFonts w:ascii="Times New Roman" w:hAnsi="Times New Roman"/>
          <w:color w:val="auto"/>
          <w:spacing w:val="-2"/>
          <w:sz w:val="24"/>
          <w:szCs w:val="24"/>
          <w:vertAlign w:val="subscript"/>
          <w:lang w:val="en-GB"/>
        </w:rPr>
        <w:t>2</w:t>
      </w:r>
      <w:r w:rsidR="00275DA7" w:rsidRPr="00F17A85">
        <w:rPr>
          <w:rFonts w:ascii="Times New Roman" w:hAnsi="Times New Roman"/>
          <w:color w:val="auto"/>
          <w:spacing w:val="-2"/>
          <w:sz w:val="24"/>
          <w:szCs w:val="24"/>
          <w:lang w:val="en-GB"/>
        </w:rPr>
        <w:t>HPO</w:t>
      </w:r>
      <w:r w:rsidR="00275DA7" w:rsidRPr="00F17A85">
        <w:rPr>
          <w:rFonts w:ascii="Times New Roman" w:hAnsi="Times New Roman"/>
          <w:color w:val="auto"/>
          <w:spacing w:val="-2"/>
          <w:sz w:val="24"/>
          <w:szCs w:val="24"/>
          <w:vertAlign w:val="subscript"/>
          <w:lang w:val="en-GB"/>
        </w:rPr>
        <w:t>4</w:t>
      </w:r>
      <w:r w:rsidR="00275DA7" w:rsidRPr="00F17A85">
        <w:rPr>
          <w:rFonts w:ascii="Times New Roman" w:hAnsi="Times New Roman"/>
          <w:color w:val="auto"/>
          <w:spacing w:val="-2"/>
          <w:sz w:val="24"/>
          <w:szCs w:val="24"/>
          <w:lang w:val="en-GB"/>
        </w:rPr>
        <w:t>, and 1.8 mM KH</w:t>
      </w:r>
      <w:r w:rsidR="00275DA7" w:rsidRPr="00F17A85">
        <w:rPr>
          <w:rFonts w:ascii="Times New Roman" w:hAnsi="Times New Roman"/>
          <w:color w:val="auto"/>
          <w:spacing w:val="-2"/>
          <w:sz w:val="24"/>
          <w:szCs w:val="24"/>
          <w:vertAlign w:val="subscript"/>
          <w:lang w:val="en-GB"/>
        </w:rPr>
        <w:t>2</w:t>
      </w:r>
      <w:r w:rsidR="00275DA7" w:rsidRPr="00F17A85">
        <w:rPr>
          <w:rFonts w:ascii="Times New Roman" w:hAnsi="Times New Roman"/>
          <w:color w:val="auto"/>
          <w:spacing w:val="-2"/>
          <w:sz w:val="24"/>
          <w:szCs w:val="24"/>
          <w:lang w:val="en-GB"/>
        </w:rPr>
        <w:t>PO</w:t>
      </w:r>
      <w:r w:rsidR="00275DA7" w:rsidRPr="00F17A85">
        <w:rPr>
          <w:rFonts w:ascii="Times New Roman" w:hAnsi="Times New Roman"/>
          <w:color w:val="auto"/>
          <w:spacing w:val="-2"/>
          <w:sz w:val="24"/>
          <w:szCs w:val="24"/>
          <w:vertAlign w:val="subscript"/>
          <w:lang w:val="en-GB"/>
        </w:rPr>
        <w:t>4</w:t>
      </w:r>
      <w:r w:rsidR="00275DA7" w:rsidRPr="00F17A85">
        <w:rPr>
          <w:rFonts w:ascii="Times New Roman" w:hAnsi="Times New Roman"/>
          <w:color w:val="auto"/>
          <w:spacing w:val="-2"/>
          <w:sz w:val="24"/>
          <w:szCs w:val="24"/>
          <w:lang w:val="en-GB"/>
        </w:rPr>
        <w:t xml:space="preserve">. </w:t>
      </w:r>
      <w:r w:rsidR="00D0707A" w:rsidRPr="00F17A85">
        <w:rPr>
          <w:rFonts w:ascii="Times New Roman" w:hAnsi="Times New Roman"/>
          <w:color w:val="auto"/>
          <w:spacing w:val="-2"/>
          <w:sz w:val="24"/>
          <w:szCs w:val="24"/>
          <w:lang w:val="en-GB"/>
        </w:rPr>
        <w:t>P</w:t>
      </w:r>
      <w:r w:rsidR="007E7632" w:rsidRPr="00F17A85">
        <w:rPr>
          <w:rFonts w:ascii="Times New Roman" w:hAnsi="Times New Roman"/>
          <w:color w:val="auto"/>
          <w:spacing w:val="-2"/>
          <w:sz w:val="24"/>
          <w:szCs w:val="24"/>
          <w:lang w:val="en-GB"/>
        </w:rPr>
        <w:t>ortions (1 mL) of t</w:t>
      </w:r>
      <w:r w:rsidR="00B815FE" w:rsidRPr="00D956CF">
        <w:rPr>
          <w:rFonts w:ascii="Times New Roman" w:hAnsi="Times New Roman"/>
          <w:color w:val="auto"/>
          <w:spacing w:val="-2"/>
          <w:sz w:val="24"/>
          <w:szCs w:val="24"/>
          <w:lang w:val="en-GB"/>
        </w:rPr>
        <w:t>he recovered magnetosomes</w:t>
      </w:r>
      <w:r w:rsidR="00345ED3" w:rsidRPr="00D956CF">
        <w:rPr>
          <w:rFonts w:ascii="Times New Roman" w:hAnsi="Times New Roman"/>
          <w:color w:val="auto"/>
          <w:spacing w:val="-2"/>
          <w:sz w:val="24"/>
          <w:szCs w:val="24"/>
          <w:lang w:val="en-GB"/>
        </w:rPr>
        <w:t xml:space="preserve"> </w:t>
      </w:r>
      <w:r w:rsidR="007E7632" w:rsidRPr="00D956CF">
        <w:rPr>
          <w:rFonts w:ascii="Times New Roman" w:hAnsi="Times New Roman"/>
          <w:color w:val="auto"/>
          <w:spacing w:val="-2"/>
          <w:sz w:val="24"/>
          <w:szCs w:val="24"/>
          <w:lang w:val="en-GB"/>
        </w:rPr>
        <w:t>were layered</w:t>
      </w:r>
      <w:r w:rsidR="00D66D87" w:rsidRPr="00D956CF">
        <w:rPr>
          <w:rFonts w:ascii="Times New Roman" w:hAnsi="Times New Roman"/>
          <w:color w:val="auto"/>
          <w:spacing w:val="-2"/>
          <w:sz w:val="24"/>
          <w:szCs w:val="24"/>
          <w:lang w:val="en-GB"/>
        </w:rPr>
        <w:t xml:space="preserve"> </w:t>
      </w:r>
      <w:r w:rsidRPr="00D956CF">
        <w:rPr>
          <w:rFonts w:ascii="Times New Roman" w:hAnsi="Times New Roman"/>
          <w:color w:val="auto"/>
          <w:spacing w:val="-2"/>
          <w:sz w:val="24"/>
          <w:szCs w:val="24"/>
          <w:lang w:val="en-GB"/>
        </w:rPr>
        <w:t xml:space="preserve">onto </w:t>
      </w:r>
      <w:r w:rsidR="00401399" w:rsidRPr="00D956CF">
        <w:rPr>
          <w:rFonts w:ascii="Times New Roman" w:hAnsi="Times New Roman"/>
          <w:color w:val="auto"/>
          <w:spacing w:val="-2"/>
          <w:sz w:val="24"/>
          <w:szCs w:val="24"/>
          <w:lang w:val="en-GB"/>
        </w:rPr>
        <w:t>4</w:t>
      </w:r>
      <w:r w:rsidR="00C945BE" w:rsidRPr="00D956CF">
        <w:rPr>
          <w:rFonts w:ascii="Times New Roman" w:hAnsi="Times New Roman"/>
          <w:color w:val="auto"/>
          <w:spacing w:val="-2"/>
          <w:sz w:val="24"/>
          <w:szCs w:val="24"/>
          <w:lang w:val="en-GB"/>
        </w:rPr>
        <w:t xml:space="preserve"> </w:t>
      </w:r>
      <w:r w:rsidR="00401399" w:rsidRPr="00D956CF">
        <w:rPr>
          <w:rFonts w:ascii="Times New Roman" w:hAnsi="Times New Roman"/>
          <w:color w:val="auto"/>
          <w:spacing w:val="-2"/>
          <w:sz w:val="24"/>
          <w:szCs w:val="24"/>
          <w:lang w:val="en-GB"/>
        </w:rPr>
        <w:t>mL</w:t>
      </w:r>
      <w:r w:rsidRPr="00D956CF">
        <w:rPr>
          <w:rFonts w:ascii="Times New Roman" w:hAnsi="Times New Roman"/>
          <w:color w:val="auto"/>
          <w:spacing w:val="-2"/>
          <w:sz w:val="24"/>
          <w:szCs w:val="24"/>
          <w:lang w:val="en-GB"/>
        </w:rPr>
        <w:t xml:space="preserve"> 60% </w:t>
      </w:r>
      <w:r w:rsidR="00F46289" w:rsidRPr="00D956CF">
        <w:rPr>
          <w:rFonts w:ascii="Times New Roman" w:hAnsi="Times New Roman"/>
          <w:color w:val="auto"/>
          <w:spacing w:val="-2"/>
          <w:sz w:val="24"/>
          <w:szCs w:val="24"/>
          <w:lang w:val="en-GB"/>
        </w:rPr>
        <w:t xml:space="preserve">(w/v) </w:t>
      </w:r>
      <w:r w:rsidRPr="00D956CF">
        <w:rPr>
          <w:rFonts w:ascii="Times New Roman" w:hAnsi="Times New Roman"/>
          <w:color w:val="auto"/>
          <w:spacing w:val="-2"/>
          <w:sz w:val="24"/>
          <w:szCs w:val="24"/>
          <w:lang w:val="en-GB"/>
        </w:rPr>
        <w:t>sucrose cushion</w:t>
      </w:r>
      <w:r w:rsidR="00F46289" w:rsidRPr="00D956CF">
        <w:rPr>
          <w:rFonts w:ascii="Times New Roman" w:hAnsi="Times New Roman"/>
          <w:color w:val="auto"/>
          <w:spacing w:val="-2"/>
          <w:sz w:val="24"/>
          <w:szCs w:val="24"/>
          <w:lang w:val="en-GB"/>
        </w:rPr>
        <w:t>s</w:t>
      </w:r>
      <w:r w:rsidR="00401399" w:rsidRPr="00D956CF">
        <w:rPr>
          <w:rFonts w:ascii="Times New Roman" w:hAnsi="Times New Roman"/>
          <w:color w:val="auto"/>
          <w:spacing w:val="-2"/>
          <w:sz w:val="24"/>
          <w:szCs w:val="24"/>
          <w:lang w:val="en-GB"/>
        </w:rPr>
        <w:t xml:space="preserve"> </w:t>
      </w:r>
      <w:r w:rsidR="00F46289" w:rsidRPr="00D956CF">
        <w:rPr>
          <w:rFonts w:ascii="Times New Roman" w:hAnsi="Times New Roman"/>
          <w:color w:val="auto"/>
          <w:spacing w:val="-2"/>
          <w:sz w:val="24"/>
          <w:szCs w:val="24"/>
          <w:lang w:val="en-GB"/>
        </w:rPr>
        <w:t>(</w:t>
      </w:r>
      <w:r w:rsidR="00401399" w:rsidRPr="00D956CF">
        <w:rPr>
          <w:rFonts w:ascii="Times New Roman" w:hAnsi="Times New Roman"/>
          <w:color w:val="auto"/>
          <w:spacing w:val="-2"/>
          <w:sz w:val="24"/>
          <w:szCs w:val="24"/>
          <w:lang w:val="en-GB"/>
        </w:rPr>
        <w:t>prepared</w:t>
      </w:r>
      <w:r w:rsidRPr="00D956CF">
        <w:rPr>
          <w:rFonts w:ascii="Times New Roman" w:hAnsi="Times New Roman"/>
          <w:color w:val="auto"/>
          <w:spacing w:val="-2"/>
          <w:sz w:val="24"/>
          <w:szCs w:val="24"/>
          <w:lang w:val="en-GB"/>
        </w:rPr>
        <w:t xml:space="preserve"> in 10 mM HEPES buffer</w:t>
      </w:r>
      <w:r w:rsidR="00F46289" w:rsidRPr="00D956CF">
        <w:rPr>
          <w:rFonts w:ascii="Times New Roman" w:hAnsi="Times New Roman"/>
          <w:color w:val="auto"/>
          <w:spacing w:val="-2"/>
          <w:sz w:val="24"/>
          <w:szCs w:val="24"/>
          <w:lang w:val="en-GB"/>
        </w:rPr>
        <w:t>,</w:t>
      </w:r>
      <w:r w:rsidR="00D66D87" w:rsidRPr="00D956CF">
        <w:rPr>
          <w:rFonts w:ascii="Times New Roman" w:hAnsi="Times New Roman"/>
          <w:color w:val="auto"/>
          <w:spacing w:val="-2"/>
          <w:sz w:val="24"/>
          <w:szCs w:val="24"/>
          <w:lang w:val="en-GB"/>
        </w:rPr>
        <w:t xml:space="preserve"> </w:t>
      </w:r>
      <w:r w:rsidRPr="00D956CF">
        <w:rPr>
          <w:rFonts w:ascii="Times New Roman" w:hAnsi="Times New Roman"/>
          <w:color w:val="auto"/>
          <w:spacing w:val="-2"/>
          <w:sz w:val="24"/>
          <w:szCs w:val="24"/>
          <w:lang w:val="en-GB"/>
        </w:rPr>
        <w:t>pH 8.0</w:t>
      </w:r>
      <w:r w:rsidR="00C945BE" w:rsidRPr="00D956CF">
        <w:rPr>
          <w:rFonts w:ascii="Times New Roman" w:hAnsi="Times New Roman"/>
          <w:color w:val="auto"/>
          <w:spacing w:val="-2"/>
          <w:sz w:val="24"/>
          <w:szCs w:val="24"/>
          <w:lang w:val="en-GB"/>
        </w:rPr>
        <w:t>)</w:t>
      </w:r>
      <w:r w:rsidR="00401399" w:rsidRPr="00D956CF">
        <w:rPr>
          <w:rFonts w:ascii="Times New Roman" w:hAnsi="Times New Roman"/>
          <w:color w:val="auto"/>
          <w:spacing w:val="-2"/>
          <w:sz w:val="24"/>
          <w:szCs w:val="24"/>
          <w:lang w:val="en-GB"/>
        </w:rPr>
        <w:t xml:space="preserve"> </w:t>
      </w:r>
      <w:r w:rsidR="00F46289" w:rsidRPr="00D956CF">
        <w:rPr>
          <w:rFonts w:ascii="Times New Roman" w:hAnsi="Times New Roman"/>
          <w:color w:val="auto"/>
          <w:spacing w:val="-2"/>
          <w:sz w:val="24"/>
          <w:szCs w:val="24"/>
          <w:lang w:val="en-GB"/>
        </w:rPr>
        <w:t>contained in</w:t>
      </w:r>
      <w:r w:rsidR="00401399" w:rsidRPr="00D956CF">
        <w:rPr>
          <w:rFonts w:ascii="Times New Roman" w:hAnsi="Times New Roman"/>
          <w:color w:val="auto"/>
          <w:spacing w:val="-2"/>
          <w:sz w:val="24"/>
          <w:szCs w:val="24"/>
          <w:lang w:val="en-GB"/>
        </w:rPr>
        <w:t xml:space="preserve"> 10 mL Oak Ridge High-Speed PPCO screw-cap round-bottomed centrifuge tubes (Model 3119-0010, Thermo Fisher Scientific, Loughborough, Leics, UK). Samples were</w:t>
      </w:r>
      <w:r w:rsidRPr="00D956CF">
        <w:rPr>
          <w:rFonts w:ascii="Times New Roman" w:hAnsi="Times New Roman"/>
          <w:color w:val="auto"/>
          <w:spacing w:val="-2"/>
          <w:sz w:val="24"/>
          <w:szCs w:val="24"/>
          <w:lang w:val="en-GB"/>
        </w:rPr>
        <w:t xml:space="preserve"> centrifuged at 50,000 g</w:t>
      </w:r>
      <w:r w:rsidRPr="00D956CF">
        <w:rPr>
          <w:rFonts w:ascii="Times New Roman" w:hAnsi="Times New Roman"/>
          <w:color w:val="auto"/>
          <w:spacing w:val="-2"/>
          <w:sz w:val="24"/>
          <w:szCs w:val="24"/>
          <w:vertAlign w:val="subscript"/>
          <w:lang w:val="en-GB"/>
        </w:rPr>
        <w:t>av</w:t>
      </w:r>
      <w:r w:rsidRPr="00D956CF">
        <w:rPr>
          <w:rFonts w:ascii="Times New Roman" w:hAnsi="Times New Roman"/>
          <w:color w:val="auto"/>
          <w:spacing w:val="-2"/>
          <w:sz w:val="24"/>
          <w:szCs w:val="24"/>
          <w:lang w:val="en-GB"/>
        </w:rPr>
        <w:t xml:space="preserve"> </w:t>
      </w:r>
      <w:r w:rsidR="00401399" w:rsidRPr="00D956CF">
        <w:rPr>
          <w:rFonts w:ascii="Times New Roman" w:hAnsi="Times New Roman"/>
          <w:color w:val="auto"/>
          <w:spacing w:val="-2"/>
          <w:sz w:val="24"/>
          <w:szCs w:val="24"/>
          <w:lang w:val="en-GB"/>
        </w:rPr>
        <w:t xml:space="preserve">in the fixed angle rotor ‘model 12111’ (10 × 10 mL) of a Sigma 3K30 centrifuge (Sigma Laborzentrifugen GmbH, Osterode am Harz, Germany) </w:t>
      </w:r>
      <w:r w:rsidRPr="00D956CF">
        <w:rPr>
          <w:rFonts w:ascii="Times New Roman" w:hAnsi="Times New Roman"/>
          <w:color w:val="auto"/>
          <w:spacing w:val="-2"/>
          <w:sz w:val="24"/>
          <w:szCs w:val="24"/>
          <w:lang w:val="en-GB"/>
        </w:rPr>
        <w:t>for 2.5 h at 4°C</w:t>
      </w:r>
      <w:r w:rsidR="00F46289" w:rsidRPr="00D956CF">
        <w:rPr>
          <w:rFonts w:ascii="Times New Roman" w:hAnsi="Times New Roman"/>
          <w:color w:val="auto"/>
          <w:spacing w:val="-2"/>
          <w:sz w:val="24"/>
          <w:szCs w:val="24"/>
          <w:lang w:val="en-GB"/>
        </w:rPr>
        <w:t>.</w:t>
      </w:r>
      <w:r w:rsidRPr="00D956CF">
        <w:rPr>
          <w:rFonts w:ascii="Times New Roman" w:hAnsi="Times New Roman"/>
          <w:color w:val="auto"/>
          <w:spacing w:val="-2"/>
          <w:sz w:val="24"/>
          <w:szCs w:val="24"/>
          <w:lang w:val="en-GB"/>
        </w:rPr>
        <w:t xml:space="preserve"> </w:t>
      </w:r>
      <w:r w:rsidR="00401399" w:rsidRPr="00D956CF">
        <w:rPr>
          <w:rFonts w:ascii="Times New Roman" w:hAnsi="Times New Roman"/>
          <w:color w:val="auto"/>
          <w:spacing w:val="-2"/>
          <w:sz w:val="24"/>
          <w:szCs w:val="24"/>
          <w:lang w:val="en-GB"/>
        </w:rPr>
        <w:t xml:space="preserve">After centrifugation, the ‘light’ sucrose top phases were carefully removed using a Pasteur pipette, and </w:t>
      </w:r>
      <w:r w:rsidR="00345ED3" w:rsidRPr="00D956CF">
        <w:rPr>
          <w:rFonts w:ascii="Times New Roman" w:hAnsi="Times New Roman"/>
          <w:color w:val="auto"/>
          <w:spacing w:val="-2"/>
          <w:sz w:val="24"/>
          <w:szCs w:val="24"/>
          <w:lang w:val="en-GB"/>
        </w:rPr>
        <w:t xml:space="preserve">the </w:t>
      </w:r>
      <w:r w:rsidR="00401399" w:rsidRPr="00D956CF">
        <w:rPr>
          <w:rFonts w:ascii="Times New Roman" w:hAnsi="Times New Roman"/>
          <w:color w:val="auto"/>
          <w:spacing w:val="-2"/>
          <w:sz w:val="24"/>
          <w:szCs w:val="24"/>
          <w:lang w:val="en-GB"/>
        </w:rPr>
        <w:t xml:space="preserve">‘heavy’ </w:t>
      </w:r>
      <w:r w:rsidR="00F57C38" w:rsidRPr="00D956CF">
        <w:rPr>
          <w:rFonts w:ascii="Times New Roman" w:hAnsi="Times New Roman"/>
          <w:color w:val="auto"/>
          <w:spacing w:val="-2"/>
          <w:sz w:val="24"/>
          <w:szCs w:val="24"/>
          <w:lang w:val="en-GB"/>
        </w:rPr>
        <w:t xml:space="preserve">fraction at the bottom of each tube containing </w:t>
      </w:r>
      <w:r w:rsidR="00401399" w:rsidRPr="00D956CF">
        <w:rPr>
          <w:rFonts w:ascii="Times New Roman" w:hAnsi="Times New Roman"/>
          <w:color w:val="auto"/>
          <w:spacing w:val="-2"/>
          <w:sz w:val="24"/>
          <w:szCs w:val="24"/>
          <w:lang w:val="en-GB"/>
        </w:rPr>
        <w:t>magnetosome</w:t>
      </w:r>
      <w:r w:rsidR="00F57C38" w:rsidRPr="00D956CF">
        <w:rPr>
          <w:rFonts w:ascii="Times New Roman" w:hAnsi="Times New Roman"/>
          <w:color w:val="auto"/>
          <w:spacing w:val="-2"/>
          <w:sz w:val="24"/>
          <w:szCs w:val="24"/>
          <w:lang w:val="en-GB"/>
        </w:rPr>
        <w:t>s</w:t>
      </w:r>
      <w:r w:rsidR="00401399" w:rsidRPr="00D956CF">
        <w:rPr>
          <w:rFonts w:ascii="Times New Roman" w:hAnsi="Times New Roman"/>
          <w:color w:val="auto"/>
          <w:spacing w:val="-2"/>
          <w:sz w:val="24"/>
          <w:szCs w:val="24"/>
          <w:lang w:val="en-GB"/>
        </w:rPr>
        <w:t xml:space="preserve"> </w:t>
      </w:r>
      <w:r w:rsidR="00F57C38" w:rsidRPr="00D956CF">
        <w:rPr>
          <w:rFonts w:ascii="Times New Roman" w:hAnsi="Times New Roman"/>
          <w:color w:val="auto"/>
          <w:spacing w:val="-2"/>
          <w:sz w:val="24"/>
          <w:szCs w:val="24"/>
          <w:lang w:val="en-GB"/>
        </w:rPr>
        <w:t xml:space="preserve">was </w:t>
      </w:r>
      <w:r w:rsidR="00401399" w:rsidRPr="00D956CF">
        <w:rPr>
          <w:rFonts w:ascii="Times New Roman" w:hAnsi="Times New Roman"/>
          <w:color w:val="auto"/>
          <w:spacing w:val="-2"/>
          <w:sz w:val="24"/>
          <w:szCs w:val="24"/>
          <w:lang w:val="en-GB"/>
        </w:rPr>
        <w:t xml:space="preserve">collected </w:t>
      </w:r>
      <w:r w:rsidR="00C945BE" w:rsidRPr="00D956CF">
        <w:rPr>
          <w:rFonts w:ascii="Times New Roman" w:hAnsi="Times New Roman"/>
          <w:color w:val="auto"/>
          <w:spacing w:val="-2"/>
          <w:sz w:val="24"/>
          <w:szCs w:val="24"/>
          <w:lang w:val="en-GB"/>
        </w:rPr>
        <w:t xml:space="preserve">and </w:t>
      </w:r>
      <w:r w:rsidR="00401399" w:rsidRPr="00D956CF">
        <w:rPr>
          <w:rFonts w:ascii="Times New Roman" w:hAnsi="Times New Roman"/>
          <w:color w:val="auto"/>
          <w:spacing w:val="-2"/>
          <w:sz w:val="24"/>
          <w:szCs w:val="24"/>
          <w:lang w:val="en-GB"/>
        </w:rPr>
        <w:t>resuspended</w:t>
      </w:r>
      <w:r w:rsidRPr="00D956CF">
        <w:rPr>
          <w:rFonts w:ascii="Times New Roman" w:hAnsi="Times New Roman"/>
          <w:color w:val="auto"/>
          <w:spacing w:val="-2"/>
          <w:sz w:val="24"/>
          <w:szCs w:val="24"/>
          <w:lang w:val="en-GB"/>
        </w:rPr>
        <w:t xml:space="preserve"> in </w:t>
      </w:r>
      <w:r w:rsidR="00A83CC6" w:rsidRPr="00D956CF">
        <w:rPr>
          <w:rFonts w:ascii="Times New Roman" w:hAnsi="Times New Roman"/>
          <w:color w:val="auto"/>
          <w:spacing w:val="-2"/>
          <w:sz w:val="24"/>
          <w:szCs w:val="24"/>
          <w:lang w:val="en-GB"/>
        </w:rPr>
        <w:t>P</w:t>
      </w:r>
      <w:r w:rsidRPr="00D956CF">
        <w:rPr>
          <w:rFonts w:ascii="Times New Roman" w:hAnsi="Times New Roman"/>
          <w:color w:val="auto"/>
          <w:spacing w:val="-2"/>
          <w:sz w:val="24"/>
          <w:szCs w:val="24"/>
          <w:lang w:val="en-GB"/>
        </w:rPr>
        <w:t>BS</w:t>
      </w:r>
      <w:r w:rsidR="00A83CC6" w:rsidRPr="00D956CF">
        <w:rPr>
          <w:rFonts w:ascii="Times New Roman" w:hAnsi="Times New Roman"/>
          <w:color w:val="auto"/>
          <w:spacing w:val="-2"/>
          <w:sz w:val="24"/>
          <w:szCs w:val="24"/>
          <w:lang w:val="en-GB"/>
        </w:rPr>
        <w:t xml:space="preserve"> filtered through a 0.2 μm polyether sulfone syringe</w:t>
      </w:r>
      <w:r w:rsidR="003260B4" w:rsidRPr="00D956CF">
        <w:rPr>
          <w:rFonts w:ascii="Times New Roman" w:hAnsi="Times New Roman"/>
          <w:color w:val="auto"/>
          <w:spacing w:val="-2"/>
          <w:sz w:val="24"/>
          <w:szCs w:val="24"/>
          <w:lang w:val="en-GB"/>
        </w:rPr>
        <w:t xml:space="preserve"> filter</w:t>
      </w:r>
      <w:r w:rsidR="00A83CC6" w:rsidRPr="00D956CF">
        <w:rPr>
          <w:rFonts w:ascii="Times New Roman" w:hAnsi="Times New Roman"/>
          <w:color w:val="auto"/>
          <w:spacing w:val="-2"/>
          <w:sz w:val="24"/>
          <w:szCs w:val="24"/>
          <w:lang w:val="en-GB"/>
        </w:rPr>
        <w:t xml:space="preserve"> </w:t>
      </w:r>
      <w:r w:rsidR="00F57C38" w:rsidRPr="00D956CF">
        <w:rPr>
          <w:rFonts w:ascii="Times New Roman" w:hAnsi="Times New Roman"/>
          <w:color w:val="auto"/>
          <w:spacing w:val="-2"/>
          <w:sz w:val="24"/>
          <w:szCs w:val="24"/>
          <w:lang w:val="en-GB"/>
        </w:rPr>
        <w:t xml:space="preserve">to a concentration of </w:t>
      </w:r>
      <w:r w:rsidR="007E783E" w:rsidRPr="00D956CF">
        <w:rPr>
          <w:rFonts w:ascii="Times New Roman" w:hAnsi="Times New Roman"/>
          <w:color w:val="auto"/>
          <w:spacing w:val="-2"/>
          <w:sz w:val="24"/>
          <w:szCs w:val="24"/>
          <w:lang w:val="en-GB"/>
        </w:rPr>
        <w:t xml:space="preserve">35 or </w:t>
      </w:r>
      <w:r w:rsidR="0028664A" w:rsidRPr="00D956CF">
        <w:rPr>
          <w:rFonts w:ascii="Times New Roman" w:hAnsi="Times New Roman"/>
          <w:color w:val="auto"/>
          <w:spacing w:val="-2"/>
          <w:sz w:val="24"/>
          <w:szCs w:val="24"/>
          <w:lang w:val="en-GB"/>
        </w:rPr>
        <w:t xml:space="preserve">70 </w:t>
      </w:r>
      <w:r w:rsidR="00F57C38" w:rsidRPr="00D956CF">
        <w:rPr>
          <w:rFonts w:ascii="Times New Roman" w:hAnsi="Times New Roman"/>
          <w:color w:val="auto"/>
          <w:spacing w:val="-2"/>
          <w:sz w:val="24"/>
          <w:szCs w:val="24"/>
          <w:lang w:val="en-GB"/>
        </w:rPr>
        <w:t>mg</w:t>
      </w:r>
      <w:r w:rsidR="00136496" w:rsidRPr="00D956CF">
        <w:rPr>
          <w:rFonts w:ascii="Times New Roman" w:hAnsi="Times New Roman"/>
          <w:color w:val="auto"/>
          <w:spacing w:val="-2"/>
          <w:sz w:val="24"/>
          <w:szCs w:val="24"/>
          <w:lang w:val="en-GB"/>
        </w:rPr>
        <w:t xml:space="preserve"> </w:t>
      </w:r>
      <w:r w:rsidR="00F57C38" w:rsidRPr="00D956CF">
        <w:rPr>
          <w:rFonts w:ascii="Times New Roman" w:hAnsi="Times New Roman"/>
          <w:color w:val="auto"/>
          <w:spacing w:val="-2"/>
          <w:sz w:val="24"/>
          <w:szCs w:val="24"/>
          <w:lang w:val="en-GB"/>
        </w:rPr>
        <w:t>iron L</w:t>
      </w:r>
      <w:r w:rsidR="00F57C38" w:rsidRPr="00D956CF">
        <w:rPr>
          <w:rFonts w:ascii="Times New Roman" w:hAnsi="Times New Roman"/>
          <w:color w:val="auto"/>
          <w:spacing w:val="-2"/>
          <w:sz w:val="24"/>
          <w:szCs w:val="24"/>
          <w:vertAlign w:val="superscript"/>
          <w:lang w:val="en-GB"/>
        </w:rPr>
        <w:t>-1</w:t>
      </w:r>
      <w:r w:rsidR="00A43CD7" w:rsidRPr="00D956CF">
        <w:rPr>
          <w:rFonts w:ascii="Times New Roman" w:hAnsi="Times New Roman"/>
          <w:color w:val="auto"/>
          <w:spacing w:val="-2"/>
          <w:sz w:val="24"/>
          <w:szCs w:val="24"/>
          <w:lang w:val="en-GB"/>
        </w:rPr>
        <w:t xml:space="preserve"> (see section 2.4)</w:t>
      </w:r>
      <w:r w:rsidR="00FA5F54" w:rsidRPr="00D956CF">
        <w:rPr>
          <w:rFonts w:ascii="Times New Roman" w:hAnsi="Times New Roman"/>
          <w:color w:val="auto"/>
          <w:spacing w:val="-2"/>
          <w:sz w:val="24"/>
          <w:szCs w:val="24"/>
          <w:lang w:val="en-GB"/>
        </w:rPr>
        <w:t>. T</w:t>
      </w:r>
      <w:r w:rsidR="00963EB2" w:rsidRPr="00D956CF">
        <w:rPr>
          <w:rFonts w:ascii="Times New Roman" w:hAnsi="Times New Roman"/>
          <w:color w:val="auto"/>
          <w:spacing w:val="-2"/>
          <w:sz w:val="24"/>
          <w:szCs w:val="24"/>
          <w:lang w:val="en-GB"/>
        </w:rPr>
        <w:t>he purified</w:t>
      </w:r>
      <w:r w:rsidR="00FA5F54" w:rsidRPr="00D956CF">
        <w:rPr>
          <w:rFonts w:ascii="Times New Roman" w:hAnsi="Times New Roman"/>
          <w:color w:val="auto"/>
          <w:spacing w:val="-2"/>
          <w:sz w:val="24"/>
          <w:szCs w:val="24"/>
          <w:lang w:val="en-GB"/>
        </w:rPr>
        <w:t xml:space="preserve"> magnetosomes </w:t>
      </w:r>
      <w:r w:rsidR="00963EB2" w:rsidRPr="00D956CF">
        <w:rPr>
          <w:rFonts w:ascii="Times New Roman" w:hAnsi="Times New Roman"/>
          <w:color w:val="auto"/>
          <w:spacing w:val="-2"/>
          <w:sz w:val="24"/>
          <w:szCs w:val="24"/>
          <w:lang w:val="en-GB"/>
        </w:rPr>
        <w:t>used in this work came from different fermentations, hereafter referred to as ‘batch 1’ (70 mg iron L</w:t>
      </w:r>
      <w:r w:rsidR="00963EB2" w:rsidRPr="00D956CF">
        <w:rPr>
          <w:rFonts w:ascii="Times New Roman" w:hAnsi="Times New Roman"/>
          <w:color w:val="auto"/>
          <w:spacing w:val="-2"/>
          <w:sz w:val="24"/>
          <w:szCs w:val="24"/>
          <w:vertAlign w:val="superscript"/>
          <w:lang w:val="en-GB"/>
        </w:rPr>
        <w:t>-1</w:t>
      </w:r>
      <w:r w:rsidR="00963EB2" w:rsidRPr="00D956CF">
        <w:rPr>
          <w:rFonts w:ascii="Times New Roman" w:hAnsi="Times New Roman"/>
          <w:color w:val="auto"/>
          <w:spacing w:val="-2"/>
          <w:sz w:val="24"/>
          <w:szCs w:val="24"/>
          <w:lang w:val="en-GB"/>
        </w:rPr>
        <w:t>) and ‘batch 2’ (35 mg iron L</w:t>
      </w:r>
      <w:r w:rsidR="00963EB2" w:rsidRPr="00D956CF">
        <w:rPr>
          <w:rFonts w:ascii="Times New Roman" w:hAnsi="Times New Roman"/>
          <w:color w:val="auto"/>
          <w:spacing w:val="-2"/>
          <w:sz w:val="24"/>
          <w:szCs w:val="24"/>
          <w:vertAlign w:val="superscript"/>
          <w:lang w:val="en-GB"/>
        </w:rPr>
        <w:t>-1</w:t>
      </w:r>
      <w:r w:rsidR="00963EB2" w:rsidRPr="00D956CF">
        <w:rPr>
          <w:rFonts w:ascii="Times New Roman" w:hAnsi="Times New Roman"/>
          <w:color w:val="auto"/>
          <w:spacing w:val="-2"/>
          <w:sz w:val="24"/>
          <w:szCs w:val="24"/>
          <w:lang w:val="en-GB"/>
        </w:rPr>
        <w:t>).</w:t>
      </w:r>
    </w:p>
    <w:p w14:paraId="63CE1A18" w14:textId="20D9639A" w:rsidR="00161CD7" w:rsidRPr="00D956CF" w:rsidRDefault="00161CD7" w:rsidP="007C12CC">
      <w:pPr>
        <w:pStyle w:val="MDPI31text"/>
        <w:spacing w:line="480" w:lineRule="auto"/>
        <w:rPr>
          <w:rFonts w:ascii="Times New Roman" w:hAnsi="Times New Roman"/>
          <w:color w:val="auto"/>
          <w:spacing w:val="-2"/>
          <w:sz w:val="24"/>
          <w:szCs w:val="24"/>
          <w:lang w:val="en-GB"/>
        </w:rPr>
      </w:pPr>
    </w:p>
    <w:p w14:paraId="4A1BF414" w14:textId="5CDF2D20" w:rsidR="00060FEF" w:rsidRPr="00D956CF" w:rsidRDefault="00060FEF" w:rsidP="007C12CC">
      <w:pPr>
        <w:pStyle w:val="MDPI31text"/>
        <w:spacing w:line="480" w:lineRule="auto"/>
        <w:ind w:firstLine="0"/>
        <w:rPr>
          <w:rFonts w:ascii="Times New Roman" w:hAnsi="Times New Roman"/>
          <w:i/>
          <w:color w:val="auto"/>
          <w:spacing w:val="-2"/>
          <w:sz w:val="24"/>
          <w:szCs w:val="24"/>
          <w:lang w:val="en-GB"/>
        </w:rPr>
      </w:pPr>
      <w:r w:rsidRPr="00D956CF">
        <w:rPr>
          <w:rFonts w:ascii="Times New Roman" w:hAnsi="Times New Roman"/>
          <w:i/>
          <w:color w:val="auto"/>
          <w:spacing w:val="-2"/>
          <w:sz w:val="24"/>
          <w:szCs w:val="24"/>
          <w:lang w:val="en-GB"/>
        </w:rPr>
        <w:t xml:space="preserve">2.3. </w:t>
      </w:r>
      <w:r w:rsidR="00661CDB" w:rsidRPr="00D956CF">
        <w:rPr>
          <w:rFonts w:ascii="Times New Roman" w:hAnsi="Times New Roman"/>
          <w:i/>
          <w:color w:val="auto"/>
          <w:spacing w:val="-2"/>
          <w:sz w:val="24"/>
          <w:szCs w:val="24"/>
          <w:lang w:val="en-GB"/>
        </w:rPr>
        <w:t>Treatment of purified magnet</w:t>
      </w:r>
      <w:r w:rsidR="00D60F46" w:rsidRPr="00D956CF">
        <w:rPr>
          <w:rFonts w:ascii="Times New Roman" w:hAnsi="Times New Roman"/>
          <w:i/>
          <w:color w:val="auto"/>
          <w:spacing w:val="-2"/>
          <w:sz w:val="24"/>
          <w:szCs w:val="24"/>
          <w:lang w:val="en-GB"/>
        </w:rPr>
        <w:t>o</w:t>
      </w:r>
      <w:r w:rsidR="00661CDB" w:rsidRPr="00D956CF">
        <w:rPr>
          <w:rFonts w:ascii="Times New Roman" w:hAnsi="Times New Roman"/>
          <w:i/>
          <w:color w:val="auto"/>
          <w:spacing w:val="-2"/>
          <w:sz w:val="24"/>
          <w:szCs w:val="24"/>
          <w:lang w:val="en-GB"/>
        </w:rPr>
        <w:t>somes</w:t>
      </w:r>
    </w:p>
    <w:p w14:paraId="13218A51" w14:textId="48C330C6" w:rsidR="000C024E" w:rsidRPr="00D956CF" w:rsidRDefault="00DE603C" w:rsidP="00F159A4">
      <w:pPr>
        <w:pStyle w:val="MDPI31text"/>
        <w:spacing w:line="480" w:lineRule="auto"/>
        <w:ind w:firstLine="0"/>
        <w:rPr>
          <w:rFonts w:ascii="Times New Roman" w:hAnsi="Times New Roman"/>
          <w:color w:val="auto"/>
          <w:sz w:val="24"/>
          <w:szCs w:val="24"/>
          <w:lang w:val="en-GB"/>
        </w:rPr>
      </w:pPr>
      <w:r w:rsidRPr="00D956CF">
        <w:rPr>
          <w:rFonts w:ascii="Times New Roman" w:hAnsi="Times New Roman"/>
          <w:color w:val="auto"/>
          <w:sz w:val="24"/>
          <w:szCs w:val="24"/>
          <w:lang w:val="en-GB"/>
        </w:rPr>
        <w:t xml:space="preserve">Intentional alteration </w:t>
      </w:r>
      <w:r w:rsidR="00BC6ACC" w:rsidRPr="00D956CF">
        <w:rPr>
          <w:rFonts w:ascii="Times New Roman" w:hAnsi="Times New Roman"/>
          <w:color w:val="auto"/>
          <w:sz w:val="24"/>
          <w:szCs w:val="24"/>
          <w:lang w:val="en-GB"/>
        </w:rPr>
        <w:t xml:space="preserve">of the </w:t>
      </w:r>
      <w:r w:rsidRPr="00D956CF">
        <w:rPr>
          <w:rFonts w:ascii="Times New Roman" w:hAnsi="Times New Roman"/>
          <w:color w:val="auto"/>
          <w:sz w:val="24"/>
          <w:szCs w:val="24"/>
          <w:lang w:val="en-GB"/>
        </w:rPr>
        <w:t xml:space="preserve">particle size distributions </w:t>
      </w:r>
      <w:r w:rsidR="00BC6ACC" w:rsidRPr="00D956CF">
        <w:rPr>
          <w:rFonts w:ascii="Times New Roman" w:hAnsi="Times New Roman"/>
          <w:color w:val="auto"/>
          <w:sz w:val="24"/>
          <w:szCs w:val="24"/>
          <w:lang w:val="en-GB"/>
        </w:rPr>
        <w:t xml:space="preserve">of purified magnetosomes </w:t>
      </w:r>
      <w:r w:rsidRPr="00D956CF">
        <w:rPr>
          <w:rFonts w:ascii="Times New Roman" w:hAnsi="Times New Roman"/>
          <w:color w:val="auto"/>
          <w:sz w:val="24"/>
          <w:szCs w:val="24"/>
          <w:lang w:val="en-GB"/>
        </w:rPr>
        <w:t xml:space="preserve">was done in two </w:t>
      </w:r>
      <w:r w:rsidR="00913CDD" w:rsidRPr="00D956CF">
        <w:rPr>
          <w:rFonts w:ascii="Times New Roman" w:hAnsi="Times New Roman"/>
          <w:color w:val="auto"/>
          <w:sz w:val="24"/>
          <w:szCs w:val="24"/>
          <w:lang w:val="en-GB"/>
        </w:rPr>
        <w:t xml:space="preserve">different </w:t>
      </w:r>
      <w:r w:rsidRPr="00D956CF">
        <w:rPr>
          <w:rFonts w:ascii="Times New Roman" w:hAnsi="Times New Roman"/>
          <w:color w:val="auto"/>
          <w:sz w:val="24"/>
          <w:szCs w:val="24"/>
          <w:lang w:val="en-GB"/>
        </w:rPr>
        <w:t>ways. In the first</w:t>
      </w:r>
      <w:r w:rsidR="00913CDD"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 xml:space="preserve"> </w:t>
      </w:r>
      <w:r w:rsidR="00222A35" w:rsidRPr="00054F47">
        <w:rPr>
          <w:rFonts w:ascii="Times New Roman" w:hAnsi="Times New Roman"/>
          <w:color w:val="auto"/>
          <w:sz w:val="24"/>
          <w:szCs w:val="24"/>
          <w:lang w:val="en-GB"/>
        </w:rPr>
        <w:t xml:space="preserve">a </w:t>
      </w:r>
      <w:r w:rsidR="00903517" w:rsidRPr="00D956CF">
        <w:rPr>
          <w:rFonts w:ascii="Times New Roman" w:hAnsi="Times New Roman"/>
          <w:color w:val="auto"/>
          <w:sz w:val="24"/>
          <w:szCs w:val="24"/>
          <w:lang w:val="en-GB"/>
        </w:rPr>
        <w:t>5</w:t>
      </w:r>
      <w:r w:rsidR="0028664A" w:rsidRPr="00D956CF">
        <w:rPr>
          <w:rFonts w:ascii="Times New Roman" w:hAnsi="Times New Roman"/>
          <w:color w:val="auto"/>
          <w:sz w:val="24"/>
          <w:szCs w:val="24"/>
          <w:lang w:val="en-GB"/>
        </w:rPr>
        <w:t xml:space="preserve"> </w:t>
      </w:r>
      <w:r w:rsidRPr="000834C5">
        <w:rPr>
          <w:rFonts w:ascii="Times New Roman" w:hAnsi="Times New Roman"/>
          <w:color w:val="auto"/>
          <w:sz w:val="24"/>
          <w:szCs w:val="24"/>
          <w:lang w:val="en-GB"/>
        </w:rPr>
        <w:t xml:space="preserve">mL </w:t>
      </w:r>
      <w:r w:rsidR="00222A35" w:rsidRPr="00054F47">
        <w:rPr>
          <w:rFonts w:ascii="Times New Roman" w:hAnsi="Times New Roman"/>
          <w:color w:val="auto"/>
          <w:sz w:val="24"/>
          <w:szCs w:val="24"/>
          <w:lang w:val="en-GB"/>
        </w:rPr>
        <w:t xml:space="preserve">portion </w:t>
      </w:r>
      <w:r w:rsidRPr="00D956CF">
        <w:rPr>
          <w:rFonts w:ascii="Times New Roman" w:hAnsi="Times New Roman"/>
          <w:color w:val="auto"/>
          <w:sz w:val="24"/>
          <w:szCs w:val="24"/>
          <w:lang w:val="en-GB"/>
        </w:rPr>
        <w:t xml:space="preserve">of </w:t>
      </w:r>
      <w:r w:rsidR="00E0247E" w:rsidRPr="00054F47">
        <w:rPr>
          <w:rFonts w:ascii="Times New Roman" w:hAnsi="Times New Roman"/>
          <w:color w:val="auto"/>
          <w:sz w:val="24"/>
          <w:szCs w:val="24"/>
          <w:lang w:val="en-GB"/>
        </w:rPr>
        <w:t xml:space="preserve">PBS suspended </w:t>
      </w:r>
      <w:r w:rsidR="007E783E" w:rsidRPr="00D956CF">
        <w:rPr>
          <w:rFonts w:ascii="Times New Roman" w:hAnsi="Times New Roman"/>
          <w:color w:val="auto"/>
          <w:sz w:val="24"/>
          <w:szCs w:val="24"/>
          <w:lang w:val="en-GB"/>
        </w:rPr>
        <w:t>‘</w:t>
      </w:r>
      <w:r w:rsidR="00BC6ACC" w:rsidRPr="00D956CF">
        <w:rPr>
          <w:rFonts w:ascii="Times New Roman" w:hAnsi="Times New Roman"/>
          <w:color w:val="auto"/>
          <w:sz w:val="24"/>
          <w:szCs w:val="24"/>
          <w:lang w:val="en-GB"/>
        </w:rPr>
        <w:t>batch 1</w:t>
      </w:r>
      <w:r w:rsidR="007E783E" w:rsidRPr="000834C5">
        <w:rPr>
          <w:rFonts w:ascii="Times New Roman" w:hAnsi="Times New Roman"/>
          <w:color w:val="auto"/>
          <w:sz w:val="24"/>
          <w:szCs w:val="24"/>
          <w:lang w:val="en-GB"/>
        </w:rPr>
        <w:t>’ magnetosomes</w:t>
      </w:r>
      <w:r w:rsidR="00D956CF" w:rsidRPr="000834C5">
        <w:rPr>
          <w:rFonts w:ascii="Times New Roman" w:hAnsi="Times New Roman"/>
          <w:color w:val="auto"/>
          <w:sz w:val="24"/>
          <w:szCs w:val="24"/>
          <w:lang w:val="en-GB"/>
        </w:rPr>
        <w:t xml:space="preserve"> (70 mg </w:t>
      </w:r>
      <w:r w:rsidR="00D956CF" w:rsidRPr="00F17A85">
        <w:rPr>
          <w:rFonts w:ascii="Times New Roman" w:hAnsi="Times New Roman"/>
          <w:color w:val="auto"/>
          <w:sz w:val="24"/>
          <w:szCs w:val="24"/>
          <w:lang w:val="en-GB"/>
        </w:rPr>
        <w:t xml:space="preserve">iron </w:t>
      </w:r>
      <w:r w:rsidR="00D956CF" w:rsidRPr="00F17A85">
        <w:rPr>
          <w:rFonts w:ascii="Times New Roman" w:hAnsi="Times New Roman"/>
          <w:color w:val="auto"/>
          <w:spacing w:val="-2"/>
          <w:sz w:val="24"/>
          <w:szCs w:val="24"/>
          <w:lang w:val="en-GB"/>
        </w:rPr>
        <w:t>L</w:t>
      </w:r>
      <w:r w:rsidR="00D956CF" w:rsidRPr="00F17A85">
        <w:rPr>
          <w:rFonts w:ascii="Times New Roman" w:hAnsi="Times New Roman"/>
          <w:color w:val="auto"/>
          <w:spacing w:val="-2"/>
          <w:sz w:val="24"/>
          <w:szCs w:val="24"/>
          <w:vertAlign w:val="superscript"/>
          <w:lang w:val="en-GB"/>
        </w:rPr>
        <w:t>-</w:t>
      </w:r>
      <w:r w:rsidR="00D956CF" w:rsidRPr="00054F47">
        <w:rPr>
          <w:rFonts w:ascii="Times New Roman" w:hAnsi="Times New Roman"/>
          <w:color w:val="auto"/>
          <w:sz w:val="24"/>
          <w:szCs w:val="24"/>
          <w:vertAlign w:val="superscript"/>
          <w:lang w:val="en-GB"/>
        </w:rPr>
        <w:t>1</w:t>
      </w:r>
      <w:r w:rsidR="00D956CF" w:rsidRPr="00D956CF">
        <w:rPr>
          <w:rFonts w:ascii="Times New Roman" w:hAnsi="Times New Roman"/>
          <w:color w:val="auto"/>
          <w:sz w:val="24"/>
          <w:szCs w:val="24"/>
          <w:lang w:val="en-GB"/>
        </w:rPr>
        <w:t xml:space="preserve">) </w:t>
      </w:r>
      <w:r w:rsidR="00222A35" w:rsidRPr="000834C5">
        <w:rPr>
          <w:rFonts w:ascii="Times New Roman" w:hAnsi="Times New Roman"/>
          <w:color w:val="auto"/>
          <w:sz w:val="24"/>
          <w:szCs w:val="24"/>
          <w:lang w:val="en-GB"/>
        </w:rPr>
        <w:t xml:space="preserve">was </w:t>
      </w:r>
      <w:r w:rsidR="00263A86" w:rsidRPr="000834C5">
        <w:rPr>
          <w:rFonts w:ascii="Times New Roman" w:hAnsi="Times New Roman"/>
          <w:color w:val="auto"/>
          <w:sz w:val="24"/>
          <w:szCs w:val="24"/>
          <w:lang w:val="en-GB"/>
        </w:rPr>
        <w:t xml:space="preserve">diluted </w:t>
      </w:r>
      <w:r w:rsidR="008D1EA5" w:rsidRPr="00F17A85">
        <w:rPr>
          <w:rFonts w:ascii="Times New Roman" w:hAnsi="Times New Roman"/>
          <w:color w:val="auto"/>
          <w:sz w:val="24"/>
          <w:szCs w:val="24"/>
          <w:lang w:val="en-GB"/>
        </w:rPr>
        <w:t xml:space="preserve">4-fold </w:t>
      </w:r>
      <w:r w:rsidR="00263A86" w:rsidRPr="00F17A85">
        <w:rPr>
          <w:rFonts w:ascii="Times New Roman" w:hAnsi="Times New Roman"/>
          <w:color w:val="auto"/>
          <w:sz w:val="24"/>
          <w:szCs w:val="24"/>
          <w:lang w:val="en-GB"/>
        </w:rPr>
        <w:t xml:space="preserve">to </w:t>
      </w:r>
      <w:r w:rsidR="00E0247E" w:rsidRPr="00F17A85">
        <w:rPr>
          <w:rFonts w:ascii="Times New Roman" w:hAnsi="Times New Roman"/>
          <w:color w:val="auto"/>
          <w:sz w:val="24"/>
          <w:szCs w:val="24"/>
          <w:lang w:val="en-GB"/>
        </w:rPr>
        <w:t xml:space="preserve">a final volume </w:t>
      </w:r>
      <w:r w:rsidR="00263A86" w:rsidRPr="00F17A85">
        <w:rPr>
          <w:rFonts w:ascii="Times New Roman" w:hAnsi="Times New Roman"/>
          <w:color w:val="auto"/>
          <w:sz w:val="24"/>
          <w:szCs w:val="24"/>
          <w:lang w:val="en-GB"/>
        </w:rPr>
        <w:t>20 mL</w:t>
      </w:r>
      <w:r w:rsidR="00BF625C">
        <w:rPr>
          <w:rFonts w:ascii="Times New Roman" w:hAnsi="Times New Roman"/>
          <w:color w:val="auto"/>
          <w:sz w:val="24"/>
          <w:szCs w:val="24"/>
          <w:lang w:val="en-GB"/>
        </w:rPr>
        <w:t xml:space="preserve"> </w:t>
      </w:r>
      <w:r w:rsidR="00BF625C" w:rsidRPr="00470E78">
        <w:rPr>
          <w:rFonts w:ascii="Times New Roman" w:hAnsi="Times New Roman"/>
          <w:color w:val="auto"/>
          <w:sz w:val="24"/>
          <w:szCs w:val="24"/>
          <w:lang w:val="en-GB"/>
        </w:rPr>
        <w:t xml:space="preserve">(17.5 mg iron </w:t>
      </w:r>
      <w:r w:rsidR="00BF625C" w:rsidRPr="00470E78">
        <w:rPr>
          <w:rFonts w:ascii="Times New Roman" w:hAnsi="Times New Roman"/>
          <w:color w:val="auto"/>
          <w:spacing w:val="-2"/>
          <w:sz w:val="24"/>
          <w:szCs w:val="24"/>
          <w:lang w:val="en-GB"/>
        </w:rPr>
        <w:t>L</w:t>
      </w:r>
      <w:r w:rsidR="00BF625C" w:rsidRPr="00470E78">
        <w:rPr>
          <w:rFonts w:ascii="Times New Roman" w:hAnsi="Times New Roman"/>
          <w:color w:val="auto"/>
          <w:spacing w:val="-2"/>
          <w:sz w:val="24"/>
          <w:szCs w:val="24"/>
          <w:vertAlign w:val="superscript"/>
          <w:lang w:val="en-GB"/>
        </w:rPr>
        <w:t>-</w:t>
      </w:r>
      <w:r w:rsidR="00BF625C" w:rsidRPr="00470E78">
        <w:rPr>
          <w:rFonts w:ascii="Times New Roman" w:hAnsi="Times New Roman"/>
          <w:color w:val="auto"/>
          <w:sz w:val="24"/>
          <w:szCs w:val="24"/>
          <w:vertAlign w:val="superscript"/>
          <w:lang w:val="en-GB"/>
        </w:rPr>
        <w:t>1</w:t>
      </w:r>
      <w:r w:rsidR="00BF625C" w:rsidRPr="00470E78">
        <w:rPr>
          <w:rFonts w:ascii="Times New Roman" w:hAnsi="Times New Roman"/>
          <w:color w:val="auto"/>
          <w:sz w:val="24"/>
          <w:szCs w:val="24"/>
          <w:lang w:val="en-GB"/>
        </w:rPr>
        <w:t>)</w:t>
      </w:r>
      <w:r w:rsidR="00263A86" w:rsidRPr="000834C5">
        <w:rPr>
          <w:rFonts w:ascii="Times New Roman" w:hAnsi="Times New Roman"/>
          <w:color w:val="auto"/>
          <w:sz w:val="24"/>
          <w:szCs w:val="24"/>
          <w:lang w:val="en-GB"/>
        </w:rPr>
        <w:t xml:space="preserve"> </w:t>
      </w:r>
      <w:r w:rsidR="00263A86" w:rsidRPr="00F17A85">
        <w:rPr>
          <w:rFonts w:ascii="Times New Roman" w:hAnsi="Times New Roman"/>
          <w:color w:val="auto"/>
          <w:sz w:val="24"/>
          <w:szCs w:val="24"/>
          <w:lang w:val="en-GB"/>
        </w:rPr>
        <w:t>with PBS</w:t>
      </w:r>
      <w:r w:rsidR="00222A35" w:rsidRPr="00D956CF">
        <w:rPr>
          <w:rFonts w:ascii="Times New Roman" w:hAnsi="Times New Roman"/>
          <w:color w:val="auto"/>
          <w:sz w:val="24"/>
          <w:szCs w:val="24"/>
          <w:lang w:val="en-GB"/>
        </w:rPr>
        <w:t xml:space="preserve">, and </w:t>
      </w:r>
      <w:r w:rsidR="009F56CC" w:rsidRPr="00F17A85">
        <w:rPr>
          <w:rFonts w:ascii="Times New Roman" w:hAnsi="Times New Roman"/>
          <w:color w:val="auto"/>
          <w:sz w:val="24"/>
          <w:szCs w:val="24"/>
          <w:lang w:val="en-GB"/>
        </w:rPr>
        <w:t xml:space="preserve">subjected to </w:t>
      </w:r>
      <w:r w:rsidR="00FD0346" w:rsidRPr="00F17A85">
        <w:rPr>
          <w:rFonts w:ascii="Times New Roman" w:hAnsi="Times New Roman"/>
          <w:color w:val="auto"/>
          <w:sz w:val="24"/>
          <w:szCs w:val="24"/>
          <w:lang w:val="en-GB"/>
        </w:rPr>
        <w:t xml:space="preserve">ultrasonic </w:t>
      </w:r>
      <w:r w:rsidR="009F56CC" w:rsidRPr="00F17A85">
        <w:rPr>
          <w:rFonts w:ascii="Times New Roman" w:hAnsi="Times New Roman"/>
          <w:color w:val="auto"/>
          <w:sz w:val="24"/>
          <w:szCs w:val="24"/>
          <w:lang w:val="en-GB"/>
        </w:rPr>
        <w:t xml:space="preserve">disruption on ice using a Status US70 ultrasonic (20 kHz, 60 W) probe sonicator (Philip Harris </w:t>
      </w:r>
      <w:r w:rsidR="009F56CC" w:rsidRPr="00D956CF">
        <w:rPr>
          <w:rFonts w:ascii="Times New Roman" w:hAnsi="Times New Roman"/>
          <w:color w:val="auto"/>
          <w:sz w:val="24"/>
          <w:szCs w:val="24"/>
          <w:lang w:val="en-GB"/>
        </w:rPr>
        <w:t>Scientific, Lichfield, Staffs, UK)</w:t>
      </w:r>
      <w:r w:rsidR="00222A35" w:rsidRPr="00D956CF">
        <w:rPr>
          <w:rFonts w:ascii="Times New Roman" w:hAnsi="Times New Roman"/>
          <w:color w:val="auto"/>
          <w:sz w:val="24"/>
          <w:szCs w:val="24"/>
          <w:lang w:val="en-GB"/>
        </w:rPr>
        <w:t>. The sonicator was</w:t>
      </w:r>
      <w:r w:rsidR="009145B2" w:rsidRPr="00D956CF">
        <w:rPr>
          <w:rFonts w:ascii="Times New Roman" w:hAnsi="Times New Roman"/>
          <w:color w:val="auto"/>
          <w:sz w:val="24"/>
          <w:szCs w:val="24"/>
          <w:lang w:val="en-GB"/>
        </w:rPr>
        <w:t xml:space="preserve"> </w:t>
      </w:r>
      <w:r w:rsidR="009F56CC" w:rsidRPr="00D956CF">
        <w:rPr>
          <w:rFonts w:ascii="Times New Roman" w:hAnsi="Times New Roman"/>
          <w:color w:val="auto"/>
          <w:sz w:val="24"/>
          <w:szCs w:val="24"/>
          <w:lang w:val="en-GB"/>
        </w:rPr>
        <w:t xml:space="preserve">operated in </w:t>
      </w:r>
      <w:r w:rsidR="009145B2" w:rsidRPr="00D956CF">
        <w:rPr>
          <w:rFonts w:ascii="Times New Roman" w:hAnsi="Times New Roman"/>
          <w:color w:val="auto"/>
          <w:sz w:val="24"/>
          <w:szCs w:val="24"/>
          <w:lang w:val="en-GB"/>
        </w:rPr>
        <w:t xml:space="preserve">1 min bursts </w:t>
      </w:r>
      <w:r w:rsidR="009F56CC" w:rsidRPr="00D956CF">
        <w:rPr>
          <w:rFonts w:ascii="Times New Roman" w:hAnsi="Times New Roman"/>
          <w:color w:val="auto"/>
          <w:sz w:val="24"/>
          <w:szCs w:val="24"/>
          <w:lang w:val="en-GB"/>
        </w:rPr>
        <w:t>(50% duty cycle) at 70% amplitude (power)</w:t>
      </w:r>
      <w:r w:rsidR="000C024E" w:rsidRPr="00D956CF">
        <w:rPr>
          <w:rFonts w:ascii="Times New Roman" w:hAnsi="Times New Roman"/>
          <w:color w:val="auto"/>
          <w:sz w:val="24"/>
          <w:szCs w:val="24"/>
          <w:lang w:val="en-GB"/>
        </w:rPr>
        <w:t xml:space="preserve"> with 1 min of cooling of the probe in ice cold water b</w:t>
      </w:r>
      <w:r w:rsidR="009145B2" w:rsidRPr="00D956CF">
        <w:rPr>
          <w:rFonts w:ascii="Times New Roman" w:hAnsi="Times New Roman"/>
          <w:color w:val="auto"/>
          <w:sz w:val="24"/>
          <w:szCs w:val="24"/>
          <w:lang w:val="en-GB"/>
        </w:rPr>
        <w:t>etween successive bursts</w:t>
      </w:r>
      <w:r w:rsidR="008D3130" w:rsidRPr="00D956CF">
        <w:rPr>
          <w:rFonts w:ascii="Times New Roman" w:hAnsi="Times New Roman"/>
          <w:color w:val="auto"/>
          <w:sz w:val="24"/>
          <w:szCs w:val="24"/>
          <w:lang w:val="en-GB"/>
        </w:rPr>
        <w:t>.</w:t>
      </w:r>
      <w:r w:rsidR="009455B7" w:rsidRPr="00D956CF">
        <w:rPr>
          <w:rFonts w:ascii="Times New Roman" w:hAnsi="Times New Roman"/>
          <w:color w:val="auto"/>
          <w:sz w:val="24"/>
          <w:szCs w:val="24"/>
          <w:lang w:val="en-GB"/>
        </w:rPr>
        <w:t xml:space="preserve"> </w:t>
      </w:r>
      <w:r w:rsidRPr="00D956CF">
        <w:rPr>
          <w:rFonts w:ascii="Times New Roman" w:hAnsi="Times New Roman"/>
          <w:color w:val="auto"/>
          <w:sz w:val="24"/>
          <w:szCs w:val="24"/>
          <w:lang w:val="en-GB"/>
        </w:rPr>
        <w:t xml:space="preserve">Five hundred microlitre samples were removed </w:t>
      </w:r>
      <w:r w:rsidR="009455B7" w:rsidRPr="00D956CF">
        <w:rPr>
          <w:rFonts w:ascii="Times New Roman" w:hAnsi="Times New Roman"/>
          <w:color w:val="auto"/>
          <w:sz w:val="24"/>
          <w:szCs w:val="24"/>
          <w:lang w:val="en-GB"/>
        </w:rPr>
        <w:t xml:space="preserve">after various </w:t>
      </w:r>
      <w:r w:rsidR="00F5339E" w:rsidRPr="00D956CF">
        <w:rPr>
          <w:rFonts w:ascii="Times New Roman" w:hAnsi="Times New Roman"/>
          <w:color w:val="auto"/>
          <w:sz w:val="24"/>
          <w:szCs w:val="24"/>
          <w:lang w:val="en-GB"/>
        </w:rPr>
        <w:t xml:space="preserve">accumulated sonication </w:t>
      </w:r>
      <w:r w:rsidR="009455B7" w:rsidRPr="00D956CF">
        <w:rPr>
          <w:rFonts w:ascii="Times New Roman" w:hAnsi="Times New Roman"/>
          <w:color w:val="auto"/>
          <w:sz w:val="24"/>
          <w:szCs w:val="24"/>
          <w:lang w:val="en-GB"/>
        </w:rPr>
        <w:t>times</w:t>
      </w:r>
      <w:r w:rsidR="001017E4" w:rsidRPr="00D956CF">
        <w:rPr>
          <w:rFonts w:ascii="Times New Roman" w:hAnsi="Times New Roman"/>
          <w:color w:val="auto"/>
          <w:sz w:val="24"/>
          <w:szCs w:val="24"/>
          <w:lang w:val="en-GB"/>
        </w:rPr>
        <w:t xml:space="preserve"> (</w:t>
      </w:r>
      <w:r w:rsidR="00BB39AD" w:rsidRPr="00D956CF">
        <w:rPr>
          <w:rFonts w:ascii="Times New Roman" w:hAnsi="Times New Roman"/>
          <w:color w:val="auto"/>
          <w:sz w:val="24"/>
          <w:szCs w:val="24"/>
          <w:lang w:val="en-GB"/>
        </w:rPr>
        <w:t>0, 1, 5, 15 and 20 min</w:t>
      </w:r>
      <w:r w:rsidR="007808D2" w:rsidRPr="00D956CF">
        <w:rPr>
          <w:rFonts w:ascii="Times New Roman" w:hAnsi="Times New Roman"/>
          <w:color w:val="auto"/>
          <w:sz w:val="24"/>
          <w:szCs w:val="24"/>
          <w:lang w:val="en-GB"/>
        </w:rPr>
        <w:t>;</w:t>
      </w:r>
      <w:r w:rsidR="00BB39AD" w:rsidRPr="00D956CF">
        <w:rPr>
          <w:rFonts w:ascii="Times New Roman" w:hAnsi="Times New Roman"/>
          <w:color w:val="auto"/>
          <w:sz w:val="24"/>
          <w:szCs w:val="24"/>
          <w:lang w:val="en-GB"/>
        </w:rPr>
        <w:t xml:space="preserve"> respectively reflecting ‘no treatment’, a single 1 min burst and 5, 15 and 20 bursts of 1 min</w:t>
      </w:r>
      <w:r w:rsidR="001017E4" w:rsidRPr="00D956CF">
        <w:rPr>
          <w:rFonts w:ascii="Times New Roman" w:hAnsi="Times New Roman"/>
          <w:color w:val="auto"/>
          <w:sz w:val="24"/>
          <w:szCs w:val="24"/>
          <w:lang w:val="en-GB"/>
        </w:rPr>
        <w:t>)</w:t>
      </w:r>
      <w:r w:rsidR="009455B7" w:rsidRPr="00D956CF">
        <w:rPr>
          <w:rFonts w:ascii="Times New Roman" w:hAnsi="Times New Roman"/>
          <w:color w:val="auto"/>
          <w:sz w:val="24"/>
          <w:szCs w:val="24"/>
          <w:lang w:val="en-GB"/>
        </w:rPr>
        <w:t>, brought to 22°C</w:t>
      </w:r>
      <w:r w:rsidR="00913CDD" w:rsidRPr="00D956CF">
        <w:rPr>
          <w:rFonts w:ascii="Times New Roman" w:hAnsi="Times New Roman"/>
          <w:color w:val="auto"/>
          <w:sz w:val="24"/>
          <w:szCs w:val="24"/>
          <w:lang w:val="en-GB"/>
        </w:rPr>
        <w:t xml:space="preserve">, </w:t>
      </w:r>
      <w:r w:rsidR="00222A35" w:rsidRPr="00D956CF">
        <w:rPr>
          <w:rFonts w:ascii="Times New Roman" w:hAnsi="Times New Roman"/>
          <w:color w:val="auto"/>
          <w:sz w:val="24"/>
          <w:szCs w:val="24"/>
          <w:lang w:val="en-GB"/>
        </w:rPr>
        <w:t xml:space="preserve">and then injected into LM 10 (section </w:t>
      </w:r>
      <w:r w:rsidR="00222A35" w:rsidRPr="00054F47">
        <w:rPr>
          <w:rFonts w:ascii="Times New Roman" w:hAnsi="Times New Roman"/>
          <w:i/>
          <w:color w:val="auto"/>
          <w:sz w:val="24"/>
          <w:szCs w:val="24"/>
          <w:lang w:val="en-GB"/>
        </w:rPr>
        <w:t>2.5</w:t>
      </w:r>
      <w:r w:rsidR="00222A35" w:rsidRPr="00D956CF">
        <w:rPr>
          <w:rFonts w:ascii="Times New Roman" w:hAnsi="Times New Roman"/>
          <w:color w:val="auto"/>
          <w:sz w:val="24"/>
          <w:szCs w:val="24"/>
          <w:lang w:val="en-GB"/>
        </w:rPr>
        <w:t xml:space="preserve">) within 5 </w:t>
      </w:r>
      <w:r w:rsidR="00222A35" w:rsidRPr="00F17A85">
        <w:rPr>
          <w:rFonts w:ascii="Times New Roman" w:hAnsi="Times New Roman"/>
          <w:color w:val="auto"/>
          <w:sz w:val="24"/>
          <w:szCs w:val="24"/>
          <w:lang w:val="en-GB"/>
        </w:rPr>
        <w:t xml:space="preserve">min of treatment using </w:t>
      </w:r>
      <w:r w:rsidR="009455B7" w:rsidRPr="00F17A85">
        <w:rPr>
          <w:rFonts w:ascii="Times New Roman" w:hAnsi="Times New Roman"/>
          <w:color w:val="auto"/>
          <w:sz w:val="24"/>
          <w:szCs w:val="24"/>
          <w:lang w:val="en-GB"/>
        </w:rPr>
        <w:t xml:space="preserve">a 1 mL syringe fitted </w:t>
      </w:r>
      <w:r w:rsidR="001017E4" w:rsidRPr="00F17A85">
        <w:rPr>
          <w:rFonts w:ascii="Times New Roman" w:hAnsi="Times New Roman"/>
          <w:color w:val="auto"/>
          <w:sz w:val="24"/>
          <w:szCs w:val="24"/>
          <w:lang w:val="en-GB"/>
        </w:rPr>
        <w:t xml:space="preserve">with </w:t>
      </w:r>
      <w:r w:rsidR="009455B7" w:rsidRPr="00D956CF">
        <w:rPr>
          <w:rFonts w:ascii="Times New Roman" w:hAnsi="Times New Roman"/>
          <w:color w:val="auto"/>
          <w:sz w:val="24"/>
          <w:szCs w:val="24"/>
          <w:lang w:val="en-GB"/>
        </w:rPr>
        <w:t>a 29 gauge needle</w:t>
      </w:r>
      <w:r w:rsidR="00222A35" w:rsidRPr="00D956CF">
        <w:rPr>
          <w:rFonts w:ascii="Times New Roman" w:hAnsi="Times New Roman"/>
          <w:color w:val="auto"/>
          <w:sz w:val="24"/>
          <w:szCs w:val="24"/>
          <w:lang w:val="en-GB"/>
        </w:rPr>
        <w:t>.</w:t>
      </w:r>
      <w:r w:rsidR="001017E4" w:rsidRPr="00D956CF">
        <w:rPr>
          <w:rFonts w:ascii="Times New Roman" w:hAnsi="Times New Roman"/>
          <w:color w:val="auto"/>
          <w:sz w:val="24"/>
          <w:szCs w:val="24"/>
          <w:lang w:val="en-GB"/>
        </w:rPr>
        <w:t xml:space="preserve">. </w:t>
      </w:r>
      <w:r w:rsidR="00BC6ACC" w:rsidRPr="00D956CF">
        <w:rPr>
          <w:rFonts w:ascii="Times New Roman" w:hAnsi="Times New Roman"/>
          <w:color w:val="auto"/>
          <w:sz w:val="24"/>
          <w:szCs w:val="24"/>
          <w:lang w:val="en-GB"/>
        </w:rPr>
        <w:t xml:space="preserve">In the second, </w:t>
      </w:r>
      <w:r w:rsidR="00D646E5" w:rsidRPr="00054F47">
        <w:rPr>
          <w:rFonts w:ascii="Times New Roman" w:hAnsi="Times New Roman"/>
          <w:color w:val="auto"/>
          <w:sz w:val="24"/>
          <w:szCs w:val="24"/>
          <w:lang w:val="en-GB"/>
        </w:rPr>
        <w:t>4.</w:t>
      </w:r>
      <w:r w:rsidR="009C6405" w:rsidRPr="00D956CF">
        <w:rPr>
          <w:rFonts w:ascii="Times New Roman" w:hAnsi="Times New Roman"/>
          <w:color w:val="auto"/>
          <w:sz w:val="24"/>
          <w:szCs w:val="24"/>
          <w:lang w:val="en-GB"/>
        </w:rPr>
        <w:t xml:space="preserve">5 </w:t>
      </w:r>
      <w:r w:rsidR="00BC6ACC" w:rsidRPr="00D956CF">
        <w:rPr>
          <w:rFonts w:ascii="Times New Roman" w:hAnsi="Times New Roman"/>
          <w:color w:val="auto"/>
          <w:sz w:val="24"/>
          <w:szCs w:val="24"/>
          <w:lang w:val="en-GB"/>
        </w:rPr>
        <w:t xml:space="preserve">mL portions of </w:t>
      </w:r>
      <w:r w:rsidR="007E783E" w:rsidRPr="000834C5">
        <w:rPr>
          <w:rFonts w:ascii="Times New Roman" w:hAnsi="Times New Roman"/>
          <w:color w:val="auto"/>
          <w:sz w:val="24"/>
          <w:szCs w:val="24"/>
          <w:lang w:val="en-GB"/>
        </w:rPr>
        <w:t>‘</w:t>
      </w:r>
      <w:r w:rsidR="00BC6ACC" w:rsidRPr="000834C5">
        <w:rPr>
          <w:rFonts w:ascii="Times New Roman" w:hAnsi="Times New Roman"/>
          <w:color w:val="auto"/>
          <w:sz w:val="24"/>
          <w:szCs w:val="24"/>
          <w:lang w:val="en-GB"/>
        </w:rPr>
        <w:t>batch</w:t>
      </w:r>
      <w:r w:rsidR="007E783E" w:rsidRPr="00F17A85">
        <w:rPr>
          <w:rFonts w:ascii="Times New Roman" w:hAnsi="Times New Roman"/>
          <w:color w:val="auto"/>
          <w:sz w:val="24"/>
          <w:szCs w:val="24"/>
          <w:lang w:val="en-GB"/>
        </w:rPr>
        <w:t xml:space="preserve"> 2’</w:t>
      </w:r>
      <w:r w:rsidR="00BC6ACC" w:rsidRPr="00F17A85">
        <w:rPr>
          <w:rFonts w:ascii="Times New Roman" w:hAnsi="Times New Roman"/>
          <w:color w:val="auto"/>
          <w:sz w:val="24"/>
          <w:szCs w:val="24"/>
          <w:lang w:val="en-GB"/>
        </w:rPr>
        <w:t xml:space="preserve"> magnetosomes</w:t>
      </w:r>
      <w:r w:rsidR="00AE43E4" w:rsidRPr="00F17A85">
        <w:rPr>
          <w:rFonts w:ascii="Times New Roman" w:hAnsi="Times New Roman"/>
          <w:color w:val="auto"/>
          <w:sz w:val="24"/>
          <w:szCs w:val="24"/>
          <w:lang w:val="en-GB"/>
        </w:rPr>
        <w:t xml:space="preserve"> (35</w:t>
      </w:r>
      <w:r w:rsidR="00AE43E4" w:rsidRPr="00F17A85">
        <w:rPr>
          <w:rFonts w:ascii="Times New Roman" w:hAnsi="Times New Roman"/>
          <w:color w:val="auto"/>
          <w:spacing w:val="-2"/>
          <w:sz w:val="24"/>
          <w:szCs w:val="24"/>
          <w:lang w:val="en-GB"/>
        </w:rPr>
        <w:t xml:space="preserve"> mg iron L</w:t>
      </w:r>
      <w:r w:rsidR="00AE43E4" w:rsidRPr="00F17A85">
        <w:rPr>
          <w:rFonts w:ascii="Times New Roman" w:hAnsi="Times New Roman"/>
          <w:color w:val="auto"/>
          <w:spacing w:val="-2"/>
          <w:sz w:val="24"/>
          <w:szCs w:val="24"/>
          <w:vertAlign w:val="superscript"/>
          <w:lang w:val="en-GB"/>
        </w:rPr>
        <w:t>-1</w:t>
      </w:r>
      <w:r w:rsidR="00AE43E4" w:rsidRPr="00F17A85">
        <w:rPr>
          <w:rFonts w:ascii="Times New Roman" w:hAnsi="Times New Roman"/>
          <w:color w:val="auto"/>
          <w:sz w:val="24"/>
          <w:szCs w:val="24"/>
          <w:lang w:val="en-GB"/>
        </w:rPr>
        <w:t>)</w:t>
      </w:r>
      <w:r w:rsidR="00BC6ACC" w:rsidRPr="00F17A85">
        <w:rPr>
          <w:rFonts w:ascii="Times New Roman" w:hAnsi="Times New Roman"/>
          <w:color w:val="auto"/>
          <w:sz w:val="24"/>
          <w:szCs w:val="24"/>
          <w:lang w:val="en-GB"/>
        </w:rPr>
        <w:t xml:space="preserve"> </w:t>
      </w:r>
      <w:r w:rsidR="00BE19E0" w:rsidRPr="00054F47">
        <w:rPr>
          <w:rFonts w:ascii="Times New Roman" w:hAnsi="Times New Roman"/>
          <w:color w:val="auto"/>
          <w:sz w:val="24"/>
          <w:szCs w:val="24"/>
          <w:lang w:val="en-GB"/>
        </w:rPr>
        <w:t xml:space="preserve">were </w:t>
      </w:r>
      <w:r w:rsidR="00AE43E4" w:rsidRPr="00054F47">
        <w:rPr>
          <w:rFonts w:ascii="Times New Roman" w:hAnsi="Times New Roman"/>
          <w:color w:val="auto"/>
          <w:sz w:val="24"/>
          <w:szCs w:val="24"/>
          <w:lang w:val="en-GB"/>
        </w:rPr>
        <w:t xml:space="preserve">diluted to 5 mL </w:t>
      </w:r>
      <w:r w:rsidR="00AE43E4" w:rsidRPr="00D956CF">
        <w:rPr>
          <w:rFonts w:ascii="Times New Roman" w:hAnsi="Times New Roman"/>
          <w:color w:val="auto"/>
          <w:sz w:val="24"/>
          <w:szCs w:val="24"/>
          <w:lang w:val="en-GB"/>
        </w:rPr>
        <w:t>(</w:t>
      </w:r>
      <w:r w:rsidR="00AE43E4" w:rsidRPr="00D956CF">
        <w:rPr>
          <w:rFonts w:ascii="Times New Roman" w:hAnsi="Times New Roman"/>
          <w:color w:val="auto"/>
          <w:spacing w:val="-2"/>
          <w:sz w:val="24"/>
          <w:szCs w:val="24"/>
          <w:lang w:val="en-GB"/>
        </w:rPr>
        <w:t>31.5 mg iron L</w:t>
      </w:r>
      <w:r w:rsidR="00AE43E4" w:rsidRPr="000834C5">
        <w:rPr>
          <w:rFonts w:ascii="Times New Roman" w:hAnsi="Times New Roman"/>
          <w:color w:val="auto"/>
          <w:spacing w:val="-2"/>
          <w:sz w:val="24"/>
          <w:szCs w:val="24"/>
          <w:vertAlign w:val="superscript"/>
          <w:lang w:val="en-GB"/>
        </w:rPr>
        <w:t>-1</w:t>
      </w:r>
      <w:r w:rsidR="00AE43E4" w:rsidRPr="00054F47">
        <w:rPr>
          <w:rFonts w:ascii="Times New Roman" w:hAnsi="Times New Roman"/>
          <w:color w:val="auto"/>
          <w:sz w:val="24"/>
          <w:szCs w:val="24"/>
          <w:lang w:val="en-GB"/>
        </w:rPr>
        <w:t xml:space="preserve">) using </w:t>
      </w:r>
      <w:r w:rsidR="00BE19E0" w:rsidRPr="00D956CF">
        <w:rPr>
          <w:rFonts w:ascii="Times New Roman" w:hAnsi="Times New Roman"/>
          <w:color w:val="auto"/>
          <w:sz w:val="24"/>
          <w:szCs w:val="24"/>
          <w:lang w:val="en-GB"/>
        </w:rPr>
        <w:t xml:space="preserve">500 μL of </w:t>
      </w:r>
      <w:r w:rsidR="00BE19E0" w:rsidRPr="00054F47">
        <w:rPr>
          <w:rFonts w:ascii="Times New Roman" w:hAnsi="Times New Roman"/>
          <w:color w:val="auto"/>
          <w:sz w:val="24"/>
          <w:szCs w:val="24"/>
          <w:lang w:val="en-GB"/>
        </w:rPr>
        <w:t xml:space="preserve">PBS or </w:t>
      </w:r>
      <w:r w:rsidR="00AE43E4" w:rsidRPr="00D956CF">
        <w:rPr>
          <w:rFonts w:ascii="Times New Roman" w:hAnsi="Times New Roman"/>
          <w:color w:val="auto"/>
          <w:sz w:val="24"/>
          <w:szCs w:val="24"/>
          <w:lang w:val="en-GB"/>
        </w:rPr>
        <w:t xml:space="preserve">500 μL of </w:t>
      </w:r>
      <w:r w:rsidR="00E520E6" w:rsidRPr="00D956CF">
        <w:rPr>
          <w:rFonts w:ascii="Times New Roman" w:hAnsi="Times New Roman"/>
          <w:color w:val="auto"/>
          <w:sz w:val="24"/>
          <w:szCs w:val="24"/>
          <w:lang w:val="en-GB"/>
        </w:rPr>
        <w:t>1</w:t>
      </w:r>
      <w:r w:rsidR="00BE19E0" w:rsidRPr="00054F47">
        <w:rPr>
          <w:rFonts w:ascii="Times New Roman" w:hAnsi="Times New Roman"/>
          <w:color w:val="auto"/>
          <w:sz w:val="24"/>
          <w:szCs w:val="24"/>
          <w:lang w:val="en-GB"/>
        </w:rPr>
        <w:t>0</w:t>
      </w:r>
      <w:r w:rsidR="009145B2" w:rsidRPr="00D956CF">
        <w:rPr>
          <w:rFonts w:ascii="Times New Roman" w:hAnsi="Times New Roman"/>
          <w:color w:val="auto"/>
          <w:sz w:val="24"/>
          <w:szCs w:val="24"/>
          <w:lang w:val="en-GB"/>
        </w:rPr>
        <w:t xml:space="preserve">% (w/v) </w:t>
      </w:r>
      <w:r w:rsidR="009F56CC" w:rsidRPr="00D956CF">
        <w:rPr>
          <w:rFonts w:ascii="Times New Roman" w:hAnsi="Times New Roman"/>
          <w:color w:val="auto"/>
          <w:sz w:val="24"/>
          <w:szCs w:val="24"/>
          <w:lang w:val="en-GB"/>
        </w:rPr>
        <w:t>SDS</w:t>
      </w:r>
      <w:r w:rsidR="00BE19E0" w:rsidRPr="00054F47">
        <w:rPr>
          <w:rFonts w:ascii="Times New Roman" w:hAnsi="Times New Roman"/>
          <w:color w:val="auto"/>
          <w:sz w:val="24"/>
          <w:szCs w:val="24"/>
          <w:lang w:val="en-GB"/>
        </w:rPr>
        <w:t xml:space="preserve"> </w:t>
      </w:r>
      <w:r w:rsidR="00AE43E4" w:rsidRPr="00054F47">
        <w:rPr>
          <w:rFonts w:ascii="Times New Roman" w:hAnsi="Times New Roman"/>
          <w:color w:val="auto"/>
          <w:sz w:val="24"/>
          <w:szCs w:val="24"/>
          <w:lang w:val="en-GB"/>
        </w:rPr>
        <w:t>(resulting in</w:t>
      </w:r>
      <w:r w:rsidR="00BE19E0" w:rsidRPr="00054F47">
        <w:rPr>
          <w:rFonts w:ascii="Times New Roman" w:hAnsi="Times New Roman"/>
          <w:color w:val="auto"/>
          <w:sz w:val="24"/>
          <w:szCs w:val="24"/>
          <w:lang w:val="en-GB"/>
        </w:rPr>
        <w:t xml:space="preserve"> a final SDS concentration of 1% w/v)</w:t>
      </w:r>
      <w:r w:rsidR="00BC6ACC" w:rsidRPr="000834C5">
        <w:rPr>
          <w:rFonts w:ascii="Times New Roman" w:hAnsi="Times New Roman"/>
          <w:color w:val="auto"/>
          <w:sz w:val="24"/>
          <w:szCs w:val="24"/>
          <w:lang w:val="en-GB"/>
        </w:rPr>
        <w:t>. After 1 h</w:t>
      </w:r>
      <w:r w:rsidR="00913CDD" w:rsidRPr="00F17A85">
        <w:rPr>
          <w:rFonts w:ascii="Times New Roman" w:hAnsi="Times New Roman"/>
          <w:color w:val="auto"/>
          <w:sz w:val="24"/>
          <w:szCs w:val="24"/>
          <w:lang w:val="en-GB"/>
        </w:rPr>
        <w:t xml:space="preserve"> a</w:t>
      </w:r>
      <w:r w:rsidR="00BC6ACC" w:rsidRPr="00F17A85">
        <w:rPr>
          <w:rFonts w:ascii="Times New Roman" w:hAnsi="Times New Roman"/>
          <w:color w:val="auto"/>
          <w:sz w:val="24"/>
          <w:szCs w:val="24"/>
          <w:lang w:val="en-GB"/>
        </w:rPr>
        <w:t>t room temperature</w:t>
      </w:r>
      <w:r w:rsidR="00F87A0C" w:rsidRPr="00F17A85">
        <w:rPr>
          <w:rFonts w:ascii="Times New Roman" w:hAnsi="Times New Roman"/>
          <w:color w:val="auto"/>
          <w:sz w:val="24"/>
          <w:szCs w:val="24"/>
          <w:lang w:val="en-GB"/>
        </w:rPr>
        <w:t>,</w:t>
      </w:r>
      <w:r w:rsidR="00BC6ACC" w:rsidRPr="00F17A85">
        <w:rPr>
          <w:rFonts w:ascii="Times New Roman" w:hAnsi="Times New Roman"/>
          <w:color w:val="auto"/>
          <w:sz w:val="24"/>
          <w:szCs w:val="24"/>
          <w:lang w:val="en-GB"/>
        </w:rPr>
        <w:t xml:space="preserve"> 500 μL samples were withdrawn</w:t>
      </w:r>
      <w:r w:rsidR="009A0FBA" w:rsidRPr="00F17A85">
        <w:rPr>
          <w:rFonts w:ascii="Times New Roman" w:hAnsi="Times New Roman"/>
          <w:color w:val="auto"/>
          <w:sz w:val="24"/>
          <w:szCs w:val="24"/>
          <w:lang w:val="en-GB"/>
        </w:rPr>
        <w:t xml:space="preserve"> and injected into </w:t>
      </w:r>
      <w:r w:rsidR="00913CDD" w:rsidRPr="00D956CF">
        <w:rPr>
          <w:rFonts w:ascii="Times New Roman" w:hAnsi="Times New Roman"/>
          <w:color w:val="auto"/>
          <w:sz w:val="24"/>
          <w:szCs w:val="24"/>
          <w:lang w:val="en-GB"/>
        </w:rPr>
        <w:t>the LM10</w:t>
      </w:r>
      <w:r w:rsidR="005B3F46" w:rsidRPr="00D956CF">
        <w:rPr>
          <w:rFonts w:ascii="Times New Roman" w:hAnsi="Times New Roman"/>
          <w:color w:val="auto"/>
          <w:sz w:val="24"/>
          <w:szCs w:val="24"/>
          <w:lang w:val="en-GB"/>
        </w:rPr>
        <w:t xml:space="preserve"> (section </w:t>
      </w:r>
      <w:r w:rsidR="005B3F46" w:rsidRPr="00D956CF">
        <w:rPr>
          <w:rFonts w:ascii="Times New Roman" w:hAnsi="Times New Roman"/>
          <w:i/>
          <w:color w:val="auto"/>
          <w:sz w:val="24"/>
          <w:szCs w:val="24"/>
          <w:lang w:val="en-GB"/>
        </w:rPr>
        <w:t>2.5</w:t>
      </w:r>
      <w:r w:rsidR="005B3F46" w:rsidRPr="00D956CF">
        <w:rPr>
          <w:rFonts w:ascii="Times New Roman" w:hAnsi="Times New Roman"/>
          <w:color w:val="auto"/>
          <w:sz w:val="24"/>
          <w:szCs w:val="24"/>
          <w:lang w:val="en-GB"/>
        </w:rPr>
        <w:t>)</w:t>
      </w:r>
      <w:r w:rsidR="0023776B" w:rsidRPr="00D956CF">
        <w:rPr>
          <w:rFonts w:ascii="Times New Roman" w:hAnsi="Times New Roman"/>
          <w:color w:val="auto"/>
          <w:sz w:val="24"/>
          <w:szCs w:val="24"/>
          <w:lang w:val="en-GB"/>
        </w:rPr>
        <w:t xml:space="preserve"> using 1 mL syringes fitted with a 29 gauge needles</w:t>
      </w:r>
      <w:r w:rsidR="00913CDD" w:rsidRPr="00D956CF">
        <w:rPr>
          <w:rFonts w:ascii="Times New Roman" w:hAnsi="Times New Roman"/>
          <w:color w:val="auto"/>
          <w:sz w:val="24"/>
          <w:szCs w:val="24"/>
          <w:lang w:val="en-GB"/>
        </w:rPr>
        <w:t>.</w:t>
      </w:r>
    </w:p>
    <w:p w14:paraId="6DDDA90B" w14:textId="03A9648D" w:rsidR="00FD0346" w:rsidRPr="00D956CF" w:rsidRDefault="00FD0346" w:rsidP="007C12CC">
      <w:pPr>
        <w:pStyle w:val="MDPI31text"/>
        <w:spacing w:line="480" w:lineRule="auto"/>
        <w:ind w:firstLine="0"/>
        <w:rPr>
          <w:rFonts w:ascii="Times New Roman" w:hAnsi="Times New Roman"/>
          <w:i/>
          <w:color w:val="auto"/>
          <w:spacing w:val="-2"/>
          <w:sz w:val="24"/>
          <w:szCs w:val="24"/>
          <w:lang w:val="en-GB"/>
        </w:rPr>
      </w:pPr>
    </w:p>
    <w:p w14:paraId="34A351DC" w14:textId="109D72B9" w:rsidR="00263A86" w:rsidRPr="00D956CF" w:rsidRDefault="00263A86" w:rsidP="007C12CC">
      <w:pPr>
        <w:pStyle w:val="MDPI31text"/>
        <w:spacing w:line="480" w:lineRule="auto"/>
        <w:ind w:firstLine="0"/>
        <w:rPr>
          <w:rFonts w:ascii="Times New Roman" w:hAnsi="Times New Roman"/>
          <w:i/>
          <w:color w:val="auto"/>
          <w:spacing w:val="-2"/>
          <w:sz w:val="24"/>
          <w:szCs w:val="24"/>
          <w:lang w:val="en-GB"/>
        </w:rPr>
      </w:pPr>
      <w:r w:rsidRPr="00D956CF">
        <w:rPr>
          <w:rFonts w:ascii="Times New Roman" w:hAnsi="Times New Roman"/>
          <w:i/>
          <w:color w:val="auto"/>
          <w:spacing w:val="-2"/>
          <w:sz w:val="24"/>
          <w:szCs w:val="24"/>
          <w:lang w:val="en-GB"/>
        </w:rPr>
        <w:t xml:space="preserve">2.4. Determination of iron </w:t>
      </w:r>
      <w:r w:rsidR="00A43CD7" w:rsidRPr="00D956CF">
        <w:rPr>
          <w:rFonts w:ascii="Times New Roman" w:hAnsi="Times New Roman"/>
          <w:i/>
          <w:color w:val="auto"/>
          <w:spacing w:val="-2"/>
          <w:sz w:val="24"/>
          <w:szCs w:val="24"/>
          <w:lang w:val="en-GB"/>
        </w:rPr>
        <w:t>content</w:t>
      </w:r>
    </w:p>
    <w:p w14:paraId="344BB9BC" w14:textId="273F54DA" w:rsidR="00263A86" w:rsidRPr="00D956CF" w:rsidRDefault="00263A86" w:rsidP="00F159A4">
      <w:pPr>
        <w:pStyle w:val="MDPI31text"/>
        <w:spacing w:line="480" w:lineRule="auto"/>
        <w:ind w:firstLine="0"/>
        <w:rPr>
          <w:rFonts w:ascii="Times New Roman" w:hAnsi="Times New Roman"/>
          <w:color w:val="auto"/>
          <w:sz w:val="24"/>
          <w:szCs w:val="24"/>
          <w:lang w:val="en-GB"/>
        </w:rPr>
      </w:pPr>
      <w:r w:rsidRPr="00D956CF">
        <w:rPr>
          <w:rFonts w:ascii="Times New Roman" w:hAnsi="Times New Roman"/>
          <w:color w:val="auto"/>
          <w:spacing w:val="-2"/>
          <w:sz w:val="24"/>
          <w:szCs w:val="24"/>
          <w:lang w:val="en-GB"/>
        </w:rPr>
        <w:t>The iron concentration in samples was measured by atomic absorption spectroscopy as described previously</w:t>
      </w:r>
      <w:r w:rsidR="004505C4" w:rsidRPr="00D956CF">
        <w:rPr>
          <w:rFonts w:ascii="Times New Roman" w:hAnsi="Times New Roman"/>
          <w:color w:val="auto"/>
          <w:spacing w:val="-2"/>
          <w:sz w:val="24"/>
          <w:szCs w:val="24"/>
          <w:lang w:val="en-GB"/>
        </w:rPr>
        <w:t xml:space="preserve"> [13]</w:t>
      </w:r>
      <w:r w:rsidRPr="00D956CF">
        <w:rPr>
          <w:rFonts w:ascii="Times New Roman" w:hAnsi="Times New Roman"/>
          <w:color w:val="auto"/>
          <w:spacing w:val="-2"/>
          <w:sz w:val="24"/>
          <w:szCs w:val="24"/>
          <w:lang w:val="en-GB"/>
        </w:rPr>
        <w:t xml:space="preserve"> </w:t>
      </w:r>
      <w:r w:rsidRPr="00D956CF">
        <w:rPr>
          <w:rStyle w:val="CommentReference"/>
          <w:rFonts w:ascii="Times New Roman" w:eastAsiaTheme="minorEastAsia" w:hAnsi="Times New Roman"/>
          <w:snapToGrid/>
          <w:color w:val="auto"/>
          <w:sz w:val="24"/>
          <w:szCs w:val="24"/>
          <w:lang w:val="en-GB" w:eastAsia="zh-CN" w:bidi="ar-SA"/>
        </w:rPr>
        <w:t xml:space="preserve">using </w:t>
      </w:r>
      <w:r w:rsidRPr="00D956CF">
        <w:rPr>
          <w:rFonts w:ascii="Times New Roman" w:hAnsi="Times New Roman"/>
          <w:color w:val="auto"/>
          <w:sz w:val="24"/>
          <w:szCs w:val="24"/>
          <w:lang w:val="en-GB"/>
        </w:rPr>
        <w:t>a single element iron (248.3 nm) hollow cathode lamp (SMI-LabHut Ltd., Churcham, Glos, UK) operated at a current of 30 mA with an acetylene / air flame (0.7 L acetylene min</w:t>
      </w:r>
      <w:r w:rsidRPr="00D956CF">
        <w:rPr>
          <w:rFonts w:ascii="Times New Roman" w:hAnsi="Times New Roman"/>
          <w:color w:val="auto"/>
          <w:sz w:val="24"/>
          <w:szCs w:val="24"/>
          <w:vertAlign w:val="superscript"/>
          <w:lang w:val="en-GB"/>
        </w:rPr>
        <w:t>−1</w:t>
      </w:r>
      <w:r w:rsidRPr="00D956CF">
        <w:rPr>
          <w:rFonts w:ascii="Times New Roman" w:hAnsi="Times New Roman"/>
          <w:color w:val="auto"/>
          <w:sz w:val="24"/>
          <w:szCs w:val="24"/>
          <w:lang w:val="en-GB"/>
        </w:rPr>
        <w:t xml:space="preserve"> and 4.0 L air min</w:t>
      </w:r>
      <w:r w:rsidRPr="00D956CF">
        <w:rPr>
          <w:rFonts w:ascii="Times New Roman" w:hAnsi="Times New Roman"/>
          <w:color w:val="auto"/>
          <w:sz w:val="24"/>
          <w:szCs w:val="24"/>
          <w:vertAlign w:val="superscript"/>
          <w:lang w:val="en-GB"/>
        </w:rPr>
        <w:t>−1</w:t>
      </w:r>
      <w:r w:rsidRPr="00D956CF">
        <w:rPr>
          <w:rFonts w:ascii="Times New Roman" w:hAnsi="Times New Roman"/>
          <w:color w:val="auto"/>
          <w:sz w:val="24"/>
          <w:szCs w:val="24"/>
          <w:lang w:val="en-GB"/>
        </w:rPr>
        <w:t>) in a Perkin Elmer AAnalyst 300 Atomic Absorption Spectrometer (Waltham, MA, USA). Samples were prepared in triplicate. Briefly this involved solubilising the iron present with 500 μL of 70% (v/v) nitric acid and incubating at 98°C for 2 h with shaking at 300 rpm</w:t>
      </w:r>
      <w:r w:rsidR="00F87A0C" w:rsidRPr="00D956CF">
        <w:rPr>
          <w:rFonts w:ascii="Times New Roman" w:hAnsi="Times New Roman"/>
          <w:color w:val="auto"/>
          <w:sz w:val="24"/>
          <w:szCs w:val="24"/>
          <w:lang w:val="en-GB"/>
        </w:rPr>
        <w:t xml:space="preserve"> in a</w:t>
      </w:r>
      <w:r w:rsidR="00EF7411" w:rsidRPr="00D956CF">
        <w:rPr>
          <w:rFonts w:ascii="Times New Roman" w:hAnsi="Times New Roman"/>
          <w:color w:val="auto"/>
          <w:sz w:val="24"/>
          <w:szCs w:val="24"/>
          <w:lang w:val="en-GB"/>
        </w:rPr>
        <w:t>n Eppendorf</w:t>
      </w:r>
      <w:r w:rsidR="00EF7411" w:rsidRPr="00D956CF">
        <w:rPr>
          <w:rFonts w:ascii="Times New Roman" w:hAnsi="Times New Roman"/>
          <w:color w:val="auto"/>
          <w:sz w:val="24"/>
          <w:szCs w:val="24"/>
          <w:vertAlign w:val="superscript"/>
          <w:lang w:val="en-GB"/>
        </w:rPr>
        <w:t>®</w:t>
      </w:r>
      <w:r w:rsidR="00EF7411" w:rsidRPr="00D956CF">
        <w:rPr>
          <w:rFonts w:ascii="Times New Roman" w:hAnsi="Times New Roman"/>
          <w:color w:val="auto"/>
          <w:sz w:val="24"/>
          <w:szCs w:val="24"/>
          <w:lang w:val="en-GB"/>
        </w:rPr>
        <w:t xml:space="preserve"> ThermoMixer</w:t>
      </w:r>
      <w:r w:rsidR="00EF7411" w:rsidRPr="00D956CF">
        <w:rPr>
          <w:rFonts w:ascii="Times New Roman" w:hAnsi="Times New Roman"/>
          <w:color w:val="auto"/>
          <w:sz w:val="24"/>
          <w:szCs w:val="24"/>
          <w:vertAlign w:val="superscript"/>
          <w:lang w:val="en-GB"/>
        </w:rPr>
        <w:t>®</w:t>
      </w:r>
      <w:r w:rsidR="00EF7411" w:rsidRPr="00D956CF">
        <w:rPr>
          <w:rFonts w:ascii="Times New Roman" w:hAnsi="Times New Roman"/>
          <w:color w:val="auto"/>
          <w:sz w:val="24"/>
          <w:szCs w:val="24"/>
          <w:lang w:val="en-GB"/>
        </w:rPr>
        <w:t xml:space="preserve"> Comfort 5355</w:t>
      </w:r>
      <w:r w:rsidR="00AB01BB" w:rsidRPr="00D956CF">
        <w:rPr>
          <w:rFonts w:ascii="Times New Roman" w:hAnsi="Times New Roman"/>
          <w:color w:val="auto"/>
          <w:sz w:val="24"/>
          <w:szCs w:val="24"/>
          <w:lang w:val="en-GB"/>
        </w:rPr>
        <w:t xml:space="preserve"> dry block</w:t>
      </w:r>
      <w:r w:rsidR="00EF7411" w:rsidRPr="00D956CF">
        <w:rPr>
          <w:rFonts w:ascii="Times New Roman" w:hAnsi="Times New Roman"/>
          <w:color w:val="auto"/>
          <w:sz w:val="24"/>
          <w:szCs w:val="24"/>
          <w:lang w:val="en-GB"/>
        </w:rPr>
        <w:t xml:space="preserve"> shaker (Eppendorf UK Ltd, Stevenage, Herts, UK)</w:t>
      </w:r>
      <w:r w:rsidRPr="00D956CF">
        <w:rPr>
          <w:rFonts w:ascii="Times New Roman" w:hAnsi="Times New Roman"/>
          <w:color w:val="auto"/>
          <w:sz w:val="24"/>
          <w:szCs w:val="24"/>
          <w:lang w:val="en-GB"/>
        </w:rPr>
        <w:t>.</w:t>
      </w:r>
    </w:p>
    <w:p w14:paraId="148338E3" w14:textId="77777777" w:rsidR="00263A86" w:rsidRPr="00D956CF" w:rsidRDefault="00263A86" w:rsidP="007C12CC">
      <w:pPr>
        <w:pStyle w:val="MDPI31text"/>
        <w:spacing w:line="480" w:lineRule="auto"/>
        <w:ind w:firstLine="0"/>
        <w:rPr>
          <w:rFonts w:ascii="Times New Roman" w:hAnsi="Times New Roman"/>
          <w:i/>
          <w:color w:val="auto"/>
          <w:spacing w:val="-2"/>
          <w:sz w:val="24"/>
          <w:szCs w:val="24"/>
          <w:lang w:val="en-GB"/>
        </w:rPr>
      </w:pPr>
    </w:p>
    <w:p w14:paraId="4CBB0FB7" w14:textId="52688100" w:rsidR="00110402" w:rsidRPr="00D956CF" w:rsidRDefault="00110402" w:rsidP="007C12CC">
      <w:pPr>
        <w:pStyle w:val="MDPI31text"/>
        <w:spacing w:line="480" w:lineRule="auto"/>
        <w:ind w:firstLine="0"/>
        <w:rPr>
          <w:rFonts w:ascii="Times New Roman" w:hAnsi="Times New Roman"/>
          <w:i/>
          <w:color w:val="auto"/>
          <w:spacing w:val="-2"/>
          <w:sz w:val="24"/>
          <w:szCs w:val="24"/>
          <w:lang w:val="en-GB"/>
        </w:rPr>
      </w:pPr>
      <w:r w:rsidRPr="00D956CF">
        <w:rPr>
          <w:rFonts w:ascii="Times New Roman" w:hAnsi="Times New Roman"/>
          <w:i/>
          <w:color w:val="auto"/>
          <w:spacing w:val="-2"/>
          <w:sz w:val="24"/>
          <w:szCs w:val="24"/>
          <w:lang w:val="en-GB"/>
        </w:rPr>
        <w:t>2.</w:t>
      </w:r>
      <w:r w:rsidR="00A43CD7" w:rsidRPr="00D956CF">
        <w:rPr>
          <w:rFonts w:ascii="Times New Roman" w:hAnsi="Times New Roman"/>
          <w:i/>
          <w:color w:val="auto"/>
          <w:spacing w:val="-2"/>
          <w:sz w:val="24"/>
          <w:szCs w:val="24"/>
          <w:lang w:val="en-GB"/>
        </w:rPr>
        <w:t>5</w:t>
      </w:r>
      <w:r w:rsidRPr="00D956CF">
        <w:rPr>
          <w:rFonts w:ascii="Times New Roman" w:hAnsi="Times New Roman"/>
          <w:i/>
          <w:color w:val="auto"/>
          <w:spacing w:val="-2"/>
          <w:sz w:val="24"/>
          <w:szCs w:val="24"/>
          <w:lang w:val="en-GB"/>
        </w:rPr>
        <w:t>. Nanoparticle Tracking Analysis</w:t>
      </w:r>
      <w:r w:rsidR="005B3F46" w:rsidRPr="00D956CF">
        <w:rPr>
          <w:rFonts w:ascii="Times New Roman" w:hAnsi="Times New Roman"/>
          <w:i/>
          <w:color w:val="auto"/>
          <w:spacing w:val="-2"/>
          <w:sz w:val="24"/>
          <w:szCs w:val="24"/>
          <w:lang w:val="en-GB"/>
        </w:rPr>
        <w:t xml:space="preserve"> (NTA)</w:t>
      </w:r>
    </w:p>
    <w:p w14:paraId="0B82E781" w14:textId="4A20858B" w:rsidR="00043050" w:rsidRPr="00D956CF" w:rsidRDefault="00DF78ED" w:rsidP="00F159A4">
      <w:pPr>
        <w:pStyle w:val="MDPI31text"/>
        <w:spacing w:line="480" w:lineRule="auto"/>
        <w:ind w:firstLine="0"/>
        <w:rPr>
          <w:rFonts w:ascii="Times New Roman" w:hAnsi="Times New Roman"/>
          <w:color w:val="auto"/>
          <w:sz w:val="24"/>
          <w:szCs w:val="24"/>
          <w:lang w:val="en-GB"/>
        </w:rPr>
      </w:pPr>
      <w:r w:rsidRPr="00D956CF">
        <w:rPr>
          <w:rFonts w:ascii="Times New Roman" w:hAnsi="Times New Roman"/>
          <w:color w:val="auto"/>
          <w:spacing w:val="-2"/>
          <w:sz w:val="24"/>
          <w:szCs w:val="24"/>
          <w:lang w:val="en-GB"/>
        </w:rPr>
        <w:t xml:space="preserve">Direct visualization, sizing and counting of suspended magnetosome particles was performed </w:t>
      </w:r>
      <w:r w:rsidR="00E97301" w:rsidRPr="00D956CF">
        <w:rPr>
          <w:rFonts w:ascii="Times New Roman" w:hAnsi="Times New Roman"/>
          <w:color w:val="auto"/>
          <w:spacing w:val="-2"/>
          <w:sz w:val="24"/>
          <w:szCs w:val="24"/>
          <w:lang w:val="en-GB"/>
        </w:rPr>
        <w:t>using</w:t>
      </w:r>
      <w:r w:rsidR="00B97EC7" w:rsidRPr="00D956CF">
        <w:rPr>
          <w:rFonts w:ascii="Times New Roman" w:hAnsi="Times New Roman"/>
          <w:color w:val="auto"/>
          <w:spacing w:val="-2"/>
          <w:sz w:val="24"/>
          <w:szCs w:val="24"/>
          <w:lang w:val="en-GB"/>
        </w:rPr>
        <w:t xml:space="preserve"> </w:t>
      </w:r>
      <w:r w:rsidR="00110402" w:rsidRPr="00D956CF">
        <w:rPr>
          <w:rFonts w:ascii="Times New Roman" w:hAnsi="Times New Roman"/>
          <w:color w:val="auto"/>
          <w:spacing w:val="-2"/>
          <w:sz w:val="24"/>
          <w:szCs w:val="24"/>
          <w:lang w:val="en-GB"/>
        </w:rPr>
        <w:t>a NanoSight</w:t>
      </w:r>
      <w:r w:rsidR="001563BF" w:rsidRPr="00D956CF">
        <w:rPr>
          <w:rFonts w:ascii="Times New Roman" w:hAnsi="Times New Roman"/>
          <w:color w:val="auto"/>
          <w:spacing w:val="-2"/>
          <w:sz w:val="24"/>
          <w:szCs w:val="24"/>
          <w:lang w:val="en-GB"/>
        </w:rPr>
        <w:t>™</w:t>
      </w:r>
      <w:r w:rsidR="00110402" w:rsidRPr="00D956CF">
        <w:rPr>
          <w:rFonts w:ascii="Times New Roman" w:hAnsi="Times New Roman"/>
          <w:color w:val="auto"/>
          <w:spacing w:val="-2"/>
          <w:sz w:val="24"/>
          <w:szCs w:val="24"/>
          <w:lang w:val="en-GB"/>
        </w:rPr>
        <w:t xml:space="preserve"> LM10 </w:t>
      </w:r>
      <w:r w:rsidR="00C77230" w:rsidRPr="00D956CF">
        <w:rPr>
          <w:rFonts w:ascii="Times New Roman" w:hAnsi="Times New Roman"/>
          <w:color w:val="auto"/>
          <w:spacing w:val="-2"/>
          <w:sz w:val="24"/>
          <w:szCs w:val="24"/>
          <w:lang w:val="en-GB"/>
        </w:rPr>
        <w:t>Nanoparticle Analysis System</w:t>
      </w:r>
      <w:r w:rsidR="00F5377B" w:rsidRPr="00D956CF">
        <w:rPr>
          <w:rFonts w:ascii="Times New Roman" w:hAnsi="Times New Roman"/>
          <w:color w:val="auto"/>
          <w:spacing w:val="-2"/>
          <w:sz w:val="24"/>
          <w:szCs w:val="24"/>
          <w:lang w:val="en-GB"/>
        </w:rPr>
        <w:t xml:space="preserve"> </w:t>
      </w:r>
      <w:r w:rsidR="00110402" w:rsidRPr="00D956CF">
        <w:rPr>
          <w:rFonts w:ascii="Times New Roman" w:hAnsi="Times New Roman"/>
          <w:color w:val="auto"/>
          <w:spacing w:val="-2"/>
          <w:sz w:val="24"/>
          <w:szCs w:val="24"/>
          <w:lang w:val="en-GB"/>
        </w:rPr>
        <w:t>(</w:t>
      </w:r>
      <w:r w:rsidR="002B655A" w:rsidRPr="00D956CF">
        <w:rPr>
          <w:rFonts w:ascii="Times New Roman" w:hAnsi="Times New Roman"/>
          <w:color w:val="auto"/>
          <w:spacing w:val="-2"/>
          <w:sz w:val="24"/>
          <w:szCs w:val="24"/>
          <w:lang w:val="en-GB"/>
        </w:rPr>
        <w:t xml:space="preserve">Malvern Panalytical Ltd, </w:t>
      </w:r>
      <w:r w:rsidR="001563BF" w:rsidRPr="00D956CF">
        <w:rPr>
          <w:rFonts w:ascii="Times New Roman" w:hAnsi="Times New Roman"/>
          <w:color w:val="auto"/>
          <w:spacing w:val="-2"/>
          <w:sz w:val="24"/>
          <w:szCs w:val="24"/>
          <w:lang w:val="en-GB"/>
        </w:rPr>
        <w:t>Malvern, Worcs,</w:t>
      </w:r>
      <w:r w:rsidR="00110402" w:rsidRPr="00D956CF">
        <w:rPr>
          <w:rFonts w:ascii="Times New Roman" w:hAnsi="Times New Roman"/>
          <w:color w:val="auto"/>
          <w:spacing w:val="-2"/>
          <w:sz w:val="24"/>
          <w:szCs w:val="24"/>
          <w:lang w:val="en-GB"/>
        </w:rPr>
        <w:t xml:space="preserve"> U</w:t>
      </w:r>
      <w:r w:rsidR="001563BF" w:rsidRPr="00D956CF">
        <w:rPr>
          <w:rFonts w:ascii="Times New Roman" w:hAnsi="Times New Roman"/>
          <w:color w:val="auto"/>
          <w:spacing w:val="-2"/>
          <w:sz w:val="24"/>
          <w:szCs w:val="24"/>
          <w:lang w:val="en-GB"/>
        </w:rPr>
        <w:t>K</w:t>
      </w:r>
      <w:r w:rsidR="00110402" w:rsidRPr="00D956CF">
        <w:rPr>
          <w:rFonts w:ascii="Times New Roman" w:hAnsi="Times New Roman"/>
          <w:color w:val="auto"/>
          <w:spacing w:val="-2"/>
          <w:sz w:val="24"/>
          <w:szCs w:val="24"/>
          <w:lang w:val="en-GB"/>
        </w:rPr>
        <w:t xml:space="preserve">) </w:t>
      </w:r>
      <w:r w:rsidR="0040163D" w:rsidRPr="00D956CF">
        <w:rPr>
          <w:rFonts w:ascii="Times New Roman" w:hAnsi="Times New Roman"/>
          <w:color w:val="auto"/>
          <w:spacing w:val="-2"/>
          <w:sz w:val="24"/>
          <w:szCs w:val="24"/>
          <w:lang w:val="en-GB"/>
        </w:rPr>
        <w:t xml:space="preserve">mounted onto a conventional microscope (fitted with a ×20 objective), equipped with </w:t>
      </w:r>
      <w:r w:rsidR="003B1D74" w:rsidRPr="00D956CF">
        <w:rPr>
          <w:rFonts w:ascii="Times New Roman" w:hAnsi="Times New Roman"/>
          <w:color w:val="auto"/>
          <w:spacing w:val="-2"/>
          <w:sz w:val="24"/>
          <w:szCs w:val="24"/>
          <w:lang w:val="en-GB"/>
        </w:rPr>
        <w:t xml:space="preserve">a </w:t>
      </w:r>
      <w:r w:rsidR="00C77230" w:rsidRPr="00D956CF">
        <w:rPr>
          <w:rFonts w:ascii="Times New Roman" w:hAnsi="Times New Roman"/>
          <w:color w:val="auto"/>
          <w:spacing w:val="-2"/>
          <w:sz w:val="24"/>
          <w:szCs w:val="24"/>
          <w:lang w:val="en-GB"/>
        </w:rPr>
        <w:t>Marlin F-0</w:t>
      </w:r>
      <w:r w:rsidR="001563BF" w:rsidRPr="00D956CF">
        <w:rPr>
          <w:rFonts w:ascii="Times New Roman" w:hAnsi="Times New Roman"/>
          <w:color w:val="auto"/>
          <w:spacing w:val="-2"/>
          <w:sz w:val="24"/>
          <w:szCs w:val="24"/>
          <w:lang w:val="en-GB"/>
        </w:rPr>
        <w:t>33</w:t>
      </w:r>
      <w:r w:rsidR="00C77230" w:rsidRPr="00D956CF">
        <w:rPr>
          <w:rFonts w:ascii="Times New Roman" w:hAnsi="Times New Roman"/>
          <w:color w:val="auto"/>
          <w:spacing w:val="-2"/>
          <w:sz w:val="24"/>
          <w:szCs w:val="24"/>
          <w:lang w:val="en-GB"/>
        </w:rPr>
        <w:t>B CCD camera (Allied Vision Technologies</w:t>
      </w:r>
      <w:r w:rsidR="001563BF" w:rsidRPr="00D956CF">
        <w:rPr>
          <w:rFonts w:ascii="Times New Roman" w:hAnsi="Times New Roman"/>
          <w:color w:val="auto"/>
          <w:spacing w:val="-2"/>
          <w:sz w:val="24"/>
          <w:szCs w:val="24"/>
          <w:lang w:val="en-GB"/>
        </w:rPr>
        <w:t xml:space="preserve"> GmbH, Stadtroda</w:t>
      </w:r>
      <w:r w:rsidR="00C77230" w:rsidRPr="00D956CF">
        <w:rPr>
          <w:rFonts w:ascii="Times New Roman" w:hAnsi="Times New Roman"/>
          <w:color w:val="auto"/>
          <w:spacing w:val="-2"/>
          <w:sz w:val="24"/>
          <w:szCs w:val="24"/>
          <w:lang w:val="en-GB"/>
        </w:rPr>
        <w:t xml:space="preserve">, Germany) for </w:t>
      </w:r>
      <w:r w:rsidR="0040163D" w:rsidRPr="00D956CF">
        <w:rPr>
          <w:rFonts w:ascii="Times New Roman" w:hAnsi="Times New Roman"/>
          <w:color w:val="auto"/>
          <w:spacing w:val="-2"/>
          <w:sz w:val="24"/>
          <w:szCs w:val="24"/>
          <w:lang w:val="en-GB"/>
        </w:rPr>
        <w:t>high speed video capture</w:t>
      </w:r>
      <w:r w:rsidR="00CC46CE" w:rsidRPr="00D956CF">
        <w:rPr>
          <w:rFonts w:ascii="Times New Roman" w:hAnsi="Times New Roman"/>
          <w:color w:val="auto"/>
          <w:spacing w:val="-2"/>
          <w:sz w:val="24"/>
          <w:szCs w:val="24"/>
          <w:lang w:val="en-GB"/>
        </w:rPr>
        <w:t xml:space="preserve"> (operated at 30 frames per sec</w:t>
      </w:r>
      <w:r w:rsidR="00B2581E" w:rsidRPr="00D956CF">
        <w:rPr>
          <w:rFonts w:ascii="Times New Roman" w:hAnsi="Times New Roman"/>
          <w:color w:val="auto"/>
          <w:spacing w:val="-2"/>
          <w:sz w:val="24"/>
          <w:szCs w:val="24"/>
          <w:lang w:val="en-GB"/>
        </w:rPr>
        <w:t>o</w:t>
      </w:r>
      <w:r w:rsidR="00CC46CE" w:rsidRPr="00D956CF">
        <w:rPr>
          <w:rFonts w:ascii="Times New Roman" w:hAnsi="Times New Roman"/>
          <w:color w:val="auto"/>
          <w:spacing w:val="-2"/>
          <w:sz w:val="24"/>
          <w:szCs w:val="24"/>
          <w:lang w:val="en-GB"/>
        </w:rPr>
        <w:t>nd)</w:t>
      </w:r>
      <w:r w:rsidR="00C77230" w:rsidRPr="00D956CF">
        <w:rPr>
          <w:rFonts w:ascii="Times New Roman" w:hAnsi="Times New Roman"/>
          <w:color w:val="auto"/>
          <w:spacing w:val="-2"/>
          <w:sz w:val="24"/>
          <w:szCs w:val="24"/>
          <w:lang w:val="en-GB"/>
        </w:rPr>
        <w:t>,</w:t>
      </w:r>
      <w:r w:rsidR="0040163D" w:rsidRPr="00D956CF">
        <w:rPr>
          <w:rFonts w:ascii="Times New Roman" w:hAnsi="Times New Roman"/>
          <w:color w:val="auto"/>
          <w:spacing w:val="-2"/>
          <w:sz w:val="24"/>
          <w:szCs w:val="24"/>
          <w:lang w:val="en-GB"/>
        </w:rPr>
        <w:t xml:space="preserve"> and </w:t>
      </w:r>
      <w:r w:rsidR="00F5377B" w:rsidRPr="00D956CF">
        <w:rPr>
          <w:rFonts w:ascii="Times New Roman" w:hAnsi="Times New Roman"/>
          <w:color w:val="auto"/>
          <w:spacing w:val="-2"/>
          <w:sz w:val="24"/>
          <w:szCs w:val="24"/>
          <w:lang w:val="en-GB"/>
        </w:rPr>
        <w:t xml:space="preserve">dedicated </w:t>
      </w:r>
      <w:r w:rsidR="00C77230" w:rsidRPr="00D956CF">
        <w:rPr>
          <w:rFonts w:ascii="Times New Roman" w:hAnsi="Times New Roman"/>
          <w:color w:val="auto"/>
          <w:spacing w:val="-2"/>
          <w:sz w:val="24"/>
          <w:szCs w:val="24"/>
          <w:lang w:val="en-GB"/>
        </w:rPr>
        <w:t>Nano</w:t>
      </w:r>
      <w:r w:rsidR="0040163D" w:rsidRPr="00D956CF">
        <w:rPr>
          <w:rFonts w:ascii="Times New Roman" w:hAnsi="Times New Roman"/>
          <w:color w:val="auto"/>
          <w:spacing w:val="-2"/>
          <w:sz w:val="24"/>
          <w:szCs w:val="24"/>
          <w:lang w:val="en-GB"/>
        </w:rPr>
        <w:t>particle</w:t>
      </w:r>
      <w:r w:rsidR="00C77230" w:rsidRPr="00D956CF">
        <w:rPr>
          <w:rFonts w:ascii="Times New Roman" w:hAnsi="Times New Roman"/>
          <w:color w:val="auto"/>
          <w:spacing w:val="-2"/>
          <w:sz w:val="24"/>
          <w:szCs w:val="24"/>
          <w:lang w:val="en-GB"/>
        </w:rPr>
        <w:t xml:space="preserve"> Tracking Analysis </w:t>
      </w:r>
      <w:r w:rsidR="0040163D" w:rsidRPr="00D956CF">
        <w:rPr>
          <w:rFonts w:ascii="Times New Roman" w:hAnsi="Times New Roman"/>
          <w:color w:val="auto"/>
          <w:spacing w:val="-2"/>
          <w:sz w:val="24"/>
          <w:szCs w:val="24"/>
          <w:lang w:val="en-GB"/>
        </w:rPr>
        <w:t xml:space="preserve">software </w:t>
      </w:r>
      <w:r w:rsidR="00F5377B" w:rsidRPr="00D956CF">
        <w:rPr>
          <w:rFonts w:ascii="Times New Roman" w:hAnsi="Times New Roman"/>
          <w:color w:val="auto"/>
          <w:spacing w:val="-2"/>
          <w:sz w:val="24"/>
          <w:szCs w:val="24"/>
          <w:lang w:val="en-GB"/>
        </w:rPr>
        <w:t>(</w:t>
      </w:r>
      <w:r w:rsidR="0040163D" w:rsidRPr="00D956CF">
        <w:rPr>
          <w:rFonts w:ascii="Times New Roman" w:hAnsi="Times New Roman"/>
          <w:color w:val="auto"/>
          <w:spacing w:val="-2"/>
          <w:sz w:val="24"/>
          <w:szCs w:val="24"/>
          <w:lang w:val="en-GB"/>
        </w:rPr>
        <w:t>NTA v1.5</w:t>
      </w:r>
      <w:r w:rsidR="00361429" w:rsidRPr="00D956CF">
        <w:rPr>
          <w:rFonts w:ascii="Times New Roman" w:hAnsi="Times New Roman"/>
          <w:color w:val="auto"/>
          <w:spacing w:val="-2"/>
          <w:sz w:val="24"/>
          <w:szCs w:val="24"/>
          <w:lang w:val="en-GB"/>
        </w:rPr>
        <w:t>)</w:t>
      </w:r>
      <w:r w:rsidR="00F5377B" w:rsidRPr="00D956CF">
        <w:rPr>
          <w:rFonts w:ascii="Times New Roman" w:hAnsi="Times New Roman"/>
          <w:color w:val="auto"/>
          <w:spacing w:val="-2"/>
          <w:sz w:val="24"/>
          <w:szCs w:val="24"/>
          <w:lang w:val="en-GB"/>
        </w:rPr>
        <w:t>.</w:t>
      </w:r>
      <w:r w:rsidR="00BF04B5" w:rsidRPr="00D956CF">
        <w:rPr>
          <w:rFonts w:ascii="Times New Roman" w:hAnsi="Times New Roman"/>
          <w:color w:val="auto"/>
          <w:sz w:val="24"/>
          <w:szCs w:val="24"/>
          <w:lang w:val="en-GB"/>
        </w:rPr>
        <w:t xml:space="preserve"> </w:t>
      </w:r>
    </w:p>
    <w:p w14:paraId="648E9D71" w14:textId="4756477D" w:rsidR="00043050" w:rsidRPr="00D956CF" w:rsidRDefault="00421D6A" w:rsidP="00043050">
      <w:pPr>
        <w:pStyle w:val="MDPI31text"/>
        <w:spacing w:line="480" w:lineRule="auto"/>
        <w:ind w:firstLine="420"/>
        <w:rPr>
          <w:rFonts w:ascii="Times New Roman" w:hAnsi="Times New Roman"/>
          <w:color w:val="auto"/>
          <w:spacing w:val="-2"/>
          <w:sz w:val="24"/>
          <w:szCs w:val="24"/>
          <w:lang w:val="en-GB"/>
        </w:rPr>
      </w:pPr>
      <w:r w:rsidRPr="00D956CF">
        <w:rPr>
          <w:rFonts w:ascii="Times New Roman" w:hAnsi="Times New Roman"/>
          <w:color w:val="auto"/>
          <w:sz w:val="24"/>
          <w:szCs w:val="24"/>
          <w:lang w:val="en-GB"/>
        </w:rPr>
        <w:t xml:space="preserve">Following dilution in </w:t>
      </w:r>
      <w:r w:rsidR="00F909A8" w:rsidRPr="00D956CF">
        <w:rPr>
          <w:rFonts w:ascii="Times New Roman" w:hAnsi="Times New Roman"/>
          <w:color w:val="auto"/>
          <w:sz w:val="24"/>
          <w:szCs w:val="24"/>
          <w:lang w:val="en-GB"/>
        </w:rPr>
        <w:t xml:space="preserve">0.2 μm filtered </w:t>
      </w:r>
      <w:r w:rsidRPr="00D956CF">
        <w:rPr>
          <w:rFonts w:ascii="Times New Roman" w:hAnsi="Times New Roman"/>
          <w:color w:val="auto"/>
          <w:sz w:val="24"/>
          <w:szCs w:val="24"/>
          <w:lang w:val="en-GB"/>
        </w:rPr>
        <w:t>PBS</w:t>
      </w:r>
      <w:r w:rsidR="00F5377B" w:rsidRPr="00D956CF">
        <w:rPr>
          <w:rFonts w:ascii="Times New Roman" w:hAnsi="Times New Roman"/>
          <w:color w:val="auto"/>
          <w:sz w:val="24"/>
          <w:szCs w:val="24"/>
          <w:lang w:val="en-GB"/>
        </w:rPr>
        <w:t xml:space="preserve"> </w:t>
      </w:r>
      <w:r w:rsidR="005A5327" w:rsidRPr="00D956CF">
        <w:rPr>
          <w:rFonts w:ascii="Times New Roman" w:hAnsi="Times New Roman"/>
          <w:color w:val="auto"/>
          <w:spacing w:val="-2"/>
          <w:sz w:val="24"/>
          <w:szCs w:val="24"/>
          <w:lang w:val="en-GB"/>
        </w:rPr>
        <w:t xml:space="preserve">sterile </w:t>
      </w:r>
      <w:r w:rsidR="00FD0346" w:rsidRPr="00D956CF">
        <w:rPr>
          <w:rFonts w:ascii="Times New Roman" w:hAnsi="Times New Roman"/>
          <w:color w:val="auto"/>
          <w:spacing w:val="-2"/>
          <w:sz w:val="24"/>
          <w:szCs w:val="24"/>
          <w:lang w:val="en-GB"/>
        </w:rPr>
        <w:t xml:space="preserve">1 mL </w:t>
      </w:r>
      <w:r w:rsidR="005A5327" w:rsidRPr="00D956CF">
        <w:rPr>
          <w:rFonts w:ascii="Times New Roman" w:hAnsi="Times New Roman"/>
          <w:color w:val="auto"/>
          <w:spacing w:val="-2"/>
          <w:sz w:val="24"/>
          <w:szCs w:val="24"/>
          <w:lang w:val="en-GB"/>
        </w:rPr>
        <w:t xml:space="preserve">hypodermic </w:t>
      </w:r>
      <w:r w:rsidRPr="00D956CF">
        <w:rPr>
          <w:rFonts w:ascii="Times New Roman" w:hAnsi="Times New Roman"/>
          <w:color w:val="auto"/>
          <w:spacing w:val="-2"/>
          <w:sz w:val="24"/>
          <w:szCs w:val="24"/>
          <w:lang w:val="en-GB"/>
        </w:rPr>
        <w:t>syringe</w:t>
      </w:r>
      <w:r w:rsidR="005A5327" w:rsidRPr="00D956CF">
        <w:rPr>
          <w:rFonts w:ascii="Times New Roman" w:hAnsi="Times New Roman"/>
          <w:color w:val="auto"/>
          <w:spacing w:val="-2"/>
          <w:sz w:val="24"/>
          <w:szCs w:val="24"/>
          <w:lang w:val="en-GB"/>
        </w:rPr>
        <w:t>s</w:t>
      </w:r>
      <w:r w:rsidRPr="00D956CF">
        <w:rPr>
          <w:rFonts w:ascii="Times New Roman" w:hAnsi="Times New Roman"/>
          <w:color w:val="auto"/>
          <w:spacing w:val="-2"/>
          <w:sz w:val="24"/>
          <w:szCs w:val="24"/>
          <w:lang w:val="en-GB"/>
        </w:rPr>
        <w:t xml:space="preserve"> fitted with </w:t>
      </w:r>
      <w:r w:rsidR="009E4228" w:rsidRPr="00D956CF">
        <w:rPr>
          <w:rFonts w:ascii="Times New Roman" w:hAnsi="Times New Roman"/>
          <w:color w:val="auto"/>
          <w:spacing w:val="-2"/>
          <w:sz w:val="24"/>
          <w:szCs w:val="24"/>
          <w:lang w:val="en-GB"/>
        </w:rPr>
        <w:t>½</w:t>
      </w:r>
      <w:r w:rsidR="00AB01BB" w:rsidRPr="00D956CF">
        <w:rPr>
          <w:rFonts w:ascii="Times New Roman" w:hAnsi="Times New Roman"/>
          <w:color w:val="auto"/>
          <w:spacing w:val="-2"/>
          <w:sz w:val="24"/>
          <w:szCs w:val="24"/>
          <w:lang w:val="en-GB"/>
        </w:rPr>
        <w:t xml:space="preserve"> inch</w:t>
      </w:r>
      <w:r w:rsidR="00C21D75" w:rsidRPr="00D956CF">
        <w:rPr>
          <w:rFonts w:ascii="Times New Roman" w:hAnsi="Times New Roman"/>
          <w:color w:val="auto"/>
          <w:spacing w:val="-2"/>
          <w:sz w:val="24"/>
          <w:szCs w:val="24"/>
          <w:lang w:val="en-GB"/>
        </w:rPr>
        <w:t xml:space="preserve"> </w:t>
      </w:r>
      <w:r w:rsidRPr="00D956CF">
        <w:rPr>
          <w:rFonts w:ascii="Times New Roman" w:hAnsi="Times New Roman"/>
          <w:color w:val="auto"/>
          <w:spacing w:val="-2"/>
          <w:sz w:val="24"/>
          <w:szCs w:val="24"/>
          <w:lang w:val="en-GB"/>
        </w:rPr>
        <w:t>29-gauge needle</w:t>
      </w:r>
      <w:r w:rsidR="005A5327" w:rsidRPr="00D956CF">
        <w:rPr>
          <w:rFonts w:ascii="Times New Roman" w:hAnsi="Times New Roman"/>
          <w:color w:val="auto"/>
          <w:spacing w:val="-2"/>
          <w:sz w:val="24"/>
          <w:szCs w:val="24"/>
          <w:lang w:val="en-GB"/>
        </w:rPr>
        <w:t>s</w:t>
      </w:r>
      <w:r w:rsidR="00EC5F0D" w:rsidRPr="00D956CF">
        <w:rPr>
          <w:rFonts w:ascii="Times New Roman" w:hAnsi="Times New Roman"/>
          <w:color w:val="auto"/>
          <w:spacing w:val="-2"/>
          <w:sz w:val="24"/>
          <w:szCs w:val="24"/>
          <w:lang w:val="en-GB"/>
        </w:rPr>
        <w:t xml:space="preserve"> were used to inject</w:t>
      </w:r>
      <w:r w:rsidR="009A0FBA" w:rsidRPr="00D956CF">
        <w:rPr>
          <w:rFonts w:ascii="Times New Roman" w:hAnsi="Times New Roman"/>
          <w:color w:val="auto"/>
          <w:spacing w:val="-2"/>
          <w:sz w:val="24"/>
          <w:szCs w:val="24"/>
          <w:lang w:val="en-GB"/>
        </w:rPr>
        <w:t xml:space="preserve"> </w:t>
      </w:r>
      <w:r w:rsidR="005A5327" w:rsidRPr="00D956CF">
        <w:rPr>
          <w:rFonts w:ascii="Times New Roman" w:hAnsi="Times New Roman"/>
          <w:color w:val="auto"/>
          <w:spacing w:val="-2"/>
          <w:sz w:val="24"/>
          <w:szCs w:val="24"/>
          <w:lang w:val="en-GB"/>
        </w:rPr>
        <w:t xml:space="preserve">magnetosome samples (~500 µL) </w:t>
      </w:r>
      <w:r w:rsidR="00110402" w:rsidRPr="00D956CF">
        <w:rPr>
          <w:rFonts w:ascii="Times New Roman" w:hAnsi="Times New Roman"/>
          <w:color w:val="auto"/>
          <w:spacing w:val="-2"/>
          <w:sz w:val="24"/>
          <w:szCs w:val="24"/>
          <w:lang w:val="en-GB"/>
        </w:rPr>
        <w:t>in</w:t>
      </w:r>
      <w:r w:rsidR="00C945BE" w:rsidRPr="00D956CF">
        <w:rPr>
          <w:rFonts w:ascii="Times New Roman" w:hAnsi="Times New Roman"/>
          <w:color w:val="auto"/>
          <w:spacing w:val="-2"/>
          <w:sz w:val="24"/>
          <w:szCs w:val="24"/>
          <w:lang w:val="en-GB"/>
        </w:rPr>
        <w:t>to</w:t>
      </w:r>
      <w:r w:rsidR="00110402" w:rsidRPr="00D956CF">
        <w:rPr>
          <w:rFonts w:ascii="Times New Roman" w:hAnsi="Times New Roman"/>
          <w:color w:val="auto"/>
          <w:spacing w:val="-2"/>
          <w:sz w:val="24"/>
          <w:szCs w:val="24"/>
          <w:lang w:val="en-GB"/>
        </w:rPr>
        <w:t xml:space="preserve"> </w:t>
      </w:r>
      <w:r w:rsidR="00361429" w:rsidRPr="00D956CF">
        <w:rPr>
          <w:rFonts w:ascii="Times New Roman" w:hAnsi="Times New Roman"/>
          <w:color w:val="auto"/>
          <w:spacing w:val="-2"/>
          <w:sz w:val="24"/>
          <w:szCs w:val="24"/>
          <w:lang w:val="en-GB"/>
        </w:rPr>
        <w:t xml:space="preserve">the sample inlet of the LM10 unit’s </w:t>
      </w:r>
      <w:r w:rsidR="00913CDD" w:rsidRPr="00D956CF">
        <w:rPr>
          <w:rFonts w:ascii="Times New Roman" w:hAnsi="Times New Roman"/>
          <w:color w:val="auto"/>
          <w:spacing w:val="-2"/>
          <w:sz w:val="24"/>
          <w:szCs w:val="24"/>
          <w:lang w:val="en-GB"/>
        </w:rPr>
        <w:t xml:space="preserve">300 μL </w:t>
      </w:r>
      <w:r w:rsidR="00361429" w:rsidRPr="00D956CF">
        <w:rPr>
          <w:rFonts w:ascii="Times New Roman" w:hAnsi="Times New Roman"/>
          <w:color w:val="auto"/>
          <w:spacing w:val="-2"/>
          <w:sz w:val="24"/>
          <w:szCs w:val="24"/>
          <w:lang w:val="en-GB"/>
        </w:rPr>
        <w:t>flow cell</w:t>
      </w:r>
      <w:r w:rsidR="00473AD1" w:rsidRPr="00D956CF">
        <w:rPr>
          <w:rFonts w:ascii="Times New Roman" w:hAnsi="Times New Roman"/>
          <w:color w:val="auto"/>
          <w:spacing w:val="-2"/>
          <w:sz w:val="24"/>
          <w:szCs w:val="24"/>
          <w:lang w:val="en-GB"/>
        </w:rPr>
        <w:t xml:space="preserve">. </w:t>
      </w:r>
      <w:r w:rsidR="004C5C64" w:rsidRPr="00D956CF">
        <w:rPr>
          <w:rFonts w:ascii="Times New Roman" w:hAnsi="Times New Roman"/>
          <w:color w:val="auto"/>
          <w:spacing w:val="-2"/>
          <w:sz w:val="24"/>
          <w:szCs w:val="24"/>
          <w:lang w:val="en-GB"/>
        </w:rPr>
        <w:t>S</w:t>
      </w:r>
      <w:r w:rsidR="00473AD1" w:rsidRPr="00D956CF">
        <w:rPr>
          <w:rFonts w:ascii="Times New Roman" w:hAnsi="Times New Roman"/>
          <w:color w:val="auto"/>
          <w:spacing w:val="-2"/>
          <w:sz w:val="24"/>
          <w:szCs w:val="24"/>
          <w:lang w:val="en-GB"/>
        </w:rPr>
        <w:t xml:space="preserve">cattered light from </w:t>
      </w:r>
      <w:r w:rsidR="00DD7C67" w:rsidRPr="00D956CF">
        <w:rPr>
          <w:rFonts w:ascii="Times New Roman" w:hAnsi="Times New Roman"/>
          <w:color w:val="auto"/>
          <w:spacing w:val="-2"/>
          <w:sz w:val="24"/>
          <w:szCs w:val="24"/>
          <w:lang w:val="en-GB"/>
        </w:rPr>
        <w:t xml:space="preserve">the </w:t>
      </w:r>
      <w:r w:rsidR="00473AD1" w:rsidRPr="00D956CF">
        <w:rPr>
          <w:rFonts w:ascii="Times New Roman" w:hAnsi="Times New Roman"/>
          <w:color w:val="auto"/>
          <w:spacing w:val="-2"/>
          <w:sz w:val="24"/>
          <w:szCs w:val="24"/>
          <w:lang w:val="en-GB"/>
        </w:rPr>
        <w:t>suspended</w:t>
      </w:r>
      <w:r w:rsidR="00DD7C67" w:rsidRPr="00D956CF">
        <w:rPr>
          <w:rFonts w:ascii="Times New Roman" w:hAnsi="Times New Roman"/>
          <w:color w:val="auto"/>
          <w:spacing w:val="-2"/>
          <w:sz w:val="24"/>
          <w:szCs w:val="24"/>
          <w:lang w:val="en-GB"/>
        </w:rPr>
        <w:t xml:space="preserve"> magnetosome</w:t>
      </w:r>
      <w:r w:rsidR="00473AD1" w:rsidRPr="00D956CF">
        <w:rPr>
          <w:rFonts w:ascii="Times New Roman" w:hAnsi="Times New Roman"/>
          <w:color w:val="auto"/>
          <w:spacing w:val="-2"/>
          <w:sz w:val="24"/>
          <w:szCs w:val="24"/>
          <w:lang w:val="en-GB"/>
        </w:rPr>
        <w:t xml:space="preserve"> particles interrupting the</w:t>
      </w:r>
      <w:r w:rsidR="00AB03AF" w:rsidRPr="00D956CF">
        <w:rPr>
          <w:rFonts w:ascii="Times New Roman" w:hAnsi="Times New Roman"/>
          <w:color w:val="auto"/>
          <w:spacing w:val="-2"/>
          <w:sz w:val="24"/>
          <w:szCs w:val="24"/>
          <w:lang w:val="en-GB"/>
        </w:rPr>
        <w:t xml:space="preserve"> 80 μm </w:t>
      </w:r>
      <w:r w:rsidR="00611E90" w:rsidRPr="00D956CF">
        <w:rPr>
          <w:rFonts w:ascii="Times New Roman" w:hAnsi="Times New Roman"/>
          <w:color w:val="auto"/>
          <w:spacing w:val="-2"/>
          <w:sz w:val="24"/>
          <w:szCs w:val="24"/>
          <w:lang w:val="en-GB"/>
        </w:rPr>
        <w:t xml:space="preserve">red </w:t>
      </w:r>
      <w:r w:rsidR="00AB03AF" w:rsidRPr="00D956CF">
        <w:rPr>
          <w:rFonts w:ascii="Times New Roman" w:hAnsi="Times New Roman"/>
          <w:color w:val="auto"/>
          <w:spacing w:val="-2"/>
          <w:sz w:val="24"/>
          <w:szCs w:val="24"/>
          <w:lang w:val="en-GB"/>
        </w:rPr>
        <w:t xml:space="preserve">(635 nm) </w:t>
      </w:r>
      <w:r w:rsidR="00F5377B" w:rsidRPr="00D956CF">
        <w:rPr>
          <w:rFonts w:ascii="Times New Roman" w:hAnsi="Times New Roman"/>
          <w:color w:val="auto"/>
          <w:spacing w:val="-2"/>
          <w:sz w:val="24"/>
          <w:szCs w:val="24"/>
          <w:lang w:val="en-GB"/>
        </w:rPr>
        <w:t xml:space="preserve">laser </w:t>
      </w:r>
      <w:r w:rsidR="00473AD1" w:rsidRPr="00D956CF">
        <w:rPr>
          <w:rFonts w:ascii="Times New Roman" w:hAnsi="Times New Roman"/>
          <w:color w:val="auto"/>
          <w:sz w:val="24"/>
          <w:szCs w:val="24"/>
          <w:shd w:val="clear" w:color="auto" w:fill="FFFFFF"/>
          <w:lang w:val="en-GB"/>
        </w:rPr>
        <w:t>beam</w:t>
      </w:r>
      <w:r w:rsidR="003A0C41" w:rsidRPr="00D956CF">
        <w:rPr>
          <w:rFonts w:ascii="Times New Roman" w:hAnsi="Times New Roman"/>
          <w:color w:val="auto"/>
          <w:sz w:val="24"/>
          <w:szCs w:val="24"/>
          <w:shd w:val="clear" w:color="auto" w:fill="FFFFFF"/>
          <w:lang w:val="en-GB"/>
        </w:rPr>
        <w:t xml:space="preserve"> </w:t>
      </w:r>
      <w:r w:rsidR="00473AD1" w:rsidRPr="00D956CF">
        <w:rPr>
          <w:rFonts w:ascii="Times New Roman" w:hAnsi="Times New Roman"/>
          <w:color w:val="auto"/>
          <w:sz w:val="24"/>
          <w:szCs w:val="24"/>
          <w:shd w:val="clear" w:color="auto" w:fill="FFFFFF"/>
          <w:lang w:val="en-GB"/>
        </w:rPr>
        <w:t xml:space="preserve">passing through the sample chamber </w:t>
      </w:r>
      <w:r w:rsidR="004C5C64" w:rsidRPr="00D956CF">
        <w:rPr>
          <w:rFonts w:ascii="Times New Roman" w:hAnsi="Times New Roman"/>
          <w:color w:val="auto"/>
          <w:sz w:val="24"/>
          <w:szCs w:val="24"/>
          <w:shd w:val="clear" w:color="auto" w:fill="FFFFFF"/>
          <w:lang w:val="en-GB"/>
        </w:rPr>
        <w:t xml:space="preserve">was </w:t>
      </w:r>
      <w:r w:rsidR="00473AD1" w:rsidRPr="00D956CF">
        <w:rPr>
          <w:rFonts w:ascii="Times New Roman" w:hAnsi="Times New Roman"/>
          <w:color w:val="auto"/>
          <w:sz w:val="24"/>
          <w:szCs w:val="24"/>
          <w:shd w:val="clear" w:color="auto" w:fill="FFFFFF"/>
          <w:lang w:val="en-GB"/>
        </w:rPr>
        <w:t xml:space="preserve">viewed </w:t>
      </w:r>
      <w:r w:rsidR="00F5377B" w:rsidRPr="00D956CF">
        <w:rPr>
          <w:rFonts w:ascii="Times New Roman" w:hAnsi="Times New Roman"/>
          <w:color w:val="auto"/>
          <w:sz w:val="24"/>
          <w:szCs w:val="24"/>
          <w:shd w:val="clear" w:color="auto" w:fill="FFFFFF"/>
          <w:lang w:val="en-GB"/>
        </w:rPr>
        <w:t>at 20</w:t>
      </w:r>
      <w:r w:rsidR="00F5377B" w:rsidRPr="00D956CF">
        <w:rPr>
          <w:rFonts w:ascii="Times New Roman" w:hAnsi="Times New Roman"/>
          <w:color w:val="auto"/>
          <w:spacing w:val="-2"/>
          <w:sz w:val="24"/>
          <w:szCs w:val="24"/>
          <w:lang w:val="en-GB"/>
        </w:rPr>
        <w:t xml:space="preserve">× magnification, and recorded as </w:t>
      </w:r>
      <w:r w:rsidR="003B1D74" w:rsidRPr="00D956CF">
        <w:rPr>
          <w:rFonts w:ascii="Times New Roman" w:hAnsi="Times New Roman"/>
          <w:color w:val="auto"/>
          <w:spacing w:val="-2"/>
          <w:sz w:val="24"/>
          <w:szCs w:val="24"/>
          <w:lang w:val="en-GB"/>
        </w:rPr>
        <w:t xml:space="preserve">an 8-bit </w:t>
      </w:r>
      <w:r w:rsidR="00F5377B" w:rsidRPr="00D956CF">
        <w:rPr>
          <w:rFonts w:ascii="Times New Roman" w:hAnsi="Times New Roman"/>
          <w:color w:val="auto"/>
          <w:spacing w:val="-2"/>
          <w:sz w:val="24"/>
          <w:szCs w:val="24"/>
          <w:lang w:val="en-GB"/>
        </w:rPr>
        <w:t>video fil</w:t>
      </w:r>
      <w:r w:rsidR="00FD44C9" w:rsidRPr="00D956CF">
        <w:rPr>
          <w:rFonts w:ascii="Times New Roman" w:hAnsi="Times New Roman"/>
          <w:color w:val="auto"/>
          <w:spacing w:val="-2"/>
          <w:sz w:val="24"/>
          <w:szCs w:val="24"/>
          <w:lang w:val="en-GB"/>
        </w:rPr>
        <w:t>e</w:t>
      </w:r>
      <w:r w:rsidR="00AF339E" w:rsidRPr="00D956CF">
        <w:rPr>
          <w:rFonts w:ascii="Times New Roman" w:hAnsi="Times New Roman"/>
          <w:color w:val="auto"/>
          <w:spacing w:val="-2"/>
          <w:sz w:val="24"/>
          <w:szCs w:val="24"/>
          <w:lang w:val="en-GB"/>
        </w:rPr>
        <w:t xml:space="preserve"> of the particles </w:t>
      </w:r>
      <w:r w:rsidR="00A83CC6" w:rsidRPr="00D956CF">
        <w:rPr>
          <w:rFonts w:ascii="Times New Roman" w:hAnsi="Times New Roman"/>
          <w:color w:val="auto"/>
          <w:spacing w:val="-2"/>
          <w:sz w:val="24"/>
          <w:szCs w:val="24"/>
          <w:lang w:val="en-GB"/>
        </w:rPr>
        <w:t xml:space="preserve">undergoing </w:t>
      </w:r>
      <w:r w:rsidR="00AF339E" w:rsidRPr="00D956CF">
        <w:rPr>
          <w:rFonts w:ascii="Times New Roman" w:hAnsi="Times New Roman"/>
          <w:color w:val="auto"/>
          <w:spacing w:val="-2"/>
          <w:sz w:val="24"/>
          <w:szCs w:val="24"/>
          <w:lang w:val="en-GB"/>
        </w:rPr>
        <w:t>Brownian motion</w:t>
      </w:r>
      <w:r w:rsidR="00D4218E" w:rsidRPr="00D956CF">
        <w:rPr>
          <w:rFonts w:ascii="Times New Roman" w:hAnsi="Times New Roman"/>
          <w:color w:val="auto"/>
          <w:spacing w:val="-2"/>
          <w:sz w:val="24"/>
          <w:szCs w:val="24"/>
          <w:lang w:val="en-GB"/>
        </w:rPr>
        <w:t xml:space="preserve"> (video </w:t>
      </w:r>
      <w:r w:rsidR="00F631A2" w:rsidRPr="00D956CF">
        <w:rPr>
          <w:rFonts w:ascii="Times New Roman" w:hAnsi="Times New Roman"/>
          <w:color w:val="auto"/>
          <w:spacing w:val="-2"/>
          <w:sz w:val="24"/>
          <w:szCs w:val="24"/>
          <w:lang w:val="en-GB"/>
        </w:rPr>
        <w:t xml:space="preserve">example </w:t>
      </w:r>
      <w:r w:rsidR="00D4218E" w:rsidRPr="00D956CF">
        <w:rPr>
          <w:rFonts w:ascii="Times New Roman" w:hAnsi="Times New Roman"/>
          <w:color w:val="auto"/>
          <w:spacing w:val="-2"/>
          <w:sz w:val="24"/>
          <w:szCs w:val="24"/>
          <w:lang w:val="en-GB"/>
        </w:rPr>
        <w:t>in supplementary information</w:t>
      </w:r>
      <w:r w:rsidR="00F631A2" w:rsidRPr="00D956CF">
        <w:rPr>
          <w:rFonts w:ascii="Times New Roman" w:hAnsi="Times New Roman"/>
          <w:color w:val="auto"/>
          <w:spacing w:val="-2"/>
          <w:sz w:val="24"/>
          <w:szCs w:val="24"/>
          <w:lang w:val="en-GB"/>
        </w:rPr>
        <w:t>, S1</w:t>
      </w:r>
      <w:r w:rsidR="00D4218E" w:rsidRPr="00D956CF">
        <w:rPr>
          <w:rFonts w:ascii="Times New Roman" w:hAnsi="Times New Roman"/>
          <w:color w:val="auto"/>
          <w:spacing w:val="-2"/>
          <w:sz w:val="24"/>
          <w:szCs w:val="24"/>
          <w:lang w:val="en-GB"/>
        </w:rPr>
        <w:t>)</w:t>
      </w:r>
      <w:r w:rsidR="00FD44C9" w:rsidRPr="00D956CF">
        <w:rPr>
          <w:rFonts w:ascii="Times New Roman" w:hAnsi="Times New Roman"/>
          <w:color w:val="auto"/>
          <w:spacing w:val="-2"/>
          <w:sz w:val="24"/>
          <w:szCs w:val="24"/>
          <w:lang w:val="en-GB"/>
        </w:rPr>
        <w:t xml:space="preserve">. </w:t>
      </w:r>
      <w:r w:rsidR="00913CDD" w:rsidRPr="00D956CF">
        <w:rPr>
          <w:rFonts w:ascii="Times New Roman" w:hAnsi="Times New Roman"/>
          <w:color w:val="auto"/>
          <w:sz w:val="24"/>
          <w:szCs w:val="24"/>
          <w:lang w:val="en-GB"/>
        </w:rPr>
        <w:t>Camera brightness, gain and shutter settings were adjusted in unison to generate optimally exposed blur-free images of polydisperse magnetosome particles</w:t>
      </w:r>
      <w:r w:rsidR="00D4218E" w:rsidRPr="00D956CF">
        <w:rPr>
          <w:rFonts w:ascii="Times New Roman" w:hAnsi="Times New Roman"/>
          <w:color w:val="auto"/>
          <w:sz w:val="24"/>
          <w:szCs w:val="24"/>
          <w:lang w:val="en-GB"/>
        </w:rPr>
        <w:t xml:space="preserve"> (see example screenshot</w:t>
      </w:r>
      <w:r w:rsidR="00913CDD" w:rsidRPr="00D956CF">
        <w:rPr>
          <w:rFonts w:ascii="Times New Roman" w:hAnsi="Times New Roman"/>
          <w:color w:val="auto"/>
          <w:sz w:val="24"/>
          <w:szCs w:val="24"/>
          <w:lang w:val="en-GB"/>
        </w:rPr>
        <w:t xml:space="preserve"> </w:t>
      </w:r>
      <w:r w:rsidR="00D4218E" w:rsidRPr="00D956CF">
        <w:rPr>
          <w:rFonts w:ascii="Times New Roman" w:hAnsi="Times New Roman"/>
          <w:color w:val="auto"/>
          <w:sz w:val="24"/>
          <w:szCs w:val="24"/>
          <w:lang w:val="en-GB"/>
        </w:rPr>
        <w:t>in supplementary information</w:t>
      </w:r>
      <w:r w:rsidR="00F631A2" w:rsidRPr="00D956CF">
        <w:rPr>
          <w:rFonts w:ascii="Times New Roman" w:hAnsi="Times New Roman"/>
          <w:color w:val="auto"/>
          <w:sz w:val="24"/>
          <w:szCs w:val="24"/>
          <w:lang w:val="en-GB"/>
        </w:rPr>
        <w:t>, S2</w:t>
      </w:r>
      <w:r w:rsidR="00D4218E" w:rsidRPr="00D956CF">
        <w:rPr>
          <w:rFonts w:ascii="Times New Roman" w:hAnsi="Times New Roman"/>
          <w:color w:val="auto"/>
          <w:sz w:val="24"/>
          <w:szCs w:val="24"/>
          <w:lang w:val="en-GB"/>
        </w:rPr>
        <w:t xml:space="preserve">) </w:t>
      </w:r>
      <w:r w:rsidR="00913CDD" w:rsidRPr="00D956CF">
        <w:rPr>
          <w:rFonts w:ascii="Times New Roman" w:hAnsi="Times New Roman"/>
          <w:color w:val="auto"/>
          <w:sz w:val="24"/>
          <w:szCs w:val="24"/>
          <w:lang w:val="en-GB"/>
        </w:rPr>
        <w:t xml:space="preserve">and a capture duration of 90 s was employed. Image processing was done in expert mode employing </w:t>
      </w:r>
      <w:r w:rsidR="008D6F90" w:rsidRPr="00D956CF">
        <w:rPr>
          <w:rFonts w:ascii="Times New Roman" w:hAnsi="Times New Roman"/>
          <w:color w:val="auto"/>
          <w:sz w:val="24"/>
          <w:szCs w:val="24"/>
          <w:lang w:val="en-GB"/>
        </w:rPr>
        <w:t>166 nm per pixel,</w:t>
      </w:r>
      <w:r w:rsidR="00913CDD" w:rsidRPr="00D956CF">
        <w:rPr>
          <w:rFonts w:ascii="Times New Roman" w:hAnsi="Times New Roman"/>
          <w:color w:val="auto"/>
          <w:sz w:val="24"/>
          <w:szCs w:val="24"/>
          <w:lang w:val="en-GB"/>
        </w:rPr>
        <w:t xml:space="preserve"> </w:t>
      </w:r>
      <w:r w:rsidR="008D6F90" w:rsidRPr="00D956CF">
        <w:rPr>
          <w:rFonts w:ascii="Times New Roman" w:hAnsi="Times New Roman"/>
          <w:color w:val="auto"/>
          <w:sz w:val="24"/>
          <w:szCs w:val="24"/>
          <w:lang w:val="en-GB"/>
        </w:rPr>
        <w:t xml:space="preserve">a detection threshold of 33 (Multi), </w:t>
      </w:r>
      <w:r w:rsidR="00913CDD" w:rsidRPr="00D956CF">
        <w:rPr>
          <w:rFonts w:ascii="Times New Roman" w:hAnsi="Times New Roman"/>
          <w:color w:val="auto"/>
          <w:sz w:val="24"/>
          <w:szCs w:val="24"/>
          <w:lang w:val="en-GB"/>
        </w:rPr>
        <w:t>temperature of 22°C, viscosity of 0.9544 cP</w:t>
      </w:r>
      <w:r w:rsidR="008D6F90" w:rsidRPr="00D956CF">
        <w:rPr>
          <w:rFonts w:ascii="Times New Roman" w:hAnsi="Times New Roman"/>
          <w:color w:val="auto"/>
          <w:sz w:val="24"/>
          <w:szCs w:val="24"/>
          <w:lang w:val="en-GB"/>
        </w:rPr>
        <w:t>, with a</w:t>
      </w:r>
      <w:r w:rsidR="00913CDD" w:rsidRPr="00D956CF">
        <w:rPr>
          <w:rFonts w:ascii="Times New Roman" w:hAnsi="Times New Roman"/>
          <w:color w:val="auto"/>
          <w:sz w:val="24"/>
          <w:szCs w:val="24"/>
          <w:lang w:val="en-GB"/>
        </w:rPr>
        <w:t xml:space="preserve">ll other </w:t>
      </w:r>
      <w:r w:rsidR="00EC2FF1" w:rsidRPr="00D956CF">
        <w:rPr>
          <w:rFonts w:ascii="Times New Roman" w:hAnsi="Times New Roman"/>
          <w:color w:val="auto"/>
          <w:sz w:val="24"/>
          <w:szCs w:val="24"/>
          <w:lang w:val="en-GB"/>
        </w:rPr>
        <w:t xml:space="preserve">analysis </w:t>
      </w:r>
      <w:r w:rsidR="00913CDD" w:rsidRPr="00D956CF">
        <w:rPr>
          <w:rFonts w:ascii="Times New Roman" w:hAnsi="Times New Roman"/>
          <w:color w:val="auto"/>
          <w:sz w:val="24"/>
          <w:szCs w:val="24"/>
          <w:lang w:val="en-GB"/>
        </w:rPr>
        <w:t>parameters</w:t>
      </w:r>
      <w:r w:rsidR="00EC2FF1" w:rsidRPr="00D956CF">
        <w:rPr>
          <w:rFonts w:ascii="Times New Roman" w:hAnsi="Times New Roman"/>
          <w:color w:val="auto"/>
          <w:sz w:val="24"/>
          <w:szCs w:val="24"/>
          <w:lang w:val="en-GB"/>
        </w:rPr>
        <w:t xml:space="preserve"> </w:t>
      </w:r>
      <w:r w:rsidR="00913CDD" w:rsidRPr="00D956CF">
        <w:rPr>
          <w:rFonts w:ascii="Times New Roman" w:hAnsi="Times New Roman"/>
          <w:color w:val="auto"/>
          <w:sz w:val="24"/>
          <w:szCs w:val="24"/>
          <w:lang w:val="en-GB"/>
        </w:rPr>
        <w:t xml:space="preserve">set to </w:t>
      </w:r>
      <w:r w:rsidR="008D6F90" w:rsidRPr="00D956CF">
        <w:rPr>
          <w:rFonts w:ascii="Times New Roman" w:hAnsi="Times New Roman"/>
          <w:color w:val="auto"/>
          <w:sz w:val="24"/>
          <w:szCs w:val="24"/>
          <w:lang w:val="en-GB"/>
        </w:rPr>
        <w:t xml:space="preserve">recommended </w:t>
      </w:r>
      <w:r w:rsidR="00913CDD" w:rsidRPr="00D956CF">
        <w:rPr>
          <w:rFonts w:ascii="Times New Roman" w:hAnsi="Times New Roman"/>
          <w:color w:val="auto"/>
          <w:sz w:val="24"/>
          <w:szCs w:val="24"/>
          <w:lang w:val="en-GB"/>
        </w:rPr>
        <w:t>default values</w:t>
      </w:r>
      <w:r w:rsidR="008D6F90" w:rsidRPr="00D956CF">
        <w:rPr>
          <w:rFonts w:ascii="Times New Roman" w:hAnsi="Times New Roman"/>
          <w:color w:val="auto"/>
          <w:sz w:val="24"/>
          <w:szCs w:val="24"/>
          <w:lang w:val="en-GB"/>
        </w:rPr>
        <w:t>.</w:t>
      </w:r>
      <w:r w:rsidR="00913CDD" w:rsidRPr="00D956CF">
        <w:rPr>
          <w:rFonts w:ascii="Times New Roman" w:hAnsi="Times New Roman"/>
          <w:color w:val="auto"/>
          <w:sz w:val="24"/>
          <w:szCs w:val="24"/>
          <w:lang w:val="en-GB"/>
        </w:rPr>
        <w:t xml:space="preserve"> </w:t>
      </w:r>
      <w:r w:rsidR="002B4930" w:rsidRPr="00D956CF">
        <w:rPr>
          <w:rFonts w:ascii="Times New Roman" w:hAnsi="Times New Roman"/>
          <w:color w:val="auto"/>
          <w:spacing w:val="-2"/>
          <w:sz w:val="24"/>
          <w:szCs w:val="24"/>
          <w:lang w:val="en-GB"/>
        </w:rPr>
        <w:t>The first few frames of recorded video were user-adjusted for optimum interference-free tracking in all subsequent frames</w:t>
      </w:r>
      <w:r w:rsidR="008D6F90" w:rsidRPr="00D956CF">
        <w:rPr>
          <w:rFonts w:ascii="Times New Roman" w:hAnsi="Times New Roman"/>
          <w:color w:val="auto"/>
          <w:spacing w:val="-2"/>
          <w:sz w:val="24"/>
          <w:szCs w:val="24"/>
          <w:lang w:val="en-GB"/>
        </w:rPr>
        <w:t>.</w:t>
      </w:r>
      <w:r w:rsidR="00005163" w:rsidRPr="00D956CF">
        <w:rPr>
          <w:rFonts w:ascii="Times New Roman" w:hAnsi="Times New Roman"/>
          <w:color w:val="auto"/>
          <w:spacing w:val="-2"/>
          <w:sz w:val="24"/>
          <w:szCs w:val="24"/>
          <w:lang w:val="en-GB"/>
        </w:rPr>
        <w:t xml:space="preserve"> </w:t>
      </w:r>
    </w:p>
    <w:p w14:paraId="335478BE" w14:textId="7C559021" w:rsidR="00D01B21" w:rsidRPr="00D956CF" w:rsidRDefault="007876A8" w:rsidP="00F159A4">
      <w:pPr>
        <w:pStyle w:val="MDPI31text"/>
        <w:spacing w:line="480" w:lineRule="auto"/>
        <w:ind w:firstLine="567"/>
        <w:rPr>
          <w:rFonts w:ascii="Times New Roman" w:hAnsi="Times New Roman"/>
          <w:color w:val="auto"/>
          <w:sz w:val="24"/>
          <w:szCs w:val="24"/>
          <w:lang w:val="en-GB"/>
        </w:rPr>
      </w:pPr>
      <w:r w:rsidRPr="00D956CF">
        <w:rPr>
          <w:rFonts w:ascii="Times New Roman" w:hAnsi="Times New Roman"/>
          <w:color w:val="auto"/>
          <w:sz w:val="24"/>
          <w:szCs w:val="24"/>
          <w:lang w:val="en-GB"/>
        </w:rPr>
        <w:t xml:space="preserve">The </w:t>
      </w:r>
      <w:r w:rsidR="007B0901" w:rsidRPr="00D956CF">
        <w:rPr>
          <w:rFonts w:ascii="Times New Roman" w:hAnsi="Times New Roman"/>
          <w:color w:val="auto"/>
          <w:sz w:val="24"/>
          <w:szCs w:val="24"/>
          <w:lang w:val="en-GB"/>
        </w:rPr>
        <w:t xml:space="preserve">path taken by </w:t>
      </w:r>
      <w:r w:rsidR="00F10822" w:rsidRPr="00D956CF">
        <w:rPr>
          <w:rFonts w:ascii="Times New Roman" w:hAnsi="Times New Roman"/>
          <w:color w:val="auto"/>
          <w:sz w:val="24"/>
          <w:szCs w:val="24"/>
          <w:lang w:val="en-GB"/>
        </w:rPr>
        <w:t>each particle</w:t>
      </w:r>
      <w:r w:rsidR="00DD7C67" w:rsidRPr="00D956CF">
        <w:rPr>
          <w:rFonts w:ascii="Times New Roman" w:hAnsi="Times New Roman"/>
          <w:color w:val="auto"/>
          <w:sz w:val="24"/>
          <w:szCs w:val="24"/>
          <w:lang w:val="en-GB"/>
        </w:rPr>
        <w:t xml:space="preserve"> in the sample</w:t>
      </w:r>
      <w:r w:rsidR="007B0901" w:rsidRPr="00D956CF">
        <w:rPr>
          <w:rFonts w:ascii="Times New Roman" w:hAnsi="Times New Roman"/>
          <w:color w:val="auto"/>
          <w:sz w:val="24"/>
          <w:szCs w:val="24"/>
          <w:lang w:val="en-GB"/>
        </w:rPr>
        <w:t xml:space="preserve"> </w:t>
      </w:r>
      <w:r w:rsidR="00F10822" w:rsidRPr="00D956CF">
        <w:rPr>
          <w:rFonts w:ascii="Times New Roman" w:hAnsi="Times New Roman"/>
          <w:color w:val="auto"/>
          <w:sz w:val="24"/>
          <w:szCs w:val="24"/>
          <w:lang w:val="en-GB"/>
        </w:rPr>
        <w:t>is</w:t>
      </w:r>
      <w:r w:rsidR="007540CB" w:rsidRPr="00D956CF">
        <w:rPr>
          <w:rFonts w:ascii="Times New Roman" w:hAnsi="Times New Roman"/>
          <w:color w:val="auto"/>
          <w:sz w:val="24"/>
          <w:szCs w:val="24"/>
          <w:lang w:val="en-GB"/>
        </w:rPr>
        <w:t xml:space="preserve"> followed through the video sequence</w:t>
      </w:r>
      <w:r w:rsidR="00E65D9D" w:rsidRPr="00D956CF">
        <w:rPr>
          <w:rFonts w:ascii="Times New Roman" w:hAnsi="Times New Roman"/>
          <w:color w:val="auto"/>
          <w:sz w:val="24"/>
          <w:szCs w:val="24"/>
          <w:lang w:val="en-GB"/>
        </w:rPr>
        <w:t>;</w:t>
      </w:r>
      <w:r w:rsidR="007B0901" w:rsidRPr="00D956CF">
        <w:rPr>
          <w:rFonts w:ascii="Times New Roman" w:hAnsi="Times New Roman"/>
          <w:color w:val="auto"/>
          <w:sz w:val="24"/>
          <w:szCs w:val="24"/>
          <w:lang w:val="en-GB"/>
        </w:rPr>
        <w:t xml:space="preserve"> t</w:t>
      </w:r>
      <w:r w:rsidRPr="00D956CF">
        <w:rPr>
          <w:rFonts w:ascii="Times New Roman" w:hAnsi="Times New Roman"/>
          <w:color w:val="auto"/>
          <w:sz w:val="24"/>
          <w:szCs w:val="24"/>
          <w:lang w:val="en-GB"/>
        </w:rPr>
        <w:t xml:space="preserve">he </w:t>
      </w:r>
      <w:r w:rsidR="00D20755" w:rsidRPr="00D956CF">
        <w:rPr>
          <w:rFonts w:ascii="Times New Roman" w:hAnsi="Times New Roman"/>
          <w:color w:val="auto"/>
          <w:sz w:val="24"/>
          <w:szCs w:val="24"/>
          <w:lang w:val="en-GB"/>
        </w:rPr>
        <w:t xml:space="preserve">image analysis </w:t>
      </w:r>
      <w:r w:rsidRPr="00D956CF">
        <w:rPr>
          <w:rFonts w:ascii="Times New Roman" w:hAnsi="Times New Roman"/>
          <w:color w:val="auto"/>
          <w:sz w:val="24"/>
          <w:szCs w:val="24"/>
          <w:lang w:val="en-GB"/>
        </w:rPr>
        <w:t>software determin</w:t>
      </w:r>
      <w:r w:rsidR="00E65D9D" w:rsidRPr="00D956CF">
        <w:rPr>
          <w:rFonts w:ascii="Times New Roman" w:hAnsi="Times New Roman"/>
          <w:color w:val="auto"/>
          <w:sz w:val="24"/>
          <w:szCs w:val="24"/>
          <w:lang w:val="en-GB"/>
        </w:rPr>
        <w:t>ing</w:t>
      </w:r>
      <w:r w:rsidRPr="00D956CF">
        <w:rPr>
          <w:rFonts w:ascii="Times New Roman" w:hAnsi="Times New Roman"/>
          <w:color w:val="auto"/>
          <w:sz w:val="24"/>
          <w:szCs w:val="24"/>
          <w:lang w:val="en-GB"/>
        </w:rPr>
        <w:t xml:space="preserve"> </w:t>
      </w:r>
      <w:r w:rsidR="007540CB" w:rsidRPr="00D956CF">
        <w:rPr>
          <w:rFonts w:ascii="Times New Roman" w:hAnsi="Times New Roman"/>
          <w:color w:val="auto"/>
          <w:sz w:val="24"/>
          <w:szCs w:val="24"/>
          <w:lang w:val="en-GB"/>
        </w:rPr>
        <w:t xml:space="preserve">the </w:t>
      </w:r>
      <w:r w:rsidR="00D20755" w:rsidRPr="00D956CF">
        <w:rPr>
          <w:rFonts w:ascii="Times New Roman" w:hAnsi="Times New Roman"/>
          <w:color w:val="auto"/>
          <w:sz w:val="24"/>
          <w:szCs w:val="24"/>
          <w:lang w:val="en-GB"/>
        </w:rPr>
        <w:t>mean distance moved by each particle in two di</w:t>
      </w:r>
      <w:r w:rsidR="00A85A56" w:rsidRPr="00D956CF">
        <w:rPr>
          <w:rFonts w:ascii="Times New Roman" w:hAnsi="Times New Roman"/>
          <w:color w:val="auto"/>
          <w:sz w:val="24"/>
          <w:szCs w:val="24"/>
          <w:lang w:val="en-GB"/>
        </w:rPr>
        <w:t xml:space="preserve">mensions </w:t>
      </w:r>
      <w:r w:rsidR="00D20755" w:rsidRPr="00D956CF">
        <w:rPr>
          <w:rFonts w:ascii="Times New Roman" w:hAnsi="Times New Roman"/>
          <w:color w:val="auto"/>
          <w:sz w:val="24"/>
          <w:szCs w:val="24"/>
          <w:lang w:val="en-GB"/>
        </w:rPr>
        <w:t>(</w:t>
      </w:r>
      <w:r w:rsidR="00D20755" w:rsidRPr="00D956CF">
        <w:rPr>
          <w:rFonts w:ascii="Times New Roman" w:hAnsi="Times New Roman"/>
          <w:i/>
          <w:color w:val="auto"/>
          <w:sz w:val="24"/>
          <w:szCs w:val="24"/>
          <w:lang w:val="en-GB"/>
        </w:rPr>
        <w:t>x</w:t>
      </w:r>
      <w:r w:rsidR="00D20755" w:rsidRPr="00D956CF">
        <w:rPr>
          <w:rFonts w:ascii="Times New Roman" w:hAnsi="Times New Roman"/>
          <w:color w:val="auto"/>
          <w:sz w:val="24"/>
          <w:szCs w:val="24"/>
          <w:lang w:val="en-GB"/>
        </w:rPr>
        <w:t xml:space="preserve"> and </w:t>
      </w:r>
      <w:r w:rsidR="00D20755" w:rsidRPr="00D956CF">
        <w:rPr>
          <w:rFonts w:ascii="Times New Roman" w:hAnsi="Times New Roman"/>
          <w:i/>
          <w:color w:val="auto"/>
          <w:sz w:val="24"/>
          <w:szCs w:val="24"/>
          <w:lang w:val="en-GB"/>
        </w:rPr>
        <w:t>y</w:t>
      </w:r>
      <w:r w:rsidR="00D20755" w:rsidRPr="00D956CF">
        <w:rPr>
          <w:rFonts w:ascii="Times New Roman" w:hAnsi="Times New Roman"/>
          <w:color w:val="auto"/>
          <w:sz w:val="24"/>
          <w:szCs w:val="24"/>
          <w:lang w:val="en-GB"/>
        </w:rPr>
        <w:t xml:space="preserve">) </w:t>
      </w:r>
      <w:r w:rsidR="00533A46" w:rsidRPr="00D956CF">
        <w:rPr>
          <w:rFonts w:ascii="Times New Roman" w:hAnsi="Times New Roman"/>
          <w:color w:val="auto"/>
          <w:sz w:val="24"/>
          <w:szCs w:val="24"/>
          <w:lang w:val="en-GB"/>
        </w:rPr>
        <w:t xml:space="preserve">over </w:t>
      </w:r>
      <w:r w:rsidR="00744128" w:rsidRPr="00D956CF">
        <w:rPr>
          <w:rFonts w:ascii="Times New Roman" w:hAnsi="Times New Roman"/>
          <w:color w:val="auto"/>
          <w:sz w:val="24"/>
          <w:szCs w:val="24"/>
          <w:lang w:val="en-GB"/>
        </w:rPr>
        <w:t xml:space="preserve">its </w:t>
      </w:r>
      <w:r w:rsidR="00222B03" w:rsidRPr="00D956CF">
        <w:rPr>
          <w:rFonts w:ascii="Times New Roman" w:hAnsi="Times New Roman"/>
          <w:color w:val="auto"/>
          <w:sz w:val="24"/>
          <w:szCs w:val="24"/>
          <w:lang w:val="en-GB"/>
        </w:rPr>
        <w:t>‘</w:t>
      </w:r>
      <w:r w:rsidR="00744128" w:rsidRPr="00D956CF">
        <w:rPr>
          <w:rFonts w:ascii="Times New Roman" w:hAnsi="Times New Roman"/>
          <w:color w:val="auto"/>
          <w:sz w:val="24"/>
          <w:szCs w:val="24"/>
          <w:lang w:val="en-GB"/>
        </w:rPr>
        <w:t>visible</w:t>
      </w:r>
      <w:r w:rsidR="00222B03" w:rsidRPr="00D956CF">
        <w:rPr>
          <w:rFonts w:ascii="Times New Roman" w:hAnsi="Times New Roman"/>
          <w:color w:val="auto"/>
          <w:sz w:val="24"/>
          <w:szCs w:val="24"/>
          <w:lang w:val="en-GB"/>
        </w:rPr>
        <w:t>’</w:t>
      </w:r>
      <w:r w:rsidR="00744128" w:rsidRPr="00D956CF">
        <w:rPr>
          <w:rFonts w:ascii="Times New Roman" w:hAnsi="Times New Roman"/>
          <w:color w:val="auto"/>
          <w:sz w:val="24"/>
          <w:szCs w:val="24"/>
          <w:lang w:val="en-GB"/>
        </w:rPr>
        <w:t xml:space="preserve"> lifespan</w:t>
      </w:r>
      <w:r w:rsidR="00222B03" w:rsidRPr="00D956CF">
        <w:rPr>
          <w:rFonts w:ascii="Times New Roman" w:hAnsi="Times New Roman"/>
          <w:color w:val="auto"/>
          <w:sz w:val="24"/>
          <w:szCs w:val="24"/>
          <w:lang w:val="en-GB"/>
        </w:rPr>
        <w:t>,</w:t>
      </w:r>
      <w:r w:rsidR="00A85A56" w:rsidRPr="00D956CF">
        <w:rPr>
          <w:rFonts w:ascii="Times New Roman" w:hAnsi="Times New Roman"/>
          <w:color w:val="auto"/>
          <w:sz w:val="24"/>
          <w:szCs w:val="24"/>
          <w:lang w:val="en-GB"/>
        </w:rPr>
        <w:t xml:space="preserve"> </w:t>
      </w:r>
      <w:r w:rsidR="00E65D9D" w:rsidRPr="00D956CF">
        <w:rPr>
          <w:rFonts w:ascii="Times New Roman" w:hAnsi="Times New Roman"/>
          <w:color w:val="auto"/>
          <w:sz w:val="24"/>
          <w:szCs w:val="24"/>
          <w:lang w:val="en-GB"/>
        </w:rPr>
        <w:t>automatically discounting short-lived and crossing trajectories</w:t>
      </w:r>
      <w:r w:rsidR="00222B03" w:rsidRPr="00D956CF">
        <w:rPr>
          <w:rFonts w:ascii="Times New Roman" w:hAnsi="Times New Roman"/>
          <w:color w:val="auto"/>
          <w:sz w:val="24"/>
          <w:szCs w:val="24"/>
          <w:lang w:val="en-GB"/>
        </w:rPr>
        <w:t>, and</w:t>
      </w:r>
      <w:r w:rsidR="00E65D9D" w:rsidRPr="00D956CF">
        <w:rPr>
          <w:rFonts w:ascii="Times New Roman" w:hAnsi="Times New Roman"/>
          <w:color w:val="auto"/>
          <w:sz w:val="24"/>
          <w:szCs w:val="24"/>
          <w:lang w:val="en-GB"/>
        </w:rPr>
        <w:t xml:space="preserve"> </w:t>
      </w:r>
      <w:r w:rsidR="00D20755" w:rsidRPr="00D956CF">
        <w:rPr>
          <w:rFonts w:ascii="Times New Roman" w:hAnsi="Times New Roman"/>
          <w:color w:val="auto"/>
          <w:sz w:val="24"/>
          <w:szCs w:val="24"/>
          <w:lang w:val="en-GB"/>
        </w:rPr>
        <w:t xml:space="preserve">computing </w:t>
      </w:r>
      <w:r w:rsidR="00DD7C67" w:rsidRPr="00D956CF">
        <w:rPr>
          <w:rFonts w:ascii="Times New Roman" w:hAnsi="Times New Roman"/>
          <w:color w:val="auto"/>
          <w:sz w:val="24"/>
          <w:szCs w:val="24"/>
          <w:lang w:val="en-GB"/>
        </w:rPr>
        <w:t>its</w:t>
      </w:r>
      <w:r w:rsidR="00222B03" w:rsidRPr="00D956CF">
        <w:rPr>
          <w:rFonts w:ascii="Times New Roman" w:hAnsi="Times New Roman"/>
          <w:color w:val="auto"/>
          <w:sz w:val="24"/>
          <w:szCs w:val="24"/>
          <w:lang w:val="en-GB"/>
        </w:rPr>
        <w:t xml:space="preserve"> </w:t>
      </w:r>
      <w:r w:rsidRPr="00D956CF">
        <w:rPr>
          <w:rFonts w:ascii="Times New Roman" w:hAnsi="Times New Roman"/>
          <w:color w:val="auto"/>
          <w:sz w:val="24"/>
          <w:szCs w:val="24"/>
          <w:lang w:val="en-GB"/>
        </w:rPr>
        <w:t>di</w:t>
      </w:r>
      <w:r w:rsidR="007B0901" w:rsidRPr="00D956CF">
        <w:rPr>
          <w:rFonts w:ascii="Times New Roman" w:hAnsi="Times New Roman"/>
          <w:color w:val="auto"/>
          <w:sz w:val="24"/>
          <w:szCs w:val="24"/>
          <w:lang w:val="en-GB"/>
        </w:rPr>
        <w:t>ffusion coefficient</w:t>
      </w:r>
      <w:r w:rsidR="002B4930" w:rsidRPr="00D956CF">
        <w:rPr>
          <w:rFonts w:ascii="Times New Roman" w:hAnsi="Times New Roman"/>
          <w:color w:val="auto"/>
          <w:sz w:val="24"/>
          <w:szCs w:val="24"/>
          <w:lang w:val="en-GB"/>
        </w:rPr>
        <w:t>,</w:t>
      </w:r>
      <w:r w:rsidR="007B0901" w:rsidRPr="00D956CF">
        <w:rPr>
          <w:rFonts w:ascii="Times New Roman" w:hAnsi="Times New Roman"/>
          <w:color w:val="auto"/>
          <w:sz w:val="24"/>
          <w:szCs w:val="24"/>
          <w:lang w:val="en-GB"/>
        </w:rPr>
        <w:t xml:space="preserve"> </w:t>
      </w:r>
      <w:r w:rsidR="00222B03" w:rsidRPr="00D956CF">
        <w:rPr>
          <w:rFonts w:ascii="Times New Roman" w:hAnsi="Times New Roman"/>
          <w:i/>
          <w:color w:val="auto"/>
          <w:sz w:val="24"/>
          <w:szCs w:val="24"/>
          <w:lang w:val="en-GB"/>
        </w:rPr>
        <w:t>D</w:t>
      </w:r>
      <w:r w:rsidR="00222B03" w:rsidRPr="00D956CF">
        <w:rPr>
          <w:rFonts w:ascii="Times New Roman" w:hAnsi="Times New Roman"/>
          <w:i/>
          <w:color w:val="auto"/>
          <w:sz w:val="24"/>
          <w:szCs w:val="24"/>
          <w:vertAlign w:val="subscript"/>
          <w:lang w:val="en-GB"/>
        </w:rPr>
        <w:t>t</w:t>
      </w:r>
      <w:r w:rsidR="006025E2" w:rsidRPr="00D956CF">
        <w:rPr>
          <w:rFonts w:ascii="Times New Roman" w:hAnsi="Times New Roman"/>
          <w:i/>
          <w:color w:val="auto"/>
          <w:sz w:val="24"/>
          <w:szCs w:val="24"/>
          <w:vertAlign w:val="subscript"/>
          <w:lang w:val="en-GB"/>
        </w:rPr>
        <w:t xml:space="preserve"> </w:t>
      </w:r>
      <w:r w:rsidR="006025E2" w:rsidRPr="00D956CF">
        <w:rPr>
          <w:rFonts w:ascii="Times New Roman" w:hAnsi="Times New Roman"/>
          <w:color w:val="auto"/>
          <w:sz w:val="24"/>
          <w:szCs w:val="24"/>
          <w:lang w:val="en-GB"/>
        </w:rPr>
        <w:t xml:space="preserve">, </w:t>
      </w:r>
      <w:r w:rsidR="00D20755" w:rsidRPr="00D956CF">
        <w:rPr>
          <w:rFonts w:ascii="Times New Roman" w:hAnsi="Times New Roman"/>
          <w:color w:val="auto"/>
          <w:sz w:val="24"/>
          <w:szCs w:val="24"/>
          <w:lang w:val="en-GB"/>
        </w:rPr>
        <w:t xml:space="preserve">from the </w:t>
      </w:r>
      <w:r w:rsidR="00222B03" w:rsidRPr="00D956CF">
        <w:rPr>
          <w:rFonts w:ascii="Times New Roman" w:hAnsi="Times New Roman"/>
          <w:color w:val="auto"/>
          <w:sz w:val="24"/>
          <w:szCs w:val="24"/>
          <w:lang w:val="en-GB"/>
        </w:rPr>
        <w:t xml:space="preserve">particle’s </w:t>
      </w:r>
      <w:r w:rsidR="00D20755" w:rsidRPr="00D956CF">
        <w:rPr>
          <w:rFonts w:ascii="Times New Roman" w:hAnsi="Times New Roman"/>
          <w:color w:val="auto"/>
          <w:sz w:val="24"/>
          <w:szCs w:val="24"/>
          <w:lang w:val="en-GB"/>
        </w:rPr>
        <w:t>mean square displacement</w:t>
      </w:r>
      <w:r w:rsidR="007F5D69" w:rsidRPr="00D956CF">
        <w:rPr>
          <w:rFonts w:ascii="Times New Roman" w:hAnsi="Times New Roman"/>
          <w:color w:val="auto"/>
          <w:sz w:val="24"/>
          <w:szCs w:val="24"/>
          <w:lang w:val="en-GB"/>
        </w:rPr>
        <w:t xml:space="preserve"> in two dimensions</w:t>
      </w:r>
      <w:r w:rsidR="00222B03" w:rsidRPr="00D956CF">
        <w:rPr>
          <w:rFonts w:ascii="Times New Roman" w:hAnsi="Times New Roman"/>
          <w:color w:val="auto"/>
          <w:sz w:val="24"/>
          <w:szCs w:val="24"/>
          <w:lang w:val="en-GB"/>
        </w:rPr>
        <w:t>,</w:t>
      </w:r>
      <w:r w:rsidR="007F5D69" w:rsidRPr="00D956CF">
        <w:rPr>
          <w:rFonts w:ascii="Times New Roman" w:hAnsi="Times New Roman"/>
          <w:color w:val="auto"/>
          <w:sz w:val="24"/>
          <w:szCs w:val="24"/>
          <w:lang w:val="en-GB"/>
        </w:rPr>
        <w:t xml:space="preserve"> </w:t>
      </w:r>
      <w:r w:rsidR="00222B03" w:rsidRPr="00D956CF">
        <w:rPr>
          <w:rFonts w:ascii="Times New Roman" w:hAnsi="Times New Roman"/>
          <w:color w:val="auto"/>
          <w:sz w:val="24"/>
          <w:szCs w:val="24"/>
          <w:lang w:val="en-GB"/>
        </w:rPr>
        <w:t>(</w:t>
      </w:r>
      <m:oMath>
        <m:bar>
          <m:barPr>
            <m:pos m:val="top"/>
            <m:ctrlPr>
              <w:rPr>
                <w:rFonts w:ascii="Cambria Math" w:eastAsiaTheme="minorEastAsia" w:hAnsi="Cambria Math"/>
                <w:i/>
                <w:snapToGrid/>
                <w:color w:val="auto"/>
                <w:sz w:val="24"/>
                <w:szCs w:val="24"/>
                <w:lang w:val="en-GB" w:eastAsia="zh-CN" w:bidi="ar-SA"/>
              </w:rPr>
            </m:ctrlPr>
          </m:barPr>
          <m:e>
            <m:r>
              <w:rPr>
                <w:rFonts w:ascii="Cambria Math" w:hAnsi="Cambria Math"/>
                <w:color w:val="auto"/>
                <w:sz w:val="24"/>
                <w:szCs w:val="24"/>
                <w:lang w:val="en-GB"/>
              </w:rPr>
              <m:t>x,y</m:t>
            </m:r>
          </m:e>
        </m:bar>
        <m:sSup>
          <m:sSupPr>
            <m:ctrlPr>
              <w:rPr>
                <w:rFonts w:ascii="Cambria Math" w:eastAsiaTheme="minorEastAsia" w:hAnsi="Cambria Math"/>
                <w:i/>
                <w:snapToGrid/>
                <w:color w:val="auto"/>
                <w:sz w:val="24"/>
                <w:szCs w:val="24"/>
                <w:lang w:val="en-GB" w:eastAsia="zh-CN" w:bidi="ar-SA"/>
              </w:rPr>
            </m:ctrlPr>
          </m:sSupPr>
          <m:e>
            <m:r>
              <w:rPr>
                <w:rFonts w:ascii="Cambria Math" w:hAnsi="Cambria Math"/>
                <w:color w:val="auto"/>
                <w:sz w:val="24"/>
                <w:szCs w:val="24"/>
                <w:lang w:val="en-GB"/>
              </w:rPr>
              <m:t>)</m:t>
            </m:r>
          </m:e>
          <m:sup>
            <m:r>
              <w:rPr>
                <w:rFonts w:ascii="Cambria Math" w:hAnsi="Cambria Math"/>
                <w:color w:val="auto"/>
                <w:sz w:val="24"/>
                <w:szCs w:val="24"/>
                <w:lang w:val="en-GB"/>
              </w:rPr>
              <m:t>2</m:t>
            </m:r>
          </m:sup>
        </m:sSup>
      </m:oMath>
      <w:r w:rsidR="00D01B21" w:rsidRPr="00D956CF">
        <w:rPr>
          <w:rFonts w:ascii="Times New Roman" w:hAnsi="Times New Roman"/>
          <w:snapToGrid/>
          <w:color w:val="auto"/>
          <w:sz w:val="24"/>
          <w:szCs w:val="24"/>
          <w:lang w:val="en-GB" w:eastAsia="zh-CN" w:bidi="ar-SA"/>
        </w:rPr>
        <w:t>.</w:t>
      </w:r>
      <w:r w:rsidR="00863BAE" w:rsidRPr="00D956CF">
        <w:rPr>
          <w:rFonts w:ascii="Times New Roman" w:hAnsi="Times New Roman"/>
          <w:snapToGrid/>
          <w:color w:val="auto"/>
          <w:sz w:val="24"/>
          <w:szCs w:val="24"/>
          <w:lang w:val="en-GB" w:eastAsia="zh-CN" w:bidi="ar-SA"/>
        </w:rPr>
        <w:t xml:space="preserve"> Knowing the sample temperature, </w:t>
      </w:r>
      <w:r w:rsidR="00863BAE" w:rsidRPr="000834C5">
        <w:rPr>
          <w:rFonts w:ascii="Times New Roman" w:hAnsi="Times New Roman"/>
          <w:i/>
          <w:snapToGrid/>
          <w:color w:val="auto"/>
          <w:sz w:val="24"/>
          <w:szCs w:val="24"/>
          <w:lang w:val="en-GB" w:eastAsia="zh-CN" w:bidi="ar-SA"/>
        </w:rPr>
        <w:t>T</w:t>
      </w:r>
      <w:r w:rsidR="00863BAE" w:rsidRPr="00F17A85">
        <w:rPr>
          <w:rFonts w:ascii="Times New Roman" w:hAnsi="Times New Roman"/>
          <w:snapToGrid/>
          <w:color w:val="auto"/>
          <w:sz w:val="24"/>
          <w:szCs w:val="24"/>
          <w:lang w:val="en-GB" w:eastAsia="zh-CN" w:bidi="ar-SA"/>
        </w:rPr>
        <w:t xml:space="preserve">, and viscosity, </w:t>
      </w:r>
      <w:r w:rsidR="00863BAE" w:rsidRPr="00F17A85">
        <w:rPr>
          <w:rFonts w:ascii="Times New Roman" w:hAnsi="Times New Roman"/>
          <w:i/>
          <w:color w:val="auto"/>
          <w:spacing w:val="-2"/>
          <w:sz w:val="24"/>
          <w:szCs w:val="24"/>
          <w:lang w:val="en-GB"/>
        </w:rPr>
        <w:t>η</w:t>
      </w:r>
      <w:r w:rsidR="00863BAE" w:rsidRPr="00F17A85">
        <w:rPr>
          <w:rFonts w:ascii="Times New Roman" w:hAnsi="Times New Roman"/>
          <w:color w:val="auto"/>
          <w:spacing w:val="-2"/>
          <w:sz w:val="24"/>
          <w:szCs w:val="24"/>
          <w:lang w:val="en-GB"/>
        </w:rPr>
        <w:t xml:space="preserve">, </w:t>
      </w:r>
      <w:r w:rsidR="00863BAE" w:rsidRPr="00F17A85">
        <w:rPr>
          <w:rFonts w:ascii="Times New Roman" w:hAnsi="Times New Roman"/>
          <w:snapToGrid/>
          <w:color w:val="auto"/>
          <w:sz w:val="24"/>
          <w:szCs w:val="24"/>
          <w:lang w:val="en-GB" w:eastAsia="zh-CN" w:bidi="ar-SA"/>
        </w:rPr>
        <w:t xml:space="preserve">of the bulk liquid phase the </w:t>
      </w:r>
      <w:r w:rsidR="00863BAE" w:rsidRPr="00F17A85">
        <w:rPr>
          <w:rFonts w:ascii="Times New Roman" w:hAnsi="Times New Roman"/>
          <w:color w:val="auto"/>
          <w:sz w:val="24"/>
          <w:szCs w:val="24"/>
          <w:lang w:val="en-GB"/>
        </w:rPr>
        <w:t xml:space="preserve">hydrodynamic radius, </w:t>
      </w:r>
      <w:r w:rsidR="00863BAE" w:rsidRPr="00F17A85">
        <w:rPr>
          <w:rFonts w:ascii="Times New Roman" w:hAnsi="Times New Roman"/>
          <w:i/>
          <w:color w:val="auto"/>
          <w:sz w:val="24"/>
          <w:szCs w:val="24"/>
          <w:lang w:val="en-GB"/>
        </w:rPr>
        <w:t>r</w:t>
      </w:r>
      <w:r w:rsidR="00863BAE" w:rsidRPr="00F17A85">
        <w:rPr>
          <w:rFonts w:ascii="Times New Roman" w:hAnsi="Times New Roman"/>
          <w:i/>
          <w:color w:val="auto"/>
          <w:sz w:val="24"/>
          <w:szCs w:val="24"/>
          <w:vertAlign w:val="subscript"/>
          <w:lang w:val="en-GB"/>
        </w:rPr>
        <w:t>h</w:t>
      </w:r>
      <w:r w:rsidR="00863BAE" w:rsidRPr="00F17A85">
        <w:rPr>
          <w:rFonts w:ascii="Times New Roman" w:hAnsi="Times New Roman"/>
          <w:i/>
          <w:color w:val="auto"/>
          <w:sz w:val="24"/>
          <w:szCs w:val="24"/>
          <w:lang w:val="en-GB"/>
        </w:rPr>
        <w:t>,</w:t>
      </w:r>
      <w:r w:rsidR="00863BAE" w:rsidRPr="00D956CF">
        <w:rPr>
          <w:rFonts w:ascii="Times New Roman" w:hAnsi="Times New Roman"/>
          <w:color w:val="auto"/>
          <w:sz w:val="24"/>
          <w:szCs w:val="24"/>
          <w:lang w:val="en-GB"/>
        </w:rPr>
        <w:t xml:space="preserve"> is found using Stokes-Einstein equation (Eq. </w:t>
      </w:r>
      <w:r w:rsidR="004D2E3A" w:rsidRPr="00D956CF">
        <w:rPr>
          <w:rFonts w:ascii="Times New Roman" w:hAnsi="Times New Roman"/>
          <w:color w:val="auto"/>
          <w:sz w:val="24"/>
          <w:szCs w:val="24"/>
          <w:lang w:val="en-GB"/>
        </w:rPr>
        <w:t>1</w:t>
      </w:r>
      <w:r w:rsidR="00863BAE" w:rsidRPr="00D956CF">
        <w:rPr>
          <w:rFonts w:ascii="Times New Roman" w:hAnsi="Times New Roman"/>
          <w:color w:val="auto"/>
          <w:sz w:val="24"/>
          <w:szCs w:val="24"/>
          <w:lang w:val="en-GB"/>
        </w:rPr>
        <w:t xml:space="preserve">) for diffusion in solution, </w:t>
      </w:r>
      <w:r w:rsidR="004D2E3A" w:rsidRPr="00D956CF">
        <w:rPr>
          <w:rFonts w:ascii="Times New Roman" w:hAnsi="Times New Roman"/>
          <w:color w:val="auto"/>
          <w:sz w:val="24"/>
          <w:szCs w:val="24"/>
          <w:lang w:val="en-GB"/>
        </w:rPr>
        <w:t xml:space="preserve">where </w:t>
      </w:r>
      <w:r w:rsidR="004D2E3A" w:rsidRPr="00D956CF">
        <w:rPr>
          <w:rFonts w:ascii="Times New Roman" w:hAnsi="Times New Roman"/>
          <w:i/>
          <w:color w:val="auto"/>
          <w:sz w:val="24"/>
          <w:szCs w:val="24"/>
          <w:lang w:val="en-GB"/>
        </w:rPr>
        <w:t>K</w:t>
      </w:r>
      <w:r w:rsidR="004D2E3A" w:rsidRPr="00D956CF">
        <w:rPr>
          <w:rFonts w:ascii="Times New Roman" w:hAnsi="Times New Roman"/>
          <w:i/>
          <w:color w:val="auto"/>
          <w:sz w:val="24"/>
          <w:szCs w:val="24"/>
          <w:vertAlign w:val="subscript"/>
          <w:lang w:val="en-GB"/>
        </w:rPr>
        <w:t>B</w:t>
      </w:r>
      <w:r w:rsidR="004D2E3A" w:rsidRPr="00D956CF">
        <w:rPr>
          <w:rFonts w:ascii="Times New Roman" w:hAnsi="Times New Roman"/>
          <w:color w:val="auto"/>
          <w:sz w:val="24"/>
          <w:szCs w:val="24"/>
          <w:lang w:val="en-GB"/>
        </w:rPr>
        <w:t xml:space="preserve"> is Boltzmann’s constant.</w:t>
      </w:r>
    </w:p>
    <w:p w14:paraId="769D6B95" w14:textId="05F22DDD" w:rsidR="00005163" w:rsidRPr="00F17A85" w:rsidRDefault="008359B7" w:rsidP="007C12CC">
      <w:pPr>
        <w:pStyle w:val="MDPI31text"/>
        <w:spacing w:line="480" w:lineRule="auto"/>
        <w:ind w:firstLine="0"/>
        <w:rPr>
          <w:rFonts w:ascii="Times New Roman" w:hAnsi="Times New Roman"/>
          <w:color w:val="auto"/>
          <w:sz w:val="24"/>
          <w:szCs w:val="24"/>
          <w:lang w:val="en-GB"/>
        </w:rPr>
      </w:pPr>
      <m:oMath>
        <m:f>
          <m:fPr>
            <m:ctrlPr>
              <w:rPr>
                <w:rFonts w:ascii="Cambria Math" w:eastAsiaTheme="minorEastAsia" w:hAnsi="Cambria Math"/>
                <w:i/>
                <w:snapToGrid/>
                <w:color w:val="auto"/>
                <w:sz w:val="24"/>
                <w:szCs w:val="24"/>
                <w:lang w:val="en-GB" w:eastAsia="zh-CN" w:bidi="ar-SA"/>
              </w:rPr>
            </m:ctrlPr>
          </m:fPr>
          <m:num>
            <m:r>
              <m:rPr>
                <m:sty m:val="p"/>
              </m:rPr>
              <w:rPr>
                <w:rFonts w:ascii="Cambria Math" w:hAnsi="Cambria Math"/>
                <w:color w:val="auto"/>
                <w:sz w:val="24"/>
                <w:szCs w:val="24"/>
                <w:lang w:val="en-GB"/>
              </w:rPr>
              <m:t>(</m:t>
            </m:r>
            <m:bar>
              <m:barPr>
                <m:pos m:val="top"/>
                <m:ctrlPr>
                  <w:rPr>
                    <w:rFonts w:ascii="Cambria Math" w:eastAsiaTheme="minorEastAsia" w:hAnsi="Cambria Math"/>
                    <w:i/>
                    <w:snapToGrid/>
                    <w:color w:val="auto"/>
                    <w:sz w:val="24"/>
                    <w:szCs w:val="24"/>
                    <w:lang w:val="en-GB" w:eastAsia="zh-CN" w:bidi="ar-SA"/>
                  </w:rPr>
                </m:ctrlPr>
              </m:barPr>
              <m:e>
                <m:r>
                  <w:rPr>
                    <w:rFonts w:ascii="Cambria Math" w:hAnsi="Cambria Math"/>
                    <w:color w:val="auto"/>
                    <w:sz w:val="24"/>
                    <w:szCs w:val="24"/>
                    <w:lang w:val="en-GB"/>
                  </w:rPr>
                  <m:t>x,y</m:t>
                </m:r>
              </m:e>
            </m:bar>
            <m:sSup>
              <m:sSupPr>
                <m:ctrlPr>
                  <w:rPr>
                    <w:rFonts w:ascii="Cambria Math" w:eastAsiaTheme="minorEastAsia" w:hAnsi="Cambria Math"/>
                    <w:i/>
                    <w:snapToGrid/>
                    <w:color w:val="auto"/>
                    <w:sz w:val="24"/>
                    <w:szCs w:val="24"/>
                    <w:lang w:val="en-GB" w:eastAsia="zh-CN" w:bidi="ar-SA"/>
                  </w:rPr>
                </m:ctrlPr>
              </m:sSupPr>
              <m:e>
                <m:r>
                  <w:rPr>
                    <w:rFonts w:ascii="Cambria Math" w:hAnsi="Cambria Math"/>
                    <w:color w:val="auto"/>
                    <w:sz w:val="24"/>
                    <w:szCs w:val="24"/>
                    <w:lang w:val="en-GB"/>
                  </w:rPr>
                  <m:t>)</m:t>
                </m:r>
              </m:e>
              <m:sup>
                <m:r>
                  <w:rPr>
                    <w:rFonts w:ascii="Cambria Math" w:hAnsi="Cambria Math"/>
                    <w:color w:val="auto"/>
                    <w:sz w:val="24"/>
                    <w:szCs w:val="24"/>
                    <w:lang w:val="en-GB"/>
                  </w:rPr>
                  <m:t>2</m:t>
                </m:r>
              </m:sup>
            </m:sSup>
          </m:num>
          <m:den>
            <m:r>
              <w:rPr>
                <w:rFonts w:ascii="Cambria Math" w:eastAsiaTheme="minorEastAsia" w:hAnsi="Cambria Math"/>
                <w:snapToGrid/>
                <w:color w:val="auto"/>
                <w:sz w:val="24"/>
                <w:szCs w:val="24"/>
                <w:lang w:val="en-GB" w:eastAsia="zh-CN" w:bidi="ar-SA"/>
              </w:rPr>
              <m:t>4</m:t>
            </m:r>
          </m:den>
        </m:f>
        <m:r>
          <w:rPr>
            <w:rFonts w:ascii="Cambria Math" w:eastAsiaTheme="minorEastAsia" w:hAnsi="Cambria Math"/>
            <w:snapToGrid/>
            <w:color w:val="auto"/>
            <w:sz w:val="24"/>
            <w:szCs w:val="24"/>
            <w:lang w:val="en-GB" w:eastAsia="zh-CN" w:bidi="ar-SA"/>
          </w:rPr>
          <m:t>=</m:t>
        </m:r>
        <m:sSub>
          <m:sSubPr>
            <m:ctrlPr>
              <w:rPr>
                <w:rFonts w:ascii="Cambria Math" w:eastAsiaTheme="minorEastAsia" w:hAnsi="Cambria Math"/>
                <w:i/>
                <w:snapToGrid/>
                <w:color w:val="auto"/>
                <w:sz w:val="24"/>
                <w:szCs w:val="24"/>
                <w:lang w:val="en-GB" w:eastAsia="zh-CN" w:bidi="ar-SA"/>
              </w:rPr>
            </m:ctrlPr>
          </m:sSubPr>
          <m:e>
            <m:r>
              <w:rPr>
                <w:rFonts w:ascii="Cambria Math" w:eastAsiaTheme="minorEastAsia" w:hAnsi="Cambria Math"/>
                <w:snapToGrid/>
                <w:color w:val="auto"/>
                <w:sz w:val="24"/>
                <w:szCs w:val="24"/>
                <w:lang w:val="en-GB" w:eastAsia="zh-CN" w:bidi="ar-SA"/>
              </w:rPr>
              <m:t>D</m:t>
            </m:r>
          </m:e>
          <m:sub>
            <m:r>
              <w:rPr>
                <w:rFonts w:ascii="Cambria Math" w:eastAsiaTheme="minorEastAsia" w:hAnsi="Cambria Math"/>
                <w:snapToGrid/>
                <w:color w:val="auto"/>
                <w:sz w:val="24"/>
                <w:szCs w:val="24"/>
                <w:lang w:val="en-GB" w:eastAsia="zh-CN" w:bidi="ar-SA"/>
              </w:rPr>
              <m:t>t</m:t>
            </m:r>
          </m:sub>
        </m:sSub>
        <m:r>
          <w:rPr>
            <w:rFonts w:ascii="Cambria Math" w:eastAsiaTheme="minorEastAsia" w:hAnsi="Cambria Math"/>
            <w:snapToGrid/>
            <w:color w:val="auto"/>
            <w:sz w:val="24"/>
            <w:szCs w:val="24"/>
            <w:lang w:val="en-GB" w:eastAsia="zh-CN" w:bidi="ar-SA"/>
          </w:rPr>
          <m:t>=</m:t>
        </m:r>
        <m:f>
          <m:fPr>
            <m:ctrlPr>
              <w:rPr>
                <w:rFonts w:ascii="Cambria Math" w:hAnsi="Cambria Math"/>
                <w:i/>
                <w:snapToGrid/>
                <w:color w:val="auto"/>
                <w:sz w:val="24"/>
                <w:szCs w:val="24"/>
                <w:lang w:val="en-GB" w:eastAsia="zh-CN" w:bidi="ar-SA"/>
              </w:rPr>
            </m:ctrlPr>
          </m:fPr>
          <m:num>
            <m:sSub>
              <m:sSubPr>
                <m:ctrlPr>
                  <w:rPr>
                    <w:rFonts w:ascii="Cambria Math" w:hAnsi="Cambria Math"/>
                    <w:i/>
                    <w:snapToGrid/>
                    <w:color w:val="auto"/>
                    <w:sz w:val="24"/>
                    <w:szCs w:val="24"/>
                    <w:lang w:val="en-GB" w:eastAsia="zh-CN" w:bidi="ar-SA"/>
                  </w:rPr>
                </m:ctrlPr>
              </m:sSubPr>
              <m:e>
                <m:r>
                  <w:rPr>
                    <w:rFonts w:ascii="Cambria Math" w:hAnsi="Cambria Math"/>
                    <w:snapToGrid/>
                    <w:color w:val="auto"/>
                    <w:sz w:val="24"/>
                    <w:szCs w:val="24"/>
                    <w:lang w:val="en-GB" w:eastAsia="zh-CN" w:bidi="ar-SA"/>
                  </w:rPr>
                  <m:t>TK</m:t>
                </m:r>
              </m:e>
              <m:sub>
                <m:r>
                  <w:rPr>
                    <w:rFonts w:ascii="Cambria Math" w:hAnsi="Cambria Math"/>
                    <w:snapToGrid/>
                    <w:color w:val="auto"/>
                    <w:sz w:val="24"/>
                    <w:szCs w:val="24"/>
                    <w:lang w:val="en-GB" w:eastAsia="zh-CN" w:bidi="ar-SA"/>
                  </w:rPr>
                  <m:t>B</m:t>
                </m:r>
              </m:sub>
            </m:sSub>
          </m:num>
          <m:den>
            <m:r>
              <w:rPr>
                <w:rFonts w:ascii="Cambria Math" w:hAnsi="Cambria Math"/>
                <w:snapToGrid/>
                <w:color w:val="auto"/>
                <w:sz w:val="24"/>
                <w:szCs w:val="24"/>
                <w:lang w:val="en-GB" w:eastAsia="zh-CN" w:bidi="ar-SA"/>
              </w:rPr>
              <m:t>6π</m:t>
            </m:r>
            <m:r>
              <w:rPr>
                <w:rFonts w:ascii="Cambria Math" w:hAnsi="Cambria Math"/>
                <w:color w:val="auto"/>
                <w:spacing w:val="-2"/>
                <w:sz w:val="24"/>
                <w:szCs w:val="24"/>
                <w:lang w:val="en-GB"/>
              </w:rPr>
              <m:t>η</m:t>
            </m:r>
            <m:sSub>
              <m:sSubPr>
                <m:ctrlPr>
                  <w:rPr>
                    <w:rFonts w:ascii="Cambria Math" w:hAnsi="Cambria Math"/>
                    <w:i/>
                    <w:color w:val="auto"/>
                    <w:spacing w:val="-2"/>
                    <w:sz w:val="24"/>
                    <w:szCs w:val="24"/>
                    <w:lang w:val="en-GB"/>
                  </w:rPr>
                </m:ctrlPr>
              </m:sSubPr>
              <m:e>
                <m:r>
                  <w:rPr>
                    <w:rFonts w:ascii="Cambria Math" w:hAnsi="Cambria Math"/>
                    <w:color w:val="auto"/>
                    <w:spacing w:val="-2"/>
                    <w:sz w:val="24"/>
                    <w:szCs w:val="24"/>
                    <w:lang w:val="en-GB"/>
                  </w:rPr>
                  <m:t>r</m:t>
                </m:r>
              </m:e>
              <m:sub>
                <m:r>
                  <w:rPr>
                    <w:rFonts w:ascii="Cambria Math" w:hAnsi="Cambria Math"/>
                    <w:color w:val="auto"/>
                    <w:spacing w:val="-2"/>
                    <w:sz w:val="24"/>
                    <w:szCs w:val="24"/>
                    <w:lang w:val="en-GB"/>
                  </w:rPr>
                  <m:t>h</m:t>
                </m:r>
              </m:sub>
            </m:sSub>
          </m:den>
        </m:f>
      </m:oMath>
      <w:r w:rsidR="00005163" w:rsidRPr="00D956CF">
        <w:rPr>
          <w:rFonts w:ascii="Times New Roman" w:hAnsi="Times New Roman"/>
          <w:snapToGrid/>
          <w:color w:val="auto"/>
          <w:sz w:val="24"/>
          <w:szCs w:val="24"/>
          <w:lang w:val="en-GB" w:eastAsia="zh-CN" w:bidi="ar-SA"/>
        </w:rPr>
        <w:tab/>
      </w:r>
      <w:r w:rsidR="00005163" w:rsidRPr="00D956CF">
        <w:rPr>
          <w:rFonts w:ascii="Times New Roman" w:hAnsi="Times New Roman"/>
          <w:snapToGrid/>
          <w:color w:val="auto"/>
          <w:sz w:val="24"/>
          <w:szCs w:val="24"/>
          <w:lang w:val="en-GB" w:eastAsia="zh-CN" w:bidi="ar-SA"/>
        </w:rPr>
        <w:tab/>
      </w:r>
      <w:r w:rsidR="004D2E3A" w:rsidRPr="00D956CF">
        <w:rPr>
          <w:rFonts w:ascii="Times New Roman" w:hAnsi="Times New Roman"/>
          <w:snapToGrid/>
          <w:color w:val="auto"/>
          <w:sz w:val="24"/>
          <w:szCs w:val="24"/>
          <w:lang w:val="en-GB" w:eastAsia="zh-CN" w:bidi="ar-SA"/>
        </w:rPr>
        <w:tab/>
      </w:r>
      <w:r w:rsidR="004D2E3A" w:rsidRPr="00D956CF">
        <w:rPr>
          <w:rFonts w:ascii="Times New Roman" w:hAnsi="Times New Roman"/>
          <w:snapToGrid/>
          <w:color w:val="auto"/>
          <w:sz w:val="24"/>
          <w:szCs w:val="24"/>
          <w:lang w:val="en-GB" w:eastAsia="zh-CN" w:bidi="ar-SA"/>
        </w:rPr>
        <w:tab/>
      </w:r>
      <w:r w:rsidR="004D2E3A" w:rsidRPr="00D956CF">
        <w:rPr>
          <w:rFonts w:ascii="Times New Roman" w:hAnsi="Times New Roman"/>
          <w:snapToGrid/>
          <w:color w:val="auto"/>
          <w:sz w:val="24"/>
          <w:szCs w:val="24"/>
          <w:lang w:val="en-GB" w:eastAsia="zh-CN" w:bidi="ar-SA"/>
        </w:rPr>
        <w:tab/>
      </w:r>
      <w:r w:rsidR="004D2E3A" w:rsidRPr="00D956CF">
        <w:rPr>
          <w:rFonts w:ascii="Times New Roman" w:hAnsi="Times New Roman"/>
          <w:snapToGrid/>
          <w:color w:val="auto"/>
          <w:sz w:val="24"/>
          <w:szCs w:val="24"/>
          <w:lang w:val="en-GB" w:eastAsia="zh-CN" w:bidi="ar-SA"/>
        </w:rPr>
        <w:tab/>
      </w:r>
      <w:r w:rsidR="004D2E3A" w:rsidRPr="00D956CF">
        <w:rPr>
          <w:rFonts w:ascii="Times New Roman" w:hAnsi="Times New Roman"/>
          <w:snapToGrid/>
          <w:color w:val="auto"/>
          <w:sz w:val="24"/>
          <w:szCs w:val="24"/>
          <w:lang w:val="en-GB" w:eastAsia="zh-CN" w:bidi="ar-SA"/>
        </w:rPr>
        <w:tab/>
      </w:r>
      <w:r w:rsidR="004D2E3A" w:rsidRPr="00D956CF">
        <w:rPr>
          <w:rFonts w:ascii="Times New Roman" w:hAnsi="Times New Roman"/>
          <w:snapToGrid/>
          <w:color w:val="auto"/>
          <w:sz w:val="24"/>
          <w:szCs w:val="24"/>
          <w:lang w:val="en-GB" w:eastAsia="zh-CN" w:bidi="ar-SA"/>
        </w:rPr>
        <w:tab/>
      </w:r>
      <w:r w:rsidR="004D2E3A" w:rsidRPr="00D956CF">
        <w:rPr>
          <w:rFonts w:ascii="Times New Roman" w:hAnsi="Times New Roman"/>
          <w:snapToGrid/>
          <w:color w:val="auto"/>
          <w:sz w:val="24"/>
          <w:szCs w:val="24"/>
          <w:lang w:val="en-GB" w:eastAsia="zh-CN" w:bidi="ar-SA"/>
        </w:rPr>
        <w:tab/>
      </w:r>
      <w:r w:rsidR="004D2E3A" w:rsidRPr="00D956CF">
        <w:rPr>
          <w:rFonts w:ascii="Times New Roman" w:hAnsi="Times New Roman"/>
          <w:snapToGrid/>
          <w:color w:val="auto"/>
          <w:sz w:val="24"/>
          <w:szCs w:val="24"/>
          <w:lang w:val="en-GB" w:eastAsia="zh-CN" w:bidi="ar-SA"/>
        </w:rPr>
        <w:tab/>
      </w:r>
      <w:r w:rsidR="004D2E3A" w:rsidRPr="00D956CF">
        <w:rPr>
          <w:rFonts w:ascii="Times New Roman" w:hAnsi="Times New Roman"/>
          <w:snapToGrid/>
          <w:color w:val="auto"/>
          <w:sz w:val="24"/>
          <w:szCs w:val="24"/>
          <w:lang w:val="en-GB" w:eastAsia="zh-CN" w:bidi="ar-SA"/>
        </w:rPr>
        <w:tab/>
      </w:r>
      <w:r w:rsidR="004D2E3A" w:rsidRPr="00D956CF">
        <w:rPr>
          <w:rFonts w:ascii="Times New Roman" w:hAnsi="Times New Roman"/>
          <w:snapToGrid/>
          <w:color w:val="auto"/>
          <w:sz w:val="24"/>
          <w:szCs w:val="24"/>
          <w:lang w:val="en-GB" w:eastAsia="zh-CN" w:bidi="ar-SA"/>
        </w:rPr>
        <w:tab/>
      </w:r>
      <w:r w:rsidR="004D2E3A" w:rsidRPr="00D956CF">
        <w:rPr>
          <w:rFonts w:ascii="Times New Roman" w:hAnsi="Times New Roman"/>
          <w:snapToGrid/>
          <w:color w:val="auto"/>
          <w:sz w:val="24"/>
          <w:szCs w:val="24"/>
          <w:lang w:val="en-GB" w:eastAsia="zh-CN" w:bidi="ar-SA"/>
        </w:rPr>
        <w:tab/>
      </w:r>
      <w:r w:rsidR="004D2E3A" w:rsidRPr="00D956CF">
        <w:rPr>
          <w:rFonts w:ascii="Times New Roman" w:hAnsi="Times New Roman"/>
          <w:snapToGrid/>
          <w:color w:val="auto"/>
          <w:sz w:val="24"/>
          <w:szCs w:val="24"/>
          <w:lang w:val="en-GB" w:eastAsia="zh-CN" w:bidi="ar-SA"/>
        </w:rPr>
        <w:tab/>
      </w:r>
      <w:r w:rsidR="004D2E3A" w:rsidRPr="00D956CF">
        <w:rPr>
          <w:rFonts w:ascii="Times New Roman" w:hAnsi="Times New Roman"/>
          <w:snapToGrid/>
          <w:color w:val="auto"/>
          <w:sz w:val="24"/>
          <w:szCs w:val="24"/>
          <w:lang w:val="en-GB" w:eastAsia="zh-CN" w:bidi="ar-SA"/>
        </w:rPr>
        <w:tab/>
      </w:r>
      <w:r w:rsidR="00005163" w:rsidRPr="000834C5">
        <w:rPr>
          <w:rFonts w:ascii="Times New Roman" w:hAnsi="Times New Roman"/>
          <w:snapToGrid/>
          <w:color w:val="auto"/>
          <w:sz w:val="24"/>
          <w:szCs w:val="24"/>
          <w:lang w:val="en-GB" w:eastAsia="zh-CN" w:bidi="ar-SA"/>
        </w:rPr>
        <w:t xml:space="preserve">(Eq. </w:t>
      </w:r>
      <w:r w:rsidR="004D2E3A" w:rsidRPr="00F17A85">
        <w:rPr>
          <w:rFonts w:ascii="Times New Roman" w:hAnsi="Times New Roman"/>
          <w:snapToGrid/>
          <w:color w:val="auto"/>
          <w:sz w:val="24"/>
          <w:szCs w:val="24"/>
          <w:lang w:val="en-GB" w:eastAsia="zh-CN" w:bidi="ar-SA"/>
        </w:rPr>
        <w:t>1</w:t>
      </w:r>
      <w:r w:rsidR="00005163" w:rsidRPr="00F17A85">
        <w:rPr>
          <w:rFonts w:ascii="Times New Roman" w:hAnsi="Times New Roman"/>
          <w:snapToGrid/>
          <w:color w:val="auto"/>
          <w:sz w:val="24"/>
          <w:szCs w:val="24"/>
          <w:lang w:val="en-GB" w:eastAsia="zh-CN" w:bidi="ar-SA"/>
        </w:rPr>
        <w:t>)</w:t>
      </w:r>
    </w:p>
    <w:p w14:paraId="7566C231" w14:textId="55E73120" w:rsidR="00AF339E" w:rsidRPr="00D956CF" w:rsidRDefault="00B362CF" w:rsidP="00F159A4">
      <w:pPr>
        <w:pStyle w:val="MDPI31text"/>
        <w:spacing w:line="480" w:lineRule="auto"/>
        <w:ind w:firstLine="567"/>
        <w:rPr>
          <w:rFonts w:ascii="Times New Roman" w:hAnsi="Times New Roman"/>
          <w:color w:val="auto"/>
          <w:spacing w:val="-2"/>
          <w:sz w:val="24"/>
          <w:szCs w:val="24"/>
          <w:lang w:val="en-GB"/>
        </w:rPr>
      </w:pPr>
      <w:r w:rsidRPr="00D956CF">
        <w:rPr>
          <w:rFonts w:ascii="Times New Roman" w:hAnsi="Times New Roman"/>
          <w:color w:val="auto"/>
          <w:sz w:val="24"/>
          <w:szCs w:val="24"/>
          <w:lang w:val="en-GB"/>
        </w:rPr>
        <w:t>N</w:t>
      </w:r>
      <w:r w:rsidR="00910B77" w:rsidRPr="00D956CF">
        <w:rPr>
          <w:rFonts w:ascii="Times New Roman" w:hAnsi="Times New Roman"/>
          <w:color w:val="auto"/>
          <w:sz w:val="24"/>
          <w:szCs w:val="24"/>
          <w:lang w:val="en-GB"/>
        </w:rPr>
        <w:t>TA</w:t>
      </w:r>
      <w:r w:rsidRPr="00D956CF">
        <w:rPr>
          <w:rFonts w:ascii="Times New Roman" w:hAnsi="Times New Roman"/>
          <w:color w:val="auto"/>
          <w:sz w:val="24"/>
          <w:szCs w:val="24"/>
          <w:lang w:val="en-GB"/>
        </w:rPr>
        <w:t xml:space="preserve"> counts </w:t>
      </w:r>
      <w:r w:rsidR="00325FD9" w:rsidRPr="00D956CF">
        <w:rPr>
          <w:rFonts w:ascii="Times New Roman" w:hAnsi="Times New Roman"/>
          <w:color w:val="auto"/>
          <w:sz w:val="24"/>
          <w:szCs w:val="24"/>
          <w:lang w:val="en-GB"/>
        </w:rPr>
        <w:t>particles within a</w:t>
      </w:r>
      <w:r w:rsidR="008F6244" w:rsidRPr="00D956CF">
        <w:rPr>
          <w:rFonts w:ascii="Times New Roman" w:hAnsi="Times New Roman"/>
          <w:color w:val="auto"/>
          <w:sz w:val="24"/>
          <w:szCs w:val="24"/>
          <w:lang w:val="en-GB"/>
        </w:rPr>
        <w:t xml:space="preserve"> small estimated scattering </w:t>
      </w:r>
      <w:r w:rsidR="0072511A" w:rsidRPr="00D956CF">
        <w:rPr>
          <w:rFonts w:ascii="Times New Roman" w:hAnsi="Times New Roman"/>
          <w:color w:val="auto"/>
          <w:sz w:val="24"/>
          <w:szCs w:val="24"/>
          <w:lang w:val="en-GB"/>
        </w:rPr>
        <w:t xml:space="preserve">volume </w:t>
      </w:r>
      <w:r w:rsidR="00325FD9" w:rsidRPr="00D956CF">
        <w:rPr>
          <w:rFonts w:ascii="Times New Roman" w:hAnsi="Times New Roman"/>
          <w:color w:val="auto"/>
          <w:sz w:val="24"/>
          <w:szCs w:val="24"/>
          <w:lang w:val="en-GB"/>
        </w:rPr>
        <w:t>dictated by</w:t>
      </w:r>
      <w:r w:rsidR="008F6244" w:rsidRPr="00D956CF">
        <w:rPr>
          <w:rFonts w:ascii="Times New Roman" w:hAnsi="Times New Roman"/>
          <w:color w:val="auto"/>
          <w:sz w:val="24"/>
          <w:szCs w:val="24"/>
          <w:lang w:val="en-GB"/>
        </w:rPr>
        <w:t xml:space="preserve"> the </w:t>
      </w:r>
      <w:r w:rsidR="0072511A" w:rsidRPr="00D956CF">
        <w:rPr>
          <w:rFonts w:ascii="Times New Roman" w:hAnsi="Times New Roman"/>
          <w:color w:val="auto"/>
          <w:sz w:val="24"/>
          <w:szCs w:val="24"/>
          <w:lang w:val="en-GB"/>
        </w:rPr>
        <w:t>optical field of view</w:t>
      </w:r>
      <w:r w:rsidR="00325FD9" w:rsidRPr="00D956CF">
        <w:rPr>
          <w:rFonts w:ascii="Times New Roman" w:hAnsi="Times New Roman"/>
          <w:color w:val="auto"/>
          <w:sz w:val="24"/>
          <w:szCs w:val="24"/>
          <w:lang w:val="en-GB"/>
        </w:rPr>
        <w:t xml:space="preserve"> and depth of the beam</w:t>
      </w:r>
      <w:r w:rsidR="0072511A" w:rsidRPr="00D956CF">
        <w:rPr>
          <w:rFonts w:ascii="Times New Roman" w:hAnsi="Times New Roman"/>
          <w:color w:val="auto"/>
          <w:sz w:val="24"/>
          <w:szCs w:val="24"/>
          <w:lang w:val="en-GB"/>
        </w:rPr>
        <w:t xml:space="preserve"> </w:t>
      </w:r>
      <w:r w:rsidR="008F6244" w:rsidRPr="00D956CF">
        <w:rPr>
          <w:rFonts w:ascii="Times New Roman" w:hAnsi="Times New Roman"/>
          <w:color w:val="auto"/>
          <w:sz w:val="24"/>
          <w:szCs w:val="24"/>
          <w:lang w:val="en-GB"/>
        </w:rPr>
        <w:t xml:space="preserve">and then </w:t>
      </w:r>
      <w:r w:rsidR="0072511A" w:rsidRPr="00D956CF">
        <w:rPr>
          <w:rFonts w:ascii="Times New Roman" w:hAnsi="Times New Roman"/>
          <w:color w:val="auto"/>
          <w:sz w:val="24"/>
          <w:szCs w:val="24"/>
          <w:lang w:val="en-GB"/>
        </w:rPr>
        <w:t xml:space="preserve">extrapolates the number seen to an equivalent </w:t>
      </w:r>
      <w:r w:rsidR="008F6244" w:rsidRPr="00D956CF">
        <w:rPr>
          <w:rFonts w:ascii="Times New Roman" w:hAnsi="Times New Roman"/>
          <w:color w:val="auto"/>
          <w:sz w:val="24"/>
          <w:szCs w:val="24"/>
          <w:lang w:val="en-GB"/>
        </w:rPr>
        <w:t xml:space="preserve">concentration </w:t>
      </w:r>
      <w:r w:rsidR="0072511A" w:rsidRPr="00D956CF">
        <w:rPr>
          <w:rFonts w:ascii="Times New Roman" w:hAnsi="Times New Roman"/>
          <w:color w:val="auto"/>
          <w:sz w:val="24"/>
          <w:szCs w:val="24"/>
          <w:lang w:val="en-GB"/>
        </w:rPr>
        <w:t xml:space="preserve">for </w:t>
      </w:r>
      <w:r w:rsidR="008F6244" w:rsidRPr="00D956CF">
        <w:rPr>
          <w:rFonts w:ascii="Times New Roman" w:hAnsi="Times New Roman"/>
          <w:color w:val="auto"/>
          <w:sz w:val="24"/>
          <w:szCs w:val="24"/>
          <w:lang w:val="en-GB"/>
        </w:rPr>
        <w:t xml:space="preserve">particles of a given size </w:t>
      </w:r>
      <w:r w:rsidR="002415E2" w:rsidRPr="00D956CF">
        <w:rPr>
          <w:rFonts w:ascii="Times New Roman" w:hAnsi="Times New Roman"/>
          <w:color w:val="auto"/>
          <w:sz w:val="24"/>
          <w:szCs w:val="24"/>
          <w:lang w:val="en-GB"/>
        </w:rPr>
        <w:t xml:space="preserve">and </w:t>
      </w:r>
      <w:r w:rsidRPr="00D956CF">
        <w:rPr>
          <w:rFonts w:ascii="Times New Roman" w:hAnsi="Times New Roman"/>
          <w:color w:val="auto"/>
          <w:sz w:val="24"/>
          <w:szCs w:val="24"/>
          <w:lang w:val="en-GB"/>
        </w:rPr>
        <w:t>total number of particles</w:t>
      </w:r>
      <w:r w:rsidR="00AA2B2F"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 xml:space="preserve"> </w:t>
      </w:r>
      <w:r w:rsidR="0010320F" w:rsidRPr="00D956CF">
        <w:rPr>
          <w:rFonts w:ascii="Times New Roman" w:hAnsi="Times New Roman"/>
          <w:color w:val="auto"/>
          <w:sz w:val="24"/>
          <w:szCs w:val="24"/>
          <w:lang w:val="en-GB"/>
        </w:rPr>
        <w:t>report</w:t>
      </w:r>
      <w:r w:rsidR="00AA2B2F" w:rsidRPr="00D956CF">
        <w:rPr>
          <w:rFonts w:ascii="Times New Roman" w:hAnsi="Times New Roman"/>
          <w:color w:val="auto"/>
          <w:sz w:val="24"/>
          <w:szCs w:val="24"/>
          <w:lang w:val="en-GB"/>
        </w:rPr>
        <w:t>ing</w:t>
      </w:r>
      <w:r w:rsidR="00D56127" w:rsidRPr="00D956CF">
        <w:rPr>
          <w:rFonts w:ascii="Times New Roman" w:hAnsi="Times New Roman"/>
          <w:color w:val="auto"/>
          <w:sz w:val="24"/>
          <w:szCs w:val="24"/>
          <w:lang w:val="en-GB"/>
        </w:rPr>
        <w:t xml:space="preserve"> the data </w:t>
      </w:r>
      <w:r w:rsidR="0010320F" w:rsidRPr="00D956CF">
        <w:rPr>
          <w:rFonts w:ascii="Times New Roman" w:hAnsi="Times New Roman"/>
          <w:color w:val="auto"/>
          <w:sz w:val="24"/>
          <w:szCs w:val="24"/>
          <w:lang w:val="en-GB"/>
        </w:rPr>
        <w:t>as ‘</w:t>
      </w:r>
      <w:r w:rsidR="00D56127" w:rsidRPr="00D956CF">
        <w:rPr>
          <w:rFonts w:ascii="Times New Roman" w:hAnsi="Times New Roman"/>
          <w:color w:val="auto"/>
          <w:sz w:val="24"/>
          <w:szCs w:val="24"/>
          <w:lang w:val="en-GB"/>
        </w:rPr>
        <w:t>number of particles per mL vs</w:t>
      </w:r>
      <w:r w:rsidR="001D48D3" w:rsidRPr="00D956CF">
        <w:rPr>
          <w:rFonts w:ascii="Times New Roman" w:hAnsi="Times New Roman"/>
          <w:color w:val="auto"/>
          <w:sz w:val="24"/>
          <w:szCs w:val="24"/>
          <w:lang w:val="en-GB"/>
        </w:rPr>
        <w:t>. particle size</w:t>
      </w:r>
      <w:r w:rsidR="0010320F" w:rsidRPr="00D956CF">
        <w:rPr>
          <w:rFonts w:ascii="Times New Roman" w:hAnsi="Times New Roman"/>
          <w:color w:val="auto"/>
          <w:sz w:val="24"/>
          <w:szCs w:val="24"/>
          <w:lang w:val="en-GB"/>
        </w:rPr>
        <w:t>’</w:t>
      </w:r>
      <w:r w:rsidR="004505C4" w:rsidRPr="00D956CF">
        <w:rPr>
          <w:rFonts w:ascii="Times New Roman" w:hAnsi="Times New Roman"/>
          <w:color w:val="auto"/>
          <w:sz w:val="24"/>
          <w:szCs w:val="24"/>
          <w:lang w:val="en-GB"/>
        </w:rPr>
        <w:t xml:space="preserve"> [28, 29]. F</w:t>
      </w:r>
      <w:r w:rsidR="00D4218E" w:rsidRPr="00D956CF">
        <w:rPr>
          <w:rFonts w:ascii="Times New Roman" w:hAnsi="Times New Roman"/>
          <w:color w:val="auto"/>
          <w:sz w:val="24"/>
          <w:szCs w:val="24"/>
          <w:lang w:val="en-GB"/>
        </w:rPr>
        <w:t xml:space="preserve">or deeper analysis of changes in size distribution as functions of </w:t>
      </w:r>
      <w:r w:rsidR="0067303B" w:rsidRPr="00D956CF">
        <w:rPr>
          <w:rFonts w:ascii="Times New Roman" w:hAnsi="Times New Roman"/>
          <w:color w:val="auto"/>
          <w:sz w:val="24"/>
          <w:szCs w:val="24"/>
          <w:lang w:val="en-GB"/>
        </w:rPr>
        <w:t>ultra</w:t>
      </w:r>
      <w:r w:rsidR="00D4218E" w:rsidRPr="00D956CF">
        <w:rPr>
          <w:rFonts w:ascii="Times New Roman" w:hAnsi="Times New Roman"/>
          <w:color w:val="auto"/>
          <w:sz w:val="24"/>
          <w:szCs w:val="24"/>
          <w:lang w:val="en-GB"/>
        </w:rPr>
        <w:t xml:space="preserve">sonication time and attack by surfactant the </w:t>
      </w:r>
      <w:r w:rsidR="00930418" w:rsidRPr="00D956CF">
        <w:rPr>
          <w:rFonts w:ascii="Times New Roman" w:hAnsi="Times New Roman"/>
          <w:color w:val="auto"/>
          <w:sz w:val="24"/>
          <w:szCs w:val="24"/>
          <w:lang w:val="en-GB"/>
        </w:rPr>
        <w:t xml:space="preserve">NTA data </w:t>
      </w:r>
      <w:r w:rsidR="002B4930" w:rsidRPr="00D956CF">
        <w:rPr>
          <w:rFonts w:ascii="Times New Roman" w:hAnsi="Times New Roman"/>
          <w:color w:val="auto"/>
          <w:sz w:val="24"/>
          <w:szCs w:val="24"/>
          <w:lang w:val="en-GB"/>
        </w:rPr>
        <w:t xml:space="preserve">obtained in this work </w:t>
      </w:r>
      <w:r w:rsidR="00D4218E" w:rsidRPr="00D956CF">
        <w:rPr>
          <w:rFonts w:ascii="Times New Roman" w:hAnsi="Times New Roman"/>
          <w:color w:val="auto"/>
          <w:sz w:val="24"/>
          <w:szCs w:val="24"/>
          <w:lang w:val="en-GB"/>
        </w:rPr>
        <w:t>was minimally</w:t>
      </w:r>
      <w:r w:rsidR="00930418" w:rsidRPr="00D956CF">
        <w:rPr>
          <w:rFonts w:ascii="Times New Roman" w:hAnsi="Times New Roman"/>
          <w:color w:val="auto"/>
          <w:sz w:val="24"/>
          <w:szCs w:val="24"/>
          <w:lang w:val="en-GB"/>
        </w:rPr>
        <w:t xml:space="preserve"> transposed into</w:t>
      </w:r>
      <w:r w:rsidR="00D55382" w:rsidRPr="00D956CF">
        <w:rPr>
          <w:rFonts w:ascii="Times New Roman" w:hAnsi="Times New Roman"/>
          <w:color w:val="auto"/>
          <w:sz w:val="24"/>
          <w:szCs w:val="24"/>
          <w:lang w:val="en-GB"/>
        </w:rPr>
        <w:t xml:space="preserve"> </w:t>
      </w:r>
      <w:r w:rsidR="004B4C2F" w:rsidRPr="00D956CF">
        <w:rPr>
          <w:rFonts w:ascii="Times New Roman" w:hAnsi="Times New Roman"/>
          <w:color w:val="auto"/>
          <w:sz w:val="24"/>
          <w:szCs w:val="24"/>
          <w:lang w:val="en-GB"/>
        </w:rPr>
        <w:t>‘</w:t>
      </w:r>
      <w:r w:rsidR="00D55382" w:rsidRPr="00D956CF">
        <w:rPr>
          <w:rFonts w:ascii="Times New Roman" w:hAnsi="Times New Roman"/>
          <w:color w:val="auto"/>
          <w:sz w:val="24"/>
          <w:szCs w:val="24"/>
          <w:lang w:val="en-GB"/>
        </w:rPr>
        <w:t>number</w:t>
      </w:r>
      <w:r w:rsidR="004B4C2F" w:rsidRPr="00D956CF">
        <w:rPr>
          <w:rFonts w:ascii="Times New Roman" w:hAnsi="Times New Roman"/>
          <w:color w:val="auto"/>
          <w:sz w:val="24"/>
          <w:szCs w:val="24"/>
          <w:lang w:val="en-GB"/>
        </w:rPr>
        <w:t>’</w:t>
      </w:r>
      <w:r w:rsidR="00D55382" w:rsidRPr="00D956CF">
        <w:rPr>
          <w:rFonts w:ascii="Times New Roman" w:hAnsi="Times New Roman"/>
          <w:color w:val="auto"/>
          <w:sz w:val="24"/>
          <w:szCs w:val="24"/>
          <w:lang w:val="en-GB"/>
        </w:rPr>
        <w:t xml:space="preserve"> and </w:t>
      </w:r>
      <w:r w:rsidR="004B4C2F" w:rsidRPr="00D956CF">
        <w:rPr>
          <w:rFonts w:ascii="Times New Roman" w:hAnsi="Times New Roman"/>
          <w:color w:val="auto"/>
          <w:sz w:val="24"/>
          <w:szCs w:val="24"/>
          <w:lang w:val="en-GB"/>
        </w:rPr>
        <w:t>‘</w:t>
      </w:r>
      <w:r w:rsidR="00D55382" w:rsidRPr="00D956CF">
        <w:rPr>
          <w:rFonts w:ascii="Times New Roman" w:hAnsi="Times New Roman"/>
          <w:color w:val="auto"/>
          <w:sz w:val="24"/>
          <w:szCs w:val="24"/>
          <w:lang w:val="en-GB"/>
        </w:rPr>
        <w:t>number-volume</w:t>
      </w:r>
      <w:r w:rsidR="004B4C2F" w:rsidRPr="00D956CF">
        <w:rPr>
          <w:rFonts w:ascii="Times New Roman" w:hAnsi="Times New Roman"/>
          <w:color w:val="auto"/>
          <w:sz w:val="24"/>
          <w:szCs w:val="24"/>
          <w:lang w:val="en-GB"/>
        </w:rPr>
        <w:t>’</w:t>
      </w:r>
      <w:r w:rsidR="00D55382" w:rsidRPr="00D956CF">
        <w:rPr>
          <w:rFonts w:ascii="Times New Roman" w:hAnsi="Times New Roman"/>
          <w:color w:val="auto"/>
          <w:sz w:val="24"/>
          <w:szCs w:val="24"/>
          <w:lang w:val="en-GB"/>
        </w:rPr>
        <w:t xml:space="preserve"> based frequency and cumulative undersize </w:t>
      </w:r>
      <w:r w:rsidR="00930418" w:rsidRPr="00D956CF">
        <w:rPr>
          <w:rFonts w:ascii="Times New Roman" w:hAnsi="Times New Roman"/>
          <w:color w:val="auto"/>
          <w:sz w:val="24"/>
          <w:szCs w:val="24"/>
          <w:lang w:val="en-GB"/>
        </w:rPr>
        <w:t xml:space="preserve">distribution </w:t>
      </w:r>
      <w:r w:rsidR="00D55382" w:rsidRPr="00D956CF">
        <w:rPr>
          <w:rFonts w:ascii="Times New Roman" w:hAnsi="Times New Roman"/>
          <w:color w:val="auto"/>
          <w:sz w:val="24"/>
          <w:szCs w:val="24"/>
          <w:lang w:val="en-GB"/>
        </w:rPr>
        <w:t>plots</w:t>
      </w:r>
      <w:r w:rsidR="00D63FCE" w:rsidRPr="00D956CF">
        <w:rPr>
          <w:rFonts w:ascii="Times New Roman" w:hAnsi="Times New Roman"/>
          <w:color w:val="auto"/>
          <w:sz w:val="24"/>
          <w:szCs w:val="24"/>
          <w:lang w:val="en-GB"/>
        </w:rPr>
        <w:t xml:space="preserve">, from which </w:t>
      </w:r>
      <w:r w:rsidR="00D01B21" w:rsidRPr="00D956CF">
        <w:rPr>
          <w:rFonts w:ascii="Times New Roman" w:hAnsi="Times New Roman"/>
          <w:color w:val="auto"/>
          <w:sz w:val="24"/>
          <w:szCs w:val="24"/>
          <w:lang w:val="en-GB"/>
        </w:rPr>
        <w:t xml:space="preserve">the corresponding </w:t>
      </w:r>
      <w:r w:rsidR="00AB5117" w:rsidRPr="00D956CF">
        <w:rPr>
          <w:rFonts w:ascii="Times New Roman" w:hAnsi="Times New Roman"/>
          <w:color w:val="auto"/>
          <w:sz w:val="24"/>
          <w:szCs w:val="24"/>
          <w:lang w:val="en-GB"/>
        </w:rPr>
        <w:t>means, medians and modes a</w:t>
      </w:r>
      <w:r w:rsidR="00D63FCE" w:rsidRPr="00D956CF">
        <w:rPr>
          <w:rFonts w:ascii="Times New Roman" w:hAnsi="Times New Roman"/>
          <w:color w:val="auto"/>
          <w:sz w:val="24"/>
          <w:szCs w:val="24"/>
          <w:lang w:val="en-GB"/>
        </w:rPr>
        <w:t xml:space="preserve">re </w:t>
      </w:r>
      <w:r w:rsidR="00AB5117" w:rsidRPr="00D956CF">
        <w:rPr>
          <w:rFonts w:ascii="Times New Roman" w:hAnsi="Times New Roman"/>
          <w:color w:val="auto"/>
          <w:sz w:val="24"/>
          <w:szCs w:val="24"/>
          <w:lang w:val="en-GB"/>
        </w:rPr>
        <w:t>found.</w:t>
      </w:r>
      <w:r w:rsidR="00D01B21" w:rsidRPr="00D956CF">
        <w:rPr>
          <w:rFonts w:ascii="Times New Roman" w:hAnsi="Times New Roman"/>
          <w:color w:val="auto"/>
          <w:sz w:val="24"/>
          <w:szCs w:val="24"/>
          <w:lang w:val="en-GB"/>
        </w:rPr>
        <w:t xml:space="preserve"> </w:t>
      </w:r>
      <w:r w:rsidR="00EC5F0D" w:rsidRPr="00D956CF">
        <w:rPr>
          <w:rFonts w:ascii="Times New Roman" w:hAnsi="Times New Roman"/>
          <w:color w:val="auto"/>
          <w:sz w:val="24"/>
          <w:szCs w:val="24"/>
          <w:lang w:val="en-GB"/>
        </w:rPr>
        <w:t>NTA data acquisitions were done in triplicate and mean values are presented.</w:t>
      </w:r>
    </w:p>
    <w:p w14:paraId="68FAFB09" w14:textId="77777777" w:rsidR="002B655A" w:rsidRPr="00D956CF" w:rsidRDefault="002B655A" w:rsidP="007C12CC">
      <w:pPr>
        <w:pStyle w:val="MDPI31text"/>
        <w:spacing w:line="480" w:lineRule="auto"/>
        <w:ind w:firstLine="0"/>
        <w:rPr>
          <w:rFonts w:ascii="Times New Roman" w:hAnsi="Times New Roman"/>
          <w:color w:val="auto"/>
          <w:spacing w:val="-2"/>
          <w:sz w:val="24"/>
          <w:szCs w:val="24"/>
          <w:lang w:val="en-GB"/>
        </w:rPr>
      </w:pPr>
    </w:p>
    <w:p w14:paraId="7BBFFF97" w14:textId="19F859F2" w:rsidR="00110402" w:rsidRPr="00D956CF" w:rsidRDefault="00110402" w:rsidP="007C12CC">
      <w:pPr>
        <w:pStyle w:val="MDPI31text"/>
        <w:spacing w:line="480" w:lineRule="auto"/>
        <w:ind w:firstLine="0"/>
        <w:rPr>
          <w:rFonts w:ascii="Times New Roman" w:hAnsi="Times New Roman"/>
          <w:i/>
          <w:color w:val="auto"/>
          <w:spacing w:val="-2"/>
          <w:sz w:val="24"/>
          <w:szCs w:val="24"/>
          <w:lang w:val="en-GB"/>
        </w:rPr>
      </w:pPr>
      <w:r w:rsidRPr="00D956CF">
        <w:rPr>
          <w:rFonts w:ascii="Times New Roman" w:hAnsi="Times New Roman"/>
          <w:i/>
          <w:color w:val="auto"/>
          <w:spacing w:val="-2"/>
          <w:sz w:val="24"/>
          <w:szCs w:val="24"/>
          <w:lang w:val="en-GB"/>
        </w:rPr>
        <w:t>2.</w:t>
      </w:r>
      <w:r w:rsidR="00A43CD7" w:rsidRPr="00D956CF">
        <w:rPr>
          <w:rFonts w:ascii="Times New Roman" w:hAnsi="Times New Roman"/>
          <w:i/>
          <w:color w:val="auto"/>
          <w:spacing w:val="-2"/>
          <w:sz w:val="24"/>
          <w:szCs w:val="24"/>
          <w:lang w:val="en-GB"/>
        </w:rPr>
        <w:t>6</w:t>
      </w:r>
      <w:r w:rsidRPr="00D956CF">
        <w:rPr>
          <w:rFonts w:ascii="Times New Roman" w:hAnsi="Times New Roman"/>
          <w:i/>
          <w:color w:val="auto"/>
          <w:spacing w:val="-2"/>
          <w:sz w:val="24"/>
          <w:szCs w:val="24"/>
          <w:lang w:val="en-GB"/>
        </w:rPr>
        <w:t>. Transmission Electron Microscopy</w:t>
      </w:r>
      <w:r w:rsidR="00F561FD" w:rsidRPr="00D956CF">
        <w:rPr>
          <w:rFonts w:ascii="Times New Roman" w:hAnsi="Times New Roman"/>
          <w:i/>
          <w:color w:val="auto"/>
          <w:spacing w:val="-2"/>
          <w:sz w:val="24"/>
          <w:szCs w:val="24"/>
          <w:lang w:val="en-GB"/>
        </w:rPr>
        <w:t xml:space="preserve"> (TEM)</w:t>
      </w:r>
    </w:p>
    <w:p w14:paraId="5F8E3765" w14:textId="40FFC229" w:rsidR="00D4218E" w:rsidRPr="00D956CF" w:rsidRDefault="00AD7BD9" w:rsidP="00F159A4">
      <w:pPr>
        <w:pStyle w:val="MDPI31text"/>
        <w:spacing w:line="480" w:lineRule="auto"/>
        <w:ind w:firstLine="0"/>
        <w:rPr>
          <w:rFonts w:ascii="Times New Roman" w:hAnsi="Times New Roman"/>
          <w:color w:val="auto"/>
          <w:spacing w:val="-2"/>
          <w:sz w:val="24"/>
          <w:szCs w:val="24"/>
          <w:lang w:val="en-GB"/>
        </w:rPr>
      </w:pPr>
      <w:r w:rsidRPr="00D956CF">
        <w:rPr>
          <w:rFonts w:ascii="Times New Roman" w:hAnsi="Times New Roman"/>
          <w:color w:val="auto"/>
          <w:spacing w:val="-2"/>
          <w:sz w:val="24"/>
          <w:szCs w:val="24"/>
          <w:lang w:val="en-GB"/>
        </w:rPr>
        <w:t xml:space="preserve">Portions (1 mL) </w:t>
      </w:r>
      <w:r w:rsidR="000A7D94" w:rsidRPr="00D956CF">
        <w:rPr>
          <w:rFonts w:ascii="Times New Roman" w:hAnsi="Times New Roman"/>
          <w:color w:val="auto"/>
          <w:spacing w:val="-2"/>
          <w:sz w:val="24"/>
          <w:szCs w:val="24"/>
          <w:lang w:val="en-GB"/>
        </w:rPr>
        <w:t>of p</w:t>
      </w:r>
      <w:r w:rsidR="00110402" w:rsidRPr="00D956CF">
        <w:rPr>
          <w:rFonts w:ascii="Times New Roman" w:hAnsi="Times New Roman"/>
          <w:color w:val="auto"/>
          <w:spacing w:val="-2"/>
          <w:sz w:val="24"/>
          <w:szCs w:val="24"/>
          <w:lang w:val="en-GB"/>
        </w:rPr>
        <w:t>urified magnetosomes</w:t>
      </w:r>
      <w:r w:rsidR="0024191A" w:rsidRPr="00D956CF">
        <w:rPr>
          <w:rFonts w:ascii="Times New Roman" w:hAnsi="Times New Roman"/>
          <w:color w:val="auto"/>
          <w:spacing w:val="-2"/>
          <w:sz w:val="24"/>
          <w:szCs w:val="24"/>
          <w:lang w:val="en-GB"/>
        </w:rPr>
        <w:t xml:space="preserve"> suspended </w:t>
      </w:r>
      <w:r w:rsidRPr="00D956CF">
        <w:rPr>
          <w:rFonts w:ascii="Times New Roman" w:hAnsi="Times New Roman"/>
          <w:color w:val="auto"/>
          <w:spacing w:val="-2"/>
          <w:sz w:val="24"/>
          <w:szCs w:val="24"/>
          <w:lang w:val="en-GB"/>
        </w:rPr>
        <w:t xml:space="preserve">in </w:t>
      </w:r>
      <w:r w:rsidR="00AF6E11" w:rsidRPr="00D956CF">
        <w:rPr>
          <w:rFonts w:ascii="Times New Roman" w:hAnsi="Times New Roman"/>
          <w:color w:val="auto"/>
          <w:spacing w:val="-2"/>
          <w:sz w:val="24"/>
          <w:szCs w:val="24"/>
          <w:lang w:val="en-GB"/>
        </w:rPr>
        <w:t xml:space="preserve">0.2 μm filtered </w:t>
      </w:r>
      <w:r w:rsidRPr="00D956CF">
        <w:rPr>
          <w:rFonts w:ascii="Times New Roman" w:hAnsi="Times New Roman"/>
          <w:color w:val="auto"/>
          <w:spacing w:val="-2"/>
          <w:sz w:val="24"/>
          <w:szCs w:val="24"/>
          <w:lang w:val="en-GB"/>
        </w:rPr>
        <w:t xml:space="preserve">PBS (prepared as </w:t>
      </w:r>
      <w:r w:rsidR="004B4C2F" w:rsidRPr="00D956CF">
        <w:rPr>
          <w:rFonts w:ascii="Times New Roman" w:hAnsi="Times New Roman"/>
          <w:color w:val="auto"/>
          <w:spacing w:val="-2"/>
          <w:sz w:val="24"/>
          <w:szCs w:val="24"/>
          <w:lang w:val="en-GB"/>
        </w:rPr>
        <w:t>described</w:t>
      </w:r>
      <w:r w:rsidR="00136496" w:rsidRPr="00D956CF">
        <w:rPr>
          <w:rFonts w:ascii="Times New Roman" w:hAnsi="Times New Roman"/>
          <w:color w:val="auto"/>
          <w:spacing w:val="-2"/>
          <w:sz w:val="24"/>
          <w:szCs w:val="24"/>
          <w:lang w:val="en-GB"/>
        </w:rPr>
        <w:t xml:space="preserve"> </w:t>
      </w:r>
      <w:r w:rsidR="004B4C2F" w:rsidRPr="00D956CF">
        <w:rPr>
          <w:rFonts w:ascii="Times New Roman" w:hAnsi="Times New Roman"/>
          <w:color w:val="auto"/>
          <w:spacing w:val="-2"/>
          <w:sz w:val="24"/>
          <w:szCs w:val="24"/>
          <w:lang w:val="en-GB"/>
        </w:rPr>
        <w:t xml:space="preserve">in </w:t>
      </w:r>
      <w:r w:rsidRPr="00D956CF">
        <w:rPr>
          <w:rFonts w:ascii="Times New Roman" w:hAnsi="Times New Roman"/>
          <w:color w:val="auto"/>
          <w:spacing w:val="-2"/>
          <w:sz w:val="24"/>
          <w:szCs w:val="24"/>
          <w:lang w:val="en-GB"/>
        </w:rPr>
        <w:t xml:space="preserve">section </w:t>
      </w:r>
      <w:r w:rsidRPr="00D956CF">
        <w:rPr>
          <w:rFonts w:ascii="Times New Roman" w:hAnsi="Times New Roman"/>
          <w:i/>
          <w:color w:val="auto"/>
          <w:spacing w:val="-2"/>
          <w:sz w:val="24"/>
          <w:szCs w:val="24"/>
          <w:lang w:val="en-GB"/>
        </w:rPr>
        <w:t>2.2</w:t>
      </w:r>
      <w:r w:rsidRPr="00D956CF">
        <w:rPr>
          <w:rFonts w:ascii="Times New Roman" w:hAnsi="Times New Roman"/>
          <w:color w:val="auto"/>
          <w:spacing w:val="-2"/>
          <w:sz w:val="24"/>
          <w:szCs w:val="24"/>
          <w:lang w:val="en-GB"/>
        </w:rPr>
        <w:t xml:space="preserve">) </w:t>
      </w:r>
      <w:r w:rsidR="00110402" w:rsidRPr="00D956CF">
        <w:rPr>
          <w:rFonts w:ascii="Times New Roman" w:hAnsi="Times New Roman"/>
          <w:color w:val="auto"/>
          <w:spacing w:val="-2"/>
          <w:sz w:val="24"/>
          <w:szCs w:val="24"/>
          <w:lang w:val="en-GB"/>
        </w:rPr>
        <w:t>were centrifuged at</w:t>
      </w:r>
      <w:r w:rsidR="006A28B1" w:rsidRPr="00D956CF">
        <w:rPr>
          <w:rFonts w:ascii="Times New Roman" w:hAnsi="Times New Roman"/>
          <w:color w:val="auto"/>
          <w:spacing w:val="-2"/>
          <w:sz w:val="24"/>
          <w:szCs w:val="24"/>
          <w:lang w:val="en-GB"/>
        </w:rPr>
        <w:t xml:space="preserve"> </w:t>
      </w:r>
      <w:r w:rsidR="00110402" w:rsidRPr="00D956CF">
        <w:rPr>
          <w:rFonts w:ascii="Times New Roman" w:hAnsi="Times New Roman"/>
          <w:color w:val="auto"/>
          <w:spacing w:val="-2"/>
          <w:sz w:val="24"/>
          <w:szCs w:val="24"/>
          <w:lang w:val="en-GB"/>
        </w:rPr>
        <w:t>16</w:t>
      </w:r>
      <w:r w:rsidR="006A28B1" w:rsidRPr="00D956CF">
        <w:rPr>
          <w:rFonts w:ascii="Times New Roman" w:hAnsi="Times New Roman"/>
          <w:color w:val="auto"/>
          <w:spacing w:val="-2"/>
          <w:sz w:val="24"/>
          <w:szCs w:val="24"/>
          <w:lang w:val="en-GB"/>
        </w:rPr>
        <w:t>,</w:t>
      </w:r>
      <w:r w:rsidR="00110402" w:rsidRPr="00D956CF">
        <w:rPr>
          <w:rFonts w:ascii="Times New Roman" w:hAnsi="Times New Roman"/>
          <w:color w:val="auto"/>
          <w:spacing w:val="-2"/>
          <w:sz w:val="24"/>
          <w:szCs w:val="24"/>
          <w:lang w:val="en-GB"/>
        </w:rPr>
        <w:t>873 g</w:t>
      </w:r>
      <w:r w:rsidR="00110402" w:rsidRPr="00D956CF">
        <w:rPr>
          <w:rFonts w:ascii="Times New Roman" w:hAnsi="Times New Roman"/>
          <w:color w:val="auto"/>
          <w:spacing w:val="-2"/>
          <w:sz w:val="24"/>
          <w:szCs w:val="24"/>
          <w:vertAlign w:val="subscript"/>
          <w:lang w:val="en-GB"/>
        </w:rPr>
        <w:t>av</w:t>
      </w:r>
      <w:r w:rsidR="00110402" w:rsidRPr="00D956CF">
        <w:rPr>
          <w:rFonts w:ascii="Times New Roman" w:hAnsi="Times New Roman"/>
          <w:color w:val="auto"/>
          <w:spacing w:val="-2"/>
          <w:sz w:val="24"/>
          <w:szCs w:val="24"/>
          <w:lang w:val="en-GB"/>
        </w:rPr>
        <w:t xml:space="preserve"> for 3 min</w:t>
      </w:r>
      <w:r w:rsidR="004B4C2F" w:rsidRPr="00D956CF">
        <w:rPr>
          <w:rFonts w:ascii="Times New Roman" w:hAnsi="Times New Roman"/>
          <w:color w:val="auto"/>
          <w:spacing w:val="-2"/>
          <w:sz w:val="24"/>
          <w:szCs w:val="24"/>
          <w:lang w:val="en-GB"/>
        </w:rPr>
        <w:t xml:space="preserve"> </w:t>
      </w:r>
      <w:r w:rsidR="004B4C2F" w:rsidRPr="00D956CF">
        <w:rPr>
          <w:rFonts w:ascii="Times New Roman" w:hAnsi="Times New Roman"/>
          <w:color w:val="auto"/>
          <w:sz w:val="24"/>
          <w:szCs w:val="24"/>
          <w:lang w:val="en-GB"/>
        </w:rPr>
        <w:t>in the FA-45-18-11 fixed angle (45º) rotor of an Eppendorf m</w:t>
      </w:r>
      <w:r w:rsidR="00D60F46" w:rsidRPr="00D956CF">
        <w:rPr>
          <w:rFonts w:ascii="Times New Roman" w:hAnsi="Times New Roman"/>
          <w:color w:val="auto"/>
          <w:sz w:val="24"/>
          <w:szCs w:val="24"/>
          <w:lang w:val="en-GB"/>
        </w:rPr>
        <w:t>odel 5418 centrifuge (Eppendorf AG</w:t>
      </w:r>
      <w:r w:rsidR="004B4C2F" w:rsidRPr="00D956CF">
        <w:rPr>
          <w:rFonts w:ascii="Times New Roman" w:hAnsi="Times New Roman"/>
          <w:color w:val="auto"/>
          <w:sz w:val="24"/>
          <w:szCs w:val="24"/>
          <w:lang w:val="en-GB"/>
        </w:rPr>
        <w:t>, Hamburg, Germany).</w:t>
      </w:r>
      <w:r w:rsidR="0024191A" w:rsidRPr="00D956CF">
        <w:rPr>
          <w:rFonts w:ascii="Times New Roman" w:hAnsi="Times New Roman"/>
          <w:color w:val="auto"/>
          <w:spacing w:val="-2"/>
          <w:sz w:val="24"/>
          <w:szCs w:val="24"/>
          <w:lang w:val="en-GB"/>
        </w:rPr>
        <w:t xml:space="preserve"> </w:t>
      </w:r>
      <w:r w:rsidR="004B4C2F" w:rsidRPr="00D956CF">
        <w:rPr>
          <w:rFonts w:ascii="Times New Roman" w:hAnsi="Times New Roman"/>
          <w:color w:val="auto"/>
          <w:spacing w:val="-2"/>
          <w:sz w:val="24"/>
          <w:szCs w:val="24"/>
          <w:lang w:val="en-GB"/>
        </w:rPr>
        <w:t>The p</w:t>
      </w:r>
      <w:r w:rsidR="0024191A" w:rsidRPr="00D956CF">
        <w:rPr>
          <w:rFonts w:ascii="Times New Roman" w:hAnsi="Times New Roman"/>
          <w:color w:val="auto"/>
          <w:spacing w:val="-2"/>
          <w:sz w:val="24"/>
          <w:szCs w:val="24"/>
          <w:lang w:val="en-GB"/>
        </w:rPr>
        <w:t>ellets were resu</w:t>
      </w:r>
      <w:r w:rsidR="00D04069" w:rsidRPr="00D956CF">
        <w:rPr>
          <w:rFonts w:ascii="Times New Roman" w:hAnsi="Times New Roman"/>
          <w:color w:val="auto"/>
          <w:spacing w:val="-2"/>
          <w:sz w:val="24"/>
          <w:szCs w:val="24"/>
          <w:lang w:val="en-GB"/>
        </w:rPr>
        <w:t>s</w:t>
      </w:r>
      <w:r w:rsidR="0024191A" w:rsidRPr="00D956CF">
        <w:rPr>
          <w:rFonts w:ascii="Times New Roman" w:hAnsi="Times New Roman"/>
          <w:color w:val="auto"/>
          <w:spacing w:val="-2"/>
          <w:sz w:val="24"/>
          <w:szCs w:val="24"/>
          <w:lang w:val="en-GB"/>
        </w:rPr>
        <w:t xml:space="preserve">pended </w:t>
      </w:r>
      <w:r w:rsidR="00110402" w:rsidRPr="00D956CF">
        <w:rPr>
          <w:rFonts w:ascii="Times New Roman" w:hAnsi="Times New Roman"/>
          <w:color w:val="auto"/>
          <w:spacing w:val="-2"/>
          <w:sz w:val="24"/>
          <w:szCs w:val="24"/>
          <w:lang w:val="en-GB"/>
        </w:rPr>
        <w:t xml:space="preserve">in </w:t>
      </w:r>
      <w:r w:rsidR="0024191A" w:rsidRPr="00D956CF">
        <w:rPr>
          <w:rFonts w:ascii="Times New Roman" w:hAnsi="Times New Roman"/>
          <w:color w:val="auto"/>
          <w:spacing w:val="-2"/>
          <w:sz w:val="24"/>
          <w:szCs w:val="24"/>
          <w:lang w:val="en-GB"/>
        </w:rPr>
        <w:t xml:space="preserve">1 mL </w:t>
      </w:r>
      <w:r w:rsidR="00110402" w:rsidRPr="00D956CF">
        <w:rPr>
          <w:rFonts w:ascii="Times New Roman" w:hAnsi="Times New Roman"/>
          <w:color w:val="auto"/>
          <w:spacing w:val="-2"/>
          <w:sz w:val="24"/>
          <w:szCs w:val="24"/>
          <w:lang w:val="en-GB"/>
        </w:rPr>
        <w:t>of 2.5% (v/v) glutaraldehyde in 0.1</w:t>
      </w:r>
      <w:r w:rsidR="007777CB" w:rsidRPr="00D956CF">
        <w:rPr>
          <w:rFonts w:ascii="Times New Roman" w:hAnsi="Times New Roman"/>
          <w:color w:val="auto"/>
          <w:spacing w:val="-2"/>
          <w:sz w:val="24"/>
          <w:szCs w:val="24"/>
          <w:lang w:val="en-GB"/>
        </w:rPr>
        <w:t xml:space="preserve"> </w:t>
      </w:r>
      <w:r w:rsidR="00110402" w:rsidRPr="00D956CF">
        <w:rPr>
          <w:rFonts w:ascii="Times New Roman" w:hAnsi="Times New Roman"/>
          <w:color w:val="auto"/>
          <w:spacing w:val="-2"/>
          <w:sz w:val="24"/>
          <w:szCs w:val="24"/>
          <w:lang w:val="en-GB"/>
        </w:rPr>
        <w:t>M potassium phosphate</w:t>
      </w:r>
      <w:r w:rsidR="004B4C2F" w:rsidRPr="00D956CF">
        <w:rPr>
          <w:rFonts w:ascii="Times New Roman" w:hAnsi="Times New Roman"/>
          <w:color w:val="auto"/>
          <w:spacing w:val="-2"/>
          <w:sz w:val="24"/>
          <w:szCs w:val="24"/>
          <w:lang w:val="en-GB"/>
        </w:rPr>
        <w:t xml:space="preserve"> buffer, </w:t>
      </w:r>
      <w:r w:rsidR="00110402" w:rsidRPr="00D956CF">
        <w:rPr>
          <w:rFonts w:ascii="Times New Roman" w:hAnsi="Times New Roman"/>
          <w:color w:val="auto"/>
          <w:spacing w:val="-2"/>
          <w:sz w:val="24"/>
          <w:szCs w:val="24"/>
          <w:lang w:val="en-GB"/>
        </w:rPr>
        <w:t>pH 7.2</w:t>
      </w:r>
      <w:r w:rsidR="004B4C2F" w:rsidRPr="00D956CF">
        <w:rPr>
          <w:rFonts w:ascii="Times New Roman" w:hAnsi="Times New Roman"/>
          <w:color w:val="auto"/>
          <w:spacing w:val="-2"/>
          <w:sz w:val="24"/>
          <w:szCs w:val="24"/>
          <w:lang w:val="en-GB"/>
        </w:rPr>
        <w:t>,</w:t>
      </w:r>
      <w:r w:rsidR="00110402" w:rsidRPr="00D956CF">
        <w:rPr>
          <w:rFonts w:ascii="Times New Roman" w:hAnsi="Times New Roman"/>
          <w:color w:val="auto"/>
          <w:spacing w:val="-2"/>
          <w:sz w:val="24"/>
          <w:szCs w:val="24"/>
          <w:lang w:val="en-GB"/>
        </w:rPr>
        <w:t xml:space="preserve"> and </w:t>
      </w:r>
      <w:r w:rsidR="004B4C2F" w:rsidRPr="00D956CF">
        <w:rPr>
          <w:rFonts w:ascii="Times New Roman" w:hAnsi="Times New Roman"/>
          <w:color w:val="auto"/>
          <w:spacing w:val="-2"/>
          <w:sz w:val="24"/>
          <w:szCs w:val="24"/>
          <w:lang w:val="en-GB"/>
        </w:rPr>
        <w:t xml:space="preserve">mixed </w:t>
      </w:r>
      <w:r w:rsidR="00192F41" w:rsidRPr="00D956CF">
        <w:rPr>
          <w:rFonts w:ascii="Times New Roman" w:hAnsi="Times New Roman"/>
          <w:color w:val="auto"/>
          <w:spacing w:val="-2"/>
          <w:sz w:val="24"/>
          <w:szCs w:val="24"/>
          <w:lang w:val="en-GB"/>
        </w:rPr>
        <w:t xml:space="preserve">at 4 rpm </w:t>
      </w:r>
      <w:r w:rsidR="00110402" w:rsidRPr="00D956CF">
        <w:rPr>
          <w:rFonts w:ascii="Times New Roman" w:hAnsi="Times New Roman"/>
          <w:color w:val="auto"/>
          <w:spacing w:val="-2"/>
          <w:sz w:val="24"/>
          <w:szCs w:val="24"/>
          <w:lang w:val="en-GB"/>
        </w:rPr>
        <w:t>for 1 h</w:t>
      </w:r>
      <w:r w:rsidR="000A7D94" w:rsidRPr="00D956CF">
        <w:rPr>
          <w:rFonts w:ascii="Times New Roman" w:hAnsi="Times New Roman"/>
          <w:color w:val="auto"/>
          <w:spacing w:val="-2"/>
          <w:sz w:val="24"/>
          <w:szCs w:val="24"/>
          <w:lang w:val="en-GB"/>
        </w:rPr>
        <w:t xml:space="preserve"> at room temperature</w:t>
      </w:r>
      <w:r w:rsidR="004B4C2F" w:rsidRPr="00D956CF">
        <w:rPr>
          <w:rFonts w:ascii="Times New Roman" w:hAnsi="Times New Roman"/>
          <w:color w:val="auto"/>
          <w:spacing w:val="-2"/>
          <w:sz w:val="24"/>
          <w:szCs w:val="24"/>
          <w:lang w:val="en-GB"/>
        </w:rPr>
        <w:t xml:space="preserve"> </w:t>
      </w:r>
      <w:r w:rsidR="004B4C2F" w:rsidRPr="00D956CF">
        <w:rPr>
          <w:rFonts w:ascii="Times New Roman" w:hAnsi="Times New Roman"/>
          <w:color w:val="auto"/>
          <w:sz w:val="24"/>
          <w:szCs w:val="24"/>
          <w:lang w:val="en-GB"/>
        </w:rPr>
        <w:t>on a TAAB R052 rotator (TAAB Laboratories</w:t>
      </w:r>
      <w:r w:rsidR="00461205" w:rsidRPr="00D956CF">
        <w:rPr>
          <w:rFonts w:ascii="Times New Roman" w:hAnsi="Times New Roman"/>
          <w:color w:val="auto"/>
          <w:sz w:val="24"/>
          <w:szCs w:val="24"/>
          <w:lang w:val="en-GB"/>
        </w:rPr>
        <w:t xml:space="preserve"> Equipment Ltd, Aldermaston</w:t>
      </w:r>
      <w:r w:rsidR="004B4C2F" w:rsidRPr="00D956CF">
        <w:rPr>
          <w:rFonts w:ascii="Times New Roman" w:hAnsi="Times New Roman"/>
          <w:color w:val="auto"/>
          <w:sz w:val="24"/>
          <w:szCs w:val="24"/>
          <w:lang w:val="en-GB"/>
        </w:rPr>
        <w:t>, Berks, UK)</w:t>
      </w:r>
      <w:r w:rsidR="00110402" w:rsidRPr="00D956CF">
        <w:rPr>
          <w:rFonts w:ascii="Times New Roman" w:hAnsi="Times New Roman"/>
          <w:color w:val="auto"/>
          <w:spacing w:val="-2"/>
          <w:sz w:val="24"/>
          <w:szCs w:val="24"/>
          <w:lang w:val="en-GB"/>
        </w:rPr>
        <w:t xml:space="preserve">. </w:t>
      </w:r>
      <w:r w:rsidR="00192F41" w:rsidRPr="00D956CF">
        <w:rPr>
          <w:rFonts w:ascii="Times New Roman" w:hAnsi="Times New Roman"/>
          <w:color w:val="auto"/>
          <w:spacing w:val="-2"/>
          <w:sz w:val="24"/>
          <w:szCs w:val="24"/>
          <w:lang w:val="en-GB"/>
        </w:rPr>
        <w:t>The glutaraldehyde-fixed m</w:t>
      </w:r>
      <w:r w:rsidR="007777CB" w:rsidRPr="00D956CF">
        <w:rPr>
          <w:rFonts w:ascii="Times New Roman" w:hAnsi="Times New Roman"/>
          <w:color w:val="auto"/>
          <w:spacing w:val="-2"/>
          <w:sz w:val="24"/>
          <w:szCs w:val="24"/>
          <w:lang w:val="en-GB"/>
        </w:rPr>
        <w:t>agnetosome</w:t>
      </w:r>
      <w:r w:rsidR="00192F41" w:rsidRPr="00D956CF">
        <w:rPr>
          <w:rFonts w:ascii="Times New Roman" w:hAnsi="Times New Roman"/>
          <w:color w:val="auto"/>
          <w:spacing w:val="-2"/>
          <w:sz w:val="24"/>
          <w:szCs w:val="24"/>
          <w:lang w:val="en-GB"/>
        </w:rPr>
        <w:t xml:space="preserve"> samples </w:t>
      </w:r>
      <w:r w:rsidR="007777CB" w:rsidRPr="00D956CF">
        <w:rPr>
          <w:rFonts w:ascii="Times New Roman" w:hAnsi="Times New Roman"/>
          <w:color w:val="auto"/>
          <w:spacing w:val="-2"/>
          <w:sz w:val="24"/>
          <w:szCs w:val="24"/>
          <w:lang w:val="en-GB"/>
        </w:rPr>
        <w:t xml:space="preserve">were </w:t>
      </w:r>
      <w:r w:rsidR="00192F41" w:rsidRPr="00D956CF">
        <w:rPr>
          <w:rFonts w:ascii="Times New Roman" w:hAnsi="Times New Roman"/>
          <w:color w:val="auto"/>
          <w:spacing w:val="-2"/>
          <w:sz w:val="24"/>
          <w:szCs w:val="24"/>
          <w:lang w:val="en-GB"/>
        </w:rPr>
        <w:t xml:space="preserve">exhaustively </w:t>
      </w:r>
      <w:r w:rsidR="007777CB" w:rsidRPr="00D956CF">
        <w:rPr>
          <w:rFonts w:ascii="Times New Roman" w:hAnsi="Times New Roman"/>
          <w:color w:val="auto"/>
          <w:spacing w:val="-2"/>
          <w:sz w:val="24"/>
          <w:szCs w:val="24"/>
          <w:lang w:val="en-GB"/>
        </w:rPr>
        <w:t xml:space="preserve">dehydrated by a </w:t>
      </w:r>
      <w:r w:rsidR="00110402" w:rsidRPr="00D956CF">
        <w:rPr>
          <w:rFonts w:ascii="Times New Roman" w:hAnsi="Times New Roman"/>
          <w:color w:val="auto"/>
          <w:spacing w:val="-2"/>
          <w:sz w:val="24"/>
          <w:szCs w:val="24"/>
          <w:lang w:val="en-GB"/>
        </w:rPr>
        <w:t xml:space="preserve">series of washing steps </w:t>
      </w:r>
      <w:r w:rsidR="00192F41" w:rsidRPr="00D956CF">
        <w:rPr>
          <w:rFonts w:ascii="Times New Roman" w:hAnsi="Times New Roman"/>
          <w:color w:val="auto"/>
          <w:spacing w:val="-2"/>
          <w:sz w:val="24"/>
          <w:szCs w:val="24"/>
          <w:lang w:val="en-GB"/>
        </w:rPr>
        <w:t>of</w:t>
      </w:r>
      <w:r w:rsidR="00110402" w:rsidRPr="00D956CF">
        <w:rPr>
          <w:rFonts w:ascii="Times New Roman" w:hAnsi="Times New Roman"/>
          <w:color w:val="auto"/>
          <w:spacing w:val="-2"/>
          <w:sz w:val="24"/>
          <w:szCs w:val="24"/>
          <w:lang w:val="en-GB"/>
        </w:rPr>
        <w:t xml:space="preserve"> increasing </w:t>
      </w:r>
      <w:r w:rsidR="007777CB" w:rsidRPr="00D956CF">
        <w:rPr>
          <w:rFonts w:ascii="Times New Roman" w:hAnsi="Times New Roman"/>
          <w:color w:val="auto"/>
          <w:spacing w:val="-2"/>
          <w:sz w:val="24"/>
          <w:szCs w:val="24"/>
          <w:lang w:val="en-GB"/>
        </w:rPr>
        <w:t xml:space="preserve">ethanol concentration </w:t>
      </w:r>
      <w:r w:rsidR="00192F41" w:rsidRPr="00D956CF">
        <w:rPr>
          <w:rFonts w:ascii="Times New Roman" w:hAnsi="Times New Roman"/>
          <w:color w:val="auto"/>
          <w:spacing w:val="-2"/>
          <w:sz w:val="24"/>
          <w:szCs w:val="24"/>
          <w:lang w:val="en-GB"/>
        </w:rPr>
        <w:t>(</w:t>
      </w:r>
      <w:r w:rsidR="007777CB" w:rsidRPr="00D956CF">
        <w:rPr>
          <w:rFonts w:ascii="Times New Roman" w:hAnsi="Times New Roman"/>
          <w:color w:val="auto"/>
          <w:spacing w:val="-2"/>
          <w:sz w:val="24"/>
          <w:szCs w:val="24"/>
          <w:lang w:val="en-GB"/>
        </w:rPr>
        <w:t>from 50</w:t>
      </w:r>
      <w:r w:rsidR="00136496" w:rsidRPr="00D956CF">
        <w:rPr>
          <w:rFonts w:ascii="Times New Roman" w:hAnsi="Times New Roman"/>
          <w:color w:val="auto"/>
          <w:spacing w:val="-2"/>
          <w:sz w:val="24"/>
          <w:szCs w:val="24"/>
          <w:lang w:val="en-GB"/>
        </w:rPr>
        <w:t>–</w:t>
      </w:r>
      <w:r w:rsidR="00110402" w:rsidRPr="00D956CF">
        <w:rPr>
          <w:rFonts w:ascii="Times New Roman" w:hAnsi="Times New Roman"/>
          <w:color w:val="auto"/>
          <w:spacing w:val="-2"/>
          <w:sz w:val="24"/>
          <w:szCs w:val="24"/>
          <w:lang w:val="en-GB"/>
        </w:rPr>
        <w:t>100% v/v</w:t>
      </w:r>
      <w:r w:rsidR="00192F41" w:rsidRPr="00D956CF">
        <w:rPr>
          <w:rFonts w:ascii="Times New Roman" w:hAnsi="Times New Roman"/>
          <w:color w:val="auto"/>
          <w:spacing w:val="-2"/>
          <w:sz w:val="24"/>
          <w:szCs w:val="24"/>
          <w:lang w:val="en-GB"/>
        </w:rPr>
        <w:t>)</w:t>
      </w:r>
      <w:r w:rsidR="00110402" w:rsidRPr="00D956CF">
        <w:rPr>
          <w:rFonts w:ascii="Times New Roman" w:hAnsi="Times New Roman"/>
          <w:color w:val="auto"/>
          <w:spacing w:val="-2"/>
          <w:sz w:val="24"/>
          <w:szCs w:val="24"/>
          <w:lang w:val="en-GB"/>
        </w:rPr>
        <w:t>. Sedimented magnetosomes from the last dehydration step were embedded in resin by infiltration of the pellet with a solution containing 50% (v/v) Mollenhauer</w:t>
      </w:r>
      <w:r w:rsidR="004505C4" w:rsidRPr="00D956CF">
        <w:rPr>
          <w:rFonts w:ascii="Times New Roman" w:hAnsi="Times New Roman"/>
          <w:color w:val="auto"/>
          <w:spacing w:val="-2"/>
          <w:sz w:val="24"/>
          <w:szCs w:val="24"/>
          <w:lang w:val="en-GB"/>
        </w:rPr>
        <w:t xml:space="preserve"> [</w:t>
      </w:r>
      <w:r w:rsidR="00A36A3C" w:rsidRPr="00D956CF">
        <w:rPr>
          <w:rFonts w:ascii="Times New Roman" w:hAnsi="Times New Roman"/>
          <w:color w:val="auto"/>
          <w:spacing w:val="-2"/>
          <w:sz w:val="24"/>
          <w:szCs w:val="24"/>
          <w:lang w:val="en-GB"/>
        </w:rPr>
        <w:t>41</w:t>
      </w:r>
      <w:r w:rsidR="004505C4" w:rsidRPr="00D956CF">
        <w:rPr>
          <w:rFonts w:ascii="Times New Roman" w:hAnsi="Times New Roman"/>
          <w:color w:val="auto"/>
          <w:spacing w:val="-2"/>
          <w:sz w:val="24"/>
          <w:szCs w:val="24"/>
          <w:lang w:val="en-GB"/>
        </w:rPr>
        <w:t>]</w:t>
      </w:r>
      <w:r w:rsidR="00110402" w:rsidRPr="00D956CF">
        <w:rPr>
          <w:rFonts w:ascii="Times New Roman" w:hAnsi="Times New Roman"/>
          <w:color w:val="auto"/>
          <w:spacing w:val="-2"/>
          <w:sz w:val="24"/>
          <w:szCs w:val="24"/>
          <w:lang w:val="en-GB"/>
        </w:rPr>
        <w:t xml:space="preserve"> resin in propylene oxide (Agar Scientific</w:t>
      </w:r>
      <w:r w:rsidR="0024191A" w:rsidRPr="00D956CF">
        <w:rPr>
          <w:rFonts w:ascii="Times New Roman" w:hAnsi="Times New Roman"/>
          <w:color w:val="auto"/>
          <w:spacing w:val="-2"/>
          <w:sz w:val="24"/>
          <w:szCs w:val="24"/>
          <w:lang w:val="en-GB"/>
        </w:rPr>
        <w:t>, Stansted, Essex, UK</w:t>
      </w:r>
      <w:r w:rsidR="00110402" w:rsidRPr="00D956CF">
        <w:rPr>
          <w:rFonts w:ascii="Times New Roman" w:hAnsi="Times New Roman"/>
          <w:color w:val="auto"/>
          <w:spacing w:val="-2"/>
          <w:sz w:val="24"/>
          <w:szCs w:val="24"/>
          <w:lang w:val="en-GB"/>
        </w:rPr>
        <w:t xml:space="preserve">) on a </w:t>
      </w:r>
      <w:r w:rsidR="00461205" w:rsidRPr="00D956CF">
        <w:rPr>
          <w:rFonts w:ascii="Times New Roman" w:hAnsi="Times New Roman"/>
          <w:color w:val="auto"/>
          <w:sz w:val="24"/>
          <w:szCs w:val="24"/>
          <w:lang w:val="en-GB"/>
        </w:rPr>
        <w:t xml:space="preserve">TAAB </w:t>
      </w:r>
      <w:r w:rsidR="00110402" w:rsidRPr="00D956CF">
        <w:rPr>
          <w:rFonts w:ascii="Times New Roman" w:hAnsi="Times New Roman"/>
          <w:color w:val="auto"/>
          <w:spacing w:val="-2"/>
          <w:sz w:val="24"/>
          <w:szCs w:val="24"/>
          <w:lang w:val="en-GB"/>
        </w:rPr>
        <w:t>rotator operated at 4 rpm for 12 h in a fume cupboard, followed by curing in undiluted Mollenhauer resin at 60 °C for another 48 h. Thin sections (120 nm) were cut from the resin block using diamond knives on a Reichert-Jung UltraCut Ultramicrotome</w:t>
      </w:r>
      <w:r w:rsidR="0024191A" w:rsidRPr="00D956CF">
        <w:rPr>
          <w:rFonts w:ascii="Times New Roman" w:hAnsi="Times New Roman"/>
          <w:color w:val="auto"/>
          <w:spacing w:val="-2"/>
          <w:sz w:val="24"/>
          <w:szCs w:val="24"/>
          <w:lang w:val="en-GB"/>
        </w:rPr>
        <w:t xml:space="preserve"> </w:t>
      </w:r>
      <w:r w:rsidR="00EC63B9" w:rsidRPr="00D956CF">
        <w:rPr>
          <w:rFonts w:ascii="Times New Roman" w:hAnsi="Times New Roman"/>
          <w:color w:val="auto"/>
          <w:sz w:val="24"/>
          <w:szCs w:val="24"/>
          <w:lang w:val="en-GB"/>
        </w:rPr>
        <w:t>(Leica Microsystems GmbH, Wetzlar, Germany)</w:t>
      </w:r>
      <w:r w:rsidR="00110402" w:rsidRPr="00D956CF">
        <w:rPr>
          <w:rFonts w:ascii="Times New Roman" w:hAnsi="Times New Roman"/>
          <w:color w:val="auto"/>
          <w:spacing w:val="-2"/>
          <w:sz w:val="24"/>
          <w:szCs w:val="24"/>
          <w:lang w:val="en-GB"/>
        </w:rPr>
        <w:t xml:space="preserve">. The cut sections were </w:t>
      </w:r>
      <w:r w:rsidR="0024191A" w:rsidRPr="00D956CF">
        <w:rPr>
          <w:rFonts w:ascii="Times New Roman" w:hAnsi="Times New Roman"/>
          <w:color w:val="auto"/>
          <w:spacing w:val="-2"/>
          <w:sz w:val="24"/>
          <w:szCs w:val="24"/>
          <w:lang w:val="en-GB"/>
        </w:rPr>
        <w:t>imaged</w:t>
      </w:r>
      <w:r w:rsidR="00110402" w:rsidRPr="00D956CF">
        <w:rPr>
          <w:rFonts w:ascii="Times New Roman" w:hAnsi="Times New Roman"/>
          <w:color w:val="auto"/>
          <w:spacing w:val="-2"/>
          <w:sz w:val="24"/>
          <w:szCs w:val="24"/>
          <w:lang w:val="en-GB"/>
        </w:rPr>
        <w:t xml:space="preserve"> using a JEOL 1200EX </w:t>
      </w:r>
      <w:r w:rsidR="00C945BE" w:rsidRPr="00D956CF">
        <w:rPr>
          <w:rFonts w:ascii="Times New Roman" w:hAnsi="Times New Roman"/>
          <w:color w:val="auto"/>
          <w:spacing w:val="-2"/>
          <w:sz w:val="24"/>
          <w:szCs w:val="24"/>
          <w:lang w:val="en-GB"/>
        </w:rPr>
        <w:t xml:space="preserve">transmission </w:t>
      </w:r>
      <w:r w:rsidR="00110402" w:rsidRPr="00D956CF">
        <w:rPr>
          <w:rFonts w:ascii="Times New Roman" w:hAnsi="Times New Roman"/>
          <w:color w:val="auto"/>
          <w:spacing w:val="-2"/>
          <w:sz w:val="24"/>
          <w:szCs w:val="24"/>
          <w:lang w:val="en-GB"/>
        </w:rPr>
        <w:t>electron microscope</w:t>
      </w:r>
      <w:r w:rsidR="00C945BE" w:rsidRPr="00D956CF">
        <w:rPr>
          <w:rFonts w:ascii="Times New Roman" w:hAnsi="Times New Roman"/>
          <w:color w:val="auto"/>
          <w:spacing w:val="-2"/>
          <w:sz w:val="24"/>
          <w:szCs w:val="24"/>
          <w:lang w:val="en-GB"/>
        </w:rPr>
        <w:t xml:space="preserve"> (JEOL,</w:t>
      </w:r>
      <w:r w:rsidR="00EC63B9" w:rsidRPr="00D956CF">
        <w:rPr>
          <w:rFonts w:ascii="Times New Roman" w:hAnsi="Times New Roman"/>
          <w:color w:val="auto"/>
          <w:spacing w:val="-2"/>
          <w:sz w:val="24"/>
          <w:szCs w:val="24"/>
          <w:lang w:val="en-GB"/>
        </w:rPr>
        <w:t xml:space="preserve"> </w:t>
      </w:r>
      <w:r w:rsidR="00C945BE" w:rsidRPr="00D956CF">
        <w:rPr>
          <w:rFonts w:ascii="Times New Roman" w:hAnsi="Times New Roman"/>
          <w:color w:val="auto"/>
          <w:spacing w:val="-2"/>
          <w:sz w:val="24"/>
          <w:szCs w:val="24"/>
          <w:lang w:val="en-GB"/>
        </w:rPr>
        <w:t>Tokyo, Japan)</w:t>
      </w:r>
      <w:r w:rsidR="00110402" w:rsidRPr="00D956CF">
        <w:rPr>
          <w:rFonts w:ascii="Times New Roman" w:hAnsi="Times New Roman"/>
          <w:color w:val="auto"/>
          <w:spacing w:val="-2"/>
          <w:sz w:val="24"/>
          <w:szCs w:val="24"/>
          <w:lang w:val="en-GB"/>
        </w:rPr>
        <w:t xml:space="preserve"> operated at 80 keV, in the transmission mode, with the beam current at 60 μA. </w:t>
      </w:r>
      <w:r w:rsidR="00065170" w:rsidRPr="00D956CF">
        <w:rPr>
          <w:rFonts w:ascii="Times New Roman" w:hAnsi="Times New Roman"/>
          <w:color w:val="auto"/>
          <w:spacing w:val="-2"/>
          <w:sz w:val="24"/>
          <w:szCs w:val="24"/>
          <w:lang w:val="en-GB"/>
        </w:rPr>
        <w:t xml:space="preserve">TEM images were analysed by eye and length of magnetosome chains </w:t>
      </w:r>
      <w:r w:rsidR="00C945BE" w:rsidRPr="00D956CF">
        <w:rPr>
          <w:rFonts w:ascii="Times New Roman" w:hAnsi="Times New Roman"/>
          <w:color w:val="auto"/>
          <w:spacing w:val="-2"/>
          <w:sz w:val="24"/>
          <w:szCs w:val="24"/>
          <w:lang w:val="en-GB"/>
        </w:rPr>
        <w:t xml:space="preserve">manually </w:t>
      </w:r>
      <w:r w:rsidR="00065170" w:rsidRPr="00D956CF">
        <w:rPr>
          <w:rFonts w:ascii="Times New Roman" w:hAnsi="Times New Roman"/>
          <w:color w:val="auto"/>
          <w:spacing w:val="-2"/>
          <w:sz w:val="24"/>
          <w:szCs w:val="24"/>
          <w:lang w:val="en-GB"/>
        </w:rPr>
        <w:t xml:space="preserve">annotated. </w:t>
      </w:r>
      <w:r w:rsidR="00110402" w:rsidRPr="00D956CF">
        <w:rPr>
          <w:rFonts w:ascii="Times New Roman" w:hAnsi="Times New Roman"/>
          <w:color w:val="auto"/>
          <w:spacing w:val="-2"/>
          <w:sz w:val="24"/>
          <w:szCs w:val="24"/>
          <w:lang w:val="en-GB"/>
        </w:rPr>
        <w:t xml:space="preserve">A minimum of </w:t>
      </w:r>
      <w:r w:rsidR="00F57C38" w:rsidRPr="00D956CF">
        <w:rPr>
          <w:rFonts w:ascii="Times New Roman" w:hAnsi="Times New Roman"/>
          <w:color w:val="auto"/>
          <w:spacing w:val="-2"/>
          <w:sz w:val="24"/>
          <w:szCs w:val="24"/>
          <w:lang w:val="en-GB"/>
        </w:rPr>
        <w:t>210</w:t>
      </w:r>
      <w:r w:rsidR="00110402" w:rsidRPr="00D956CF">
        <w:rPr>
          <w:rFonts w:ascii="Times New Roman" w:hAnsi="Times New Roman"/>
          <w:color w:val="auto"/>
          <w:spacing w:val="-2"/>
          <w:sz w:val="24"/>
          <w:szCs w:val="24"/>
          <w:lang w:val="en-GB"/>
        </w:rPr>
        <w:t xml:space="preserve"> magnetosome crystal units or 6</w:t>
      </w:r>
      <w:r w:rsidR="00F57C38" w:rsidRPr="00D956CF">
        <w:rPr>
          <w:rFonts w:ascii="Times New Roman" w:hAnsi="Times New Roman"/>
          <w:color w:val="auto"/>
          <w:spacing w:val="-2"/>
          <w:sz w:val="24"/>
          <w:szCs w:val="24"/>
          <w:lang w:val="en-GB"/>
        </w:rPr>
        <w:t>2</w:t>
      </w:r>
      <w:r w:rsidR="00110402" w:rsidRPr="00D956CF">
        <w:rPr>
          <w:rFonts w:ascii="Times New Roman" w:hAnsi="Times New Roman"/>
          <w:color w:val="auto"/>
          <w:spacing w:val="-2"/>
          <w:sz w:val="24"/>
          <w:szCs w:val="24"/>
          <w:lang w:val="en-GB"/>
        </w:rPr>
        <w:t xml:space="preserve"> chains of magnetosomes </w:t>
      </w:r>
      <w:r w:rsidR="00F57C38" w:rsidRPr="00D956CF">
        <w:rPr>
          <w:rFonts w:ascii="Times New Roman" w:hAnsi="Times New Roman"/>
          <w:color w:val="auto"/>
          <w:spacing w:val="-2"/>
          <w:sz w:val="24"/>
          <w:szCs w:val="24"/>
          <w:lang w:val="en-GB"/>
        </w:rPr>
        <w:t xml:space="preserve">(whichever was greater) </w:t>
      </w:r>
      <w:r w:rsidR="00935E18" w:rsidRPr="00D956CF">
        <w:rPr>
          <w:rFonts w:ascii="Times New Roman" w:hAnsi="Times New Roman"/>
          <w:color w:val="auto"/>
          <w:spacing w:val="-2"/>
          <w:sz w:val="24"/>
          <w:szCs w:val="24"/>
          <w:lang w:val="en-GB"/>
        </w:rPr>
        <w:t>were counted</w:t>
      </w:r>
      <w:r w:rsidR="00E6355C" w:rsidRPr="00D956CF">
        <w:rPr>
          <w:rFonts w:ascii="Times New Roman" w:hAnsi="Times New Roman"/>
          <w:color w:val="auto"/>
          <w:spacing w:val="-2"/>
          <w:sz w:val="24"/>
          <w:szCs w:val="24"/>
          <w:lang w:val="en-GB"/>
        </w:rPr>
        <w:t xml:space="preserve"> per sample</w:t>
      </w:r>
      <w:r w:rsidR="00110402" w:rsidRPr="00D956CF">
        <w:rPr>
          <w:rFonts w:ascii="Times New Roman" w:hAnsi="Times New Roman"/>
          <w:color w:val="auto"/>
          <w:spacing w:val="-2"/>
          <w:sz w:val="24"/>
          <w:szCs w:val="24"/>
          <w:lang w:val="en-GB"/>
        </w:rPr>
        <w:t>.</w:t>
      </w:r>
      <w:r w:rsidR="00C336B2" w:rsidRPr="00D956CF">
        <w:rPr>
          <w:rFonts w:ascii="Times New Roman" w:hAnsi="Times New Roman"/>
          <w:color w:val="auto"/>
          <w:spacing w:val="-2"/>
          <w:sz w:val="24"/>
          <w:szCs w:val="24"/>
          <w:lang w:val="en-GB"/>
        </w:rPr>
        <w:t xml:space="preserve"> </w:t>
      </w:r>
    </w:p>
    <w:p w14:paraId="3B803CE7" w14:textId="77777777" w:rsidR="007C12CC" w:rsidRPr="00D956CF" w:rsidRDefault="007C12CC" w:rsidP="007C12CC">
      <w:pPr>
        <w:pStyle w:val="MDPI31text"/>
        <w:spacing w:line="480" w:lineRule="auto"/>
        <w:ind w:firstLine="0"/>
        <w:rPr>
          <w:rFonts w:ascii="Times New Roman" w:hAnsi="Times New Roman"/>
          <w:color w:val="auto"/>
          <w:spacing w:val="-2"/>
          <w:sz w:val="24"/>
          <w:szCs w:val="24"/>
          <w:lang w:val="en-GB"/>
        </w:rPr>
      </w:pPr>
    </w:p>
    <w:p w14:paraId="6C110E17" w14:textId="14099CE4" w:rsidR="009A3062" w:rsidRPr="00D956CF" w:rsidRDefault="007C12CC" w:rsidP="007C12CC">
      <w:pPr>
        <w:pStyle w:val="MDPI21heading1"/>
        <w:spacing w:before="0" w:after="0" w:line="480" w:lineRule="auto"/>
        <w:rPr>
          <w:rFonts w:ascii="Times New Roman" w:hAnsi="Times New Roman"/>
          <w:b w:val="0"/>
          <w:color w:val="auto"/>
          <w:sz w:val="24"/>
          <w:szCs w:val="24"/>
          <w:lang w:val="en-GB"/>
        </w:rPr>
      </w:pPr>
      <w:r w:rsidRPr="00D956CF">
        <w:rPr>
          <w:rFonts w:ascii="Times New Roman" w:hAnsi="Times New Roman"/>
          <w:color w:val="auto"/>
          <w:sz w:val="24"/>
          <w:szCs w:val="24"/>
          <w:lang w:val="en-GB" w:eastAsia="zh-CN"/>
        </w:rPr>
        <w:t>3. Results and Discussion</w:t>
      </w:r>
      <w:bookmarkEnd w:id="0"/>
      <w:bookmarkEnd w:id="1"/>
    </w:p>
    <w:p w14:paraId="5349793B" w14:textId="3FDA59E8" w:rsidR="00A00F63" w:rsidRPr="00D956CF" w:rsidRDefault="00A9140F" w:rsidP="007C12CC">
      <w:pPr>
        <w:pStyle w:val="MDPI31text"/>
        <w:spacing w:line="480" w:lineRule="auto"/>
        <w:ind w:firstLine="0"/>
        <w:rPr>
          <w:rFonts w:ascii="Times New Roman" w:hAnsi="Times New Roman"/>
          <w:i/>
          <w:color w:val="auto"/>
          <w:sz w:val="24"/>
          <w:szCs w:val="24"/>
          <w:lang w:val="en-GB"/>
        </w:rPr>
      </w:pPr>
      <w:r w:rsidRPr="00D956CF">
        <w:rPr>
          <w:rFonts w:ascii="Times New Roman" w:hAnsi="Times New Roman"/>
          <w:i/>
          <w:color w:val="auto"/>
          <w:sz w:val="24"/>
          <w:szCs w:val="24"/>
          <w:lang w:val="en-GB"/>
        </w:rPr>
        <w:t>3.1</w:t>
      </w:r>
      <w:r w:rsidR="0013022A" w:rsidRPr="00D956CF">
        <w:rPr>
          <w:rFonts w:ascii="Times New Roman" w:hAnsi="Times New Roman"/>
          <w:i/>
          <w:color w:val="auto"/>
          <w:sz w:val="24"/>
          <w:szCs w:val="24"/>
          <w:lang w:val="en-GB"/>
        </w:rPr>
        <w:t>.</w:t>
      </w:r>
      <w:r w:rsidRPr="00D956CF">
        <w:rPr>
          <w:rFonts w:ascii="Times New Roman" w:hAnsi="Times New Roman"/>
          <w:i/>
          <w:color w:val="auto"/>
          <w:sz w:val="24"/>
          <w:szCs w:val="24"/>
          <w:lang w:val="en-GB"/>
        </w:rPr>
        <w:t xml:space="preserve"> N</w:t>
      </w:r>
      <w:r w:rsidR="00910B77" w:rsidRPr="00D956CF">
        <w:rPr>
          <w:rFonts w:ascii="Times New Roman" w:hAnsi="Times New Roman"/>
          <w:i/>
          <w:color w:val="auto"/>
          <w:sz w:val="24"/>
          <w:szCs w:val="24"/>
          <w:lang w:val="en-GB"/>
        </w:rPr>
        <w:t>TA</w:t>
      </w:r>
      <w:r w:rsidR="0013022A" w:rsidRPr="00D956CF">
        <w:rPr>
          <w:rFonts w:ascii="Times New Roman" w:hAnsi="Times New Roman"/>
          <w:i/>
          <w:color w:val="auto"/>
          <w:sz w:val="24"/>
          <w:szCs w:val="24"/>
          <w:lang w:val="en-GB"/>
        </w:rPr>
        <w:t xml:space="preserve"> can be used to quantify magnetosome concentration</w:t>
      </w:r>
    </w:p>
    <w:p w14:paraId="6B4CE125" w14:textId="5CAB4B7A" w:rsidR="00B97EC7" w:rsidRPr="00D956CF" w:rsidRDefault="00EF465C" w:rsidP="00F159A4">
      <w:pPr>
        <w:pStyle w:val="MDPI31text"/>
        <w:spacing w:line="480" w:lineRule="auto"/>
        <w:ind w:firstLine="0"/>
        <w:rPr>
          <w:rFonts w:ascii="Times New Roman" w:hAnsi="Times New Roman"/>
          <w:color w:val="auto"/>
          <w:sz w:val="24"/>
          <w:szCs w:val="24"/>
          <w:lang w:val="en-GB"/>
        </w:rPr>
      </w:pPr>
      <w:r w:rsidRPr="00D956CF">
        <w:rPr>
          <w:rFonts w:ascii="Times New Roman" w:hAnsi="Times New Roman"/>
          <w:color w:val="auto"/>
          <w:sz w:val="24"/>
          <w:szCs w:val="24"/>
          <w:lang w:val="en-GB"/>
        </w:rPr>
        <w:t>The concentration and size distribution of m</w:t>
      </w:r>
      <w:r w:rsidR="008D04B3" w:rsidRPr="00D956CF">
        <w:rPr>
          <w:rFonts w:ascii="Times New Roman" w:hAnsi="Times New Roman"/>
          <w:color w:val="auto"/>
          <w:sz w:val="24"/>
          <w:szCs w:val="24"/>
          <w:lang w:val="en-GB"/>
        </w:rPr>
        <w:t>agnetosomes extracted</w:t>
      </w:r>
      <w:r w:rsidRPr="00D956CF">
        <w:rPr>
          <w:rFonts w:ascii="Times New Roman" w:hAnsi="Times New Roman"/>
          <w:color w:val="auto"/>
          <w:sz w:val="24"/>
          <w:szCs w:val="24"/>
          <w:lang w:val="en-GB"/>
        </w:rPr>
        <w:t xml:space="preserve"> and purified </w:t>
      </w:r>
      <w:r w:rsidR="008D04B3" w:rsidRPr="00D956CF">
        <w:rPr>
          <w:rFonts w:ascii="Times New Roman" w:hAnsi="Times New Roman"/>
          <w:color w:val="auto"/>
          <w:sz w:val="24"/>
          <w:szCs w:val="24"/>
          <w:lang w:val="en-GB"/>
        </w:rPr>
        <w:t xml:space="preserve">from </w:t>
      </w:r>
      <w:r w:rsidRPr="00D956CF">
        <w:rPr>
          <w:rFonts w:ascii="Times New Roman" w:hAnsi="Times New Roman"/>
          <w:color w:val="auto"/>
          <w:sz w:val="24"/>
          <w:szCs w:val="24"/>
          <w:lang w:val="en-GB"/>
        </w:rPr>
        <w:t xml:space="preserve">fed batch grown </w:t>
      </w:r>
      <w:r w:rsidR="00696C51" w:rsidRPr="00D956CF">
        <w:rPr>
          <w:rFonts w:ascii="Times New Roman" w:hAnsi="Times New Roman"/>
          <w:i/>
          <w:color w:val="auto"/>
          <w:sz w:val="24"/>
          <w:szCs w:val="24"/>
          <w:lang w:val="en-GB"/>
        </w:rPr>
        <w:t xml:space="preserve">M. gryphiswaldense </w:t>
      </w:r>
      <w:r w:rsidR="00696C51" w:rsidRPr="00D956CF">
        <w:rPr>
          <w:rFonts w:ascii="Times New Roman" w:hAnsi="Times New Roman"/>
          <w:color w:val="auto"/>
          <w:sz w:val="24"/>
          <w:szCs w:val="24"/>
          <w:lang w:val="en-GB"/>
        </w:rPr>
        <w:t>MSR-1 cells</w:t>
      </w:r>
      <w:r w:rsidR="004505C4" w:rsidRPr="00D956CF">
        <w:rPr>
          <w:rFonts w:ascii="Times New Roman" w:hAnsi="Times New Roman"/>
          <w:color w:val="auto"/>
          <w:sz w:val="24"/>
          <w:szCs w:val="24"/>
          <w:lang w:val="en-GB"/>
        </w:rPr>
        <w:t xml:space="preserve"> [13]</w:t>
      </w:r>
      <w:r w:rsidRPr="00D956CF">
        <w:rPr>
          <w:rFonts w:ascii="Times New Roman" w:hAnsi="Times New Roman"/>
          <w:color w:val="auto"/>
          <w:sz w:val="24"/>
          <w:szCs w:val="24"/>
          <w:lang w:val="en-GB"/>
        </w:rPr>
        <w:t xml:space="preserve"> was analysed by NTA</w:t>
      </w:r>
      <w:r w:rsidR="00B97EC7" w:rsidRPr="00D956CF">
        <w:rPr>
          <w:rFonts w:ascii="Times New Roman" w:hAnsi="Times New Roman"/>
          <w:color w:val="auto"/>
          <w:sz w:val="24"/>
          <w:szCs w:val="24"/>
          <w:lang w:val="en-GB"/>
        </w:rPr>
        <w:t>.</w:t>
      </w:r>
      <w:r w:rsidR="00F909A8" w:rsidRPr="00D956CF">
        <w:rPr>
          <w:rFonts w:ascii="Times New Roman" w:hAnsi="Times New Roman"/>
          <w:color w:val="auto"/>
          <w:sz w:val="24"/>
          <w:szCs w:val="24"/>
          <w:lang w:val="en-GB"/>
        </w:rPr>
        <w:t xml:space="preserve"> </w:t>
      </w:r>
      <w:r w:rsidR="00F56A79" w:rsidRPr="00D956CF">
        <w:rPr>
          <w:rFonts w:ascii="Times New Roman" w:hAnsi="Times New Roman"/>
          <w:color w:val="auto"/>
          <w:sz w:val="24"/>
          <w:szCs w:val="24"/>
          <w:lang w:val="en-GB"/>
        </w:rPr>
        <w:t xml:space="preserve">To determine the range of magnetosome concentrations the NTA instrument can accurately measure, a suspension of </w:t>
      </w:r>
      <w:r w:rsidR="00010220" w:rsidRPr="00D956CF">
        <w:rPr>
          <w:rFonts w:ascii="Times New Roman" w:hAnsi="Times New Roman"/>
          <w:color w:val="auto"/>
          <w:sz w:val="24"/>
          <w:szCs w:val="24"/>
          <w:lang w:val="en-GB"/>
        </w:rPr>
        <w:t xml:space="preserve">‘batch 1’ </w:t>
      </w:r>
      <w:r w:rsidR="00F56A79" w:rsidRPr="00D956CF">
        <w:rPr>
          <w:rFonts w:ascii="Times New Roman" w:hAnsi="Times New Roman"/>
          <w:color w:val="auto"/>
          <w:sz w:val="24"/>
          <w:szCs w:val="24"/>
          <w:lang w:val="en-GB"/>
        </w:rPr>
        <w:t xml:space="preserve">magnetosomes </w:t>
      </w:r>
      <w:r w:rsidR="00010220" w:rsidRPr="00D956CF">
        <w:rPr>
          <w:rFonts w:ascii="Times New Roman" w:hAnsi="Times New Roman"/>
          <w:color w:val="auto"/>
          <w:sz w:val="24"/>
          <w:szCs w:val="24"/>
          <w:lang w:val="en-GB"/>
        </w:rPr>
        <w:t xml:space="preserve">(70 </w:t>
      </w:r>
      <w:r w:rsidR="00F56A79" w:rsidRPr="00D956CF">
        <w:rPr>
          <w:rFonts w:ascii="Times New Roman" w:hAnsi="Times New Roman"/>
          <w:color w:val="auto"/>
          <w:sz w:val="24"/>
          <w:szCs w:val="24"/>
          <w:lang w:val="en-GB"/>
        </w:rPr>
        <w:t>mg iron L</w:t>
      </w:r>
      <w:r w:rsidR="00F56A79" w:rsidRPr="00D956CF">
        <w:rPr>
          <w:rFonts w:ascii="Times New Roman" w:hAnsi="Times New Roman"/>
          <w:color w:val="auto"/>
          <w:sz w:val="24"/>
          <w:szCs w:val="24"/>
          <w:vertAlign w:val="superscript"/>
          <w:lang w:val="en-GB"/>
        </w:rPr>
        <w:t>-1</w:t>
      </w:r>
      <w:r w:rsidR="00010220" w:rsidRPr="00D956CF">
        <w:rPr>
          <w:rFonts w:ascii="Times New Roman" w:hAnsi="Times New Roman"/>
          <w:color w:val="auto"/>
          <w:sz w:val="24"/>
          <w:szCs w:val="24"/>
          <w:lang w:val="en-GB"/>
        </w:rPr>
        <w:t xml:space="preserve">) </w:t>
      </w:r>
      <w:r w:rsidR="00F00772" w:rsidRPr="00D956CF">
        <w:rPr>
          <w:rFonts w:ascii="Times New Roman" w:hAnsi="Times New Roman"/>
          <w:color w:val="auto"/>
          <w:sz w:val="24"/>
          <w:szCs w:val="24"/>
          <w:lang w:val="en-GB"/>
        </w:rPr>
        <w:t>was serially diluted (2, 4, 8, 16, 32 and 64 –</w:t>
      </w:r>
      <w:r w:rsidR="000D7228" w:rsidRPr="00D956CF">
        <w:rPr>
          <w:rFonts w:ascii="Times New Roman" w:hAnsi="Times New Roman"/>
          <w:color w:val="auto"/>
          <w:sz w:val="24"/>
          <w:szCs w:val="24"/>
          <w:lang w:val="en-GB"/>
        </w:rPr>
        <w:t xml:space="preserve"> </w:t>
      </w:r>
      <w:r w:rsidR="00F00772" w:rsidRPr="00D956CF">
        <w:rPr>
          <w:rFonts w:ascii="Times New Roman" w:hAnsi="Times New Roman"/>
          <w:color w:val="auto"/>
          <w:sz w:val="24"/>
          <w:szCs w:val="24"/>
          <w:lang w:val="en-GB"/>
        </w:rPr>
        <w:t xml:space="preserve">fold) and the magnetosome concentrations in all samples </w:t>
      </w:r>
      <w:r w:rsidR="00F56A79" w:rsidRPr="00D956CF">
        <w:rPr>
          <w:rFonts w:ascii="Times New Roman" w:hAnsi="Times New Roman"/>
          <w:color w:val="auto"/>
          <w:sz w:val="24"/>
          <w:szCs w:val="24"/>
          <w:lang w:val="en-GB"/>
        </w:rPr>
        <w:t>were analysed (Figure 1A). The concentration of the undiluted magnetosome suspension was determined by NTA to be 8.47 × 10</w:t>
      </w:r>
      <w:r w:rsidR="00F56A79" w:rsidRPr="00D956CF">
        <w:rPr>
          <w:rFonts w:ascii="Times New Roman" w:hAnsi="Times New Roman"/>
          <w:color w:val="auto"/>
          <w:sz w:val="24"/>
          <w:szCs w:val="24"/>
          <w:vertAlign w:val="superscript"/>
          <w:lang w:val="en-GB"/>
        </w:rPr>
        <w:t>8</w:t>
      </w:r>
      <w:r w:rsidR="00F56A79" w:rsidRPr="00D956CF">
        <w:rPr>
          <w:rFonts w:ascii="Times New Roman" w:hAnsi="Times New Roman"/>
          <w:color w:val="auto"/>
          <w:sz w:val="24"/>
          <w:szCs w:val="24"/>
          <w:lang w:val="en-GB"/>
        </w:rPr>
        <w:t xml:space="preserve"> particles mL</w:t>
      </w:r>
      <w:r w:rsidR="00F56A79" w:rsidRPr="00D956CF">
        <w:rPr>
          <w:rFonts w:ascii="Times New Roman" w:hAnsi="Times New Roman"/>
          <w:color w:val="auto"/>
          <w:sz w:val="24"/>
          <w:szCs w:val="24"/>
          <w:vertAlign w:val="superscript"/>
          <w:lang w:val="en-GB"/>
        </w:rPr>
        <w:t>-1</w:t>
      </w:r>
      <w:r w:rsidR="00F56A79" w:rsidRPr="00D956CF">
        <w:rPr>
          <w:rFonts w:ascii="Times New Roman" w:hAnsi="Times New Roman"/>
          <w:color w:val="auto"/>
          <w:sz w:val="24"/>
          <w:szCs w:val="24"/>
          <w:lang w:val="en-GB"/>
        </w:rPr>
        <w:t xml:space="preserve">. Comparison of the measured magnetosome concentration (Figure 1A, </w:t>
      </w:r>
      <w:r w:rsidR="00F56A79" w:rsidRPr="00D956CF">
        <w:rPr>
          <w:rFonts w:ascii="Times New Roman" w:hAnsi="Times New Roman"/>
          <w:i/>
          <w:color w:val="auto"/>
          <w:sz w:val="24"/>
          <w:szCs w:val="24"/>
          <w:lang w:val="en-GB"/>
        </w:rPr>
        <w:t>y</w:t>
      </w:r>
      <w:r w:rsidR="00F56A79" w:rsidRPr="00D956CF">
        <w:rPr>
          <w:rFonts w:ascii="Times New Roman" w:hAnsi="Times New Roman"/>
          <w:color w:val="auto"/>
          <w:sz w:val="24"/>
          <w:szCs w:val="24"/>
          <w:lang w:val="en-GB"/>
        </w:rPr>
        <w:t>-axis) with the theoretical concentration calculated from the dilution factor (</w:t>
      </w:r>
      <w:r w:rsidR="00F56A79" w:rsidRPr="00D956CF">
        <w:rPr>
          <w:rFonts w:ascii="Times New Roman" w:hAnsi="Times New Roman"/>
          <w:i/>
          <w:color w:val="auto"/>
          <w:sz w:val="24"/>
          <w:szCs w:val="24"/>
          <w:lang w:val="en-GB"/>
        </w:rPr>
        <w:t>x</w:t>
      </w:r>
      <w:r w:rsidR="00F56A79" w:rsidRPr="00D956CF">
        <w:rPr>
          <w:rFonts w:ascii="Times New Roman" w:hAnsi="Times New Roman"/>
          <w:color w:val="auto"/>
          <w:sz w:val="24"/>
          <w:szCs w:val="24"/>
          <w:lang w:val="en-GB"/>
        </w:rPr>
        <w:t>-axis) reveals a linear correlation over the analysed range of 1.3 × 10</w:t>
      </w:r>
      <w:r w:rsidR="00F56A79" w:rsidRPr="00D956CF">
        <w:rPr>
          <w:rFonts w:ascii="Times New Roman" w:hAnsi="Times New Roman"/>
          <w:color w:val="auto"/>
          <w:sz w:val="24"/>
          <w:szCs w:val="24"/>
          <w:vertAlign w:val="superscript"/>
          <w:lang w:val="en-GB"/>
        </w:rPr>
        <w:t>7</w:t>
      </w:r>
      <w:r w:rsidR="00F56A79" w:rsidRPr="00D956CF">
        <w:rPr>
          <w:rFonts w:ascii="Times New Roman" w:hAnsi="Times New Roman"/>
          <w:color w:val="auto"/>
          <w:sz w:val="24"/>
          <w:szCs w:val="24"/>
          <w:lang w:val="en-GB"/>
        </w:rPr>
        <w:t xml:space="preserve"> and 8.5 × 10</w:t>
      </w:r>
      <w:r w:rsidR="00F56A79" w:rsidRPr="00D956CF">
        <w:rPr>
          <w:rFonts w:ascii="Times New Roman" w:hAnsi="Times New Roman"/>
          <w:color w:val="auto"/>
          <w:sz w:val="24"/>
          <w:szCs w:val="24"/>
          <w:vertAlign w:val="superscript"/>
          <w:lang w:val="en-GB"/>
        </w:rPr>
        <w:t>8</w:t>
      </w:r>
      <w:r w:rsidR="00F56A79" w:rsidRPr="00D956CF">
        <w:rPr>
          <w:rFonts w:ascii="Times New Roman" w:hAnsi="Times New Roman"/>
          <w:color w:val="auto"/>
          <w:sz w:val="24"/>
          <w:szCs w:val="24"/>
          <w:lang w:val="en-GB"/>
        </w:rPr>
        <w:t xml:space="preserve"> particles per millilitre, in line with previous recommendations for other types of particles</w:t>
      </w:r>
      <w:r w:rsidR="004505C4" w:rsidRPr="00D956CF">
        <w:rPr>
          <w:rFonts w:ascii="Times New Roman" w:hAnsi="Times New Roman"/>
          <w:color w:val="auto"/>
          <w:sz w:val="24"/>
          <w:szCs w:val="24"/>
          <w:lang w:val="en-GB"/>
        </w:rPr>
        <w:t xml:space="preserve"> [28, 29]. </w:t>
      </w:r>
    </w:p>
    <w:p w14:paraId="53F79582" w14:textId="38F36354" w:rsidR="000B0499" w:rsidRPr="00D956CF" w:rsidRDefault="00247890" w:rsidP="007C12CC">
      <w:pPr>
        <w:pStyle w:val="MDPI31text"/>
        <w:spacing w:line="480" w:lineRule="auto"/>
        <w:ind w:firstLine="0"/>
        <w:jc w:val="center"/>
        <w:rPr>
          <w:rFonts w:ascii="Times New Roman" w:hAnsi="Times New Roman"/>
          <w:b/>
          <w:color w:val="auto"/>
          <w:sz w:val="24"/>
          <w:szCs w:val="24"/>
          <w:lang w:val="en-GB"/>
        </w:rPr>
      </w:pPr>
      <w:r w:rsidRPr="00D956CF">
        <w:rPr>
          <w:rFonts w:ascii="Times New Roman" w:hAnsi="Times New Roman"/>
          <w:b/>
          <w:noProof/>
          <w:color w:val="auto"/>
          <w:sz w:val="24"/>
          <w:szCs w:val="24"/>
          <w:lang w:val="en-GB" w:eastAsia="en-GB" w:bidi="ar-SA"/>
        </w:rPr>
        <w:drawing>
          <wp:inline distT="0" distB="0" distL="0" distR="0" wp14:anchorId="37DD4380" wp14:editId="42D1BF95">
            <wp:extent cx="3744000" cy="1868400"/>
            <wp:effectExtent l="0" t="0" r="8890" b="0"/>
            <wp:docPr id="10" name="Picture 10" descr="C:\Users\thomasor\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omasor\Desktop\Picture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4000" cy="1868400"/>
                    </a:xfrm>
                    <a:prstGeom prst="rect">
                      <a:avLst/>
                    </a:prstGeom>
                    <a:noFill/>
                    <a:ln>
                      <a:noFill/>
                    </a:ln>
                  </pic:spPr>
                </pic:pic>
              </a:graphicData>
            </a:graphic>
          </wp:inline>
        </w:drawing>
      </w:r>
    </w:p>
    <w:p w14:paraId="69FCD9DE" w14:textId="32DE862A" w:rsidR="001F2C57" w:rsidRPr="00D956CF" w:rsidRDefault="00B97EC7" w:rsidP="007C12CC">
      <w:pPr>
        <w:pStyle w:val="MDPI31text"/>
        <w:spacing w:line="240" w:lineRule="auto"/>
        <w:ind w:firstLine="0"/>
        <w:rPr>
          <w:rFonts w:ascii="Times New Roman" w:hAnsi="Times New Roman"/>
          <w:color w:val="auto"/>
          <w:sz w:val="24"/>
          <w:szCs w:val="24"/>
          <w:lang w:val="en-GB"/>
        </w:rPr>
      </w:pPr>
      <w:r w:rsidRPr="00F17A85">
        <w:rPr>
          <w:rFonts w:ascii="Times New Roman" w:hAnsi="Times New Roman"/>
          <w:b/>
          <w:color w:val="auto"/>
          <w:sz w:val="24"/>
          <w:szCs w:val="24"/>
          <w:lang w:val="en-GB"/>
        </w:rPr>
        <w:t>Figure 1.</w:t>
      </w:r>
      <w:r w:rsidRPr="00F17A85">
        <w:rPr>
          <w:rFonts w:ascii="Times New Roman" w:hAnsi="Times New Roman"/>
          <w:color w:val="auto"/>
          <w:sz w:val="24"/>
          <w:szCs w:val="24"/>
          <w:lang w:val="en-GB"/>
        </w:rPr>
        <w:t xml:space="preserve"> </w:t>
      </w:r>
      <w:r w:rsidR="00BA1CBD" w:rsidRPr="00F17A85">
        <w:rPr>
          <w:rFonts w:ascii="Times New Roman" w:hAnsi="Times New Roman"/>
          <w:b/>
          <w:color w:val="auto"/>
          <w:sz w:val="24"/>
          <w:szCs w:val="24"/>
          <w:lang w:val="en-GB"/>
        </w:rPr>
        <w:t>(A)</w:t>
      </w:r>
      <w:r w:rsidR="00BA1CBD" w:rsidRPr="00F17A85">
        <w:rPr>
          <w:rFonts w:ascii="Times New Roman" w:hAnsi="Times New Roman"/>
          <w:color w:val="auto"/>
          <w:sz w:val="24"/>
          <w:szCs w:val="24"/>
          <w:lang w:val="en-GB"/>
        </w:rPr>
        <w:t xml:space="preserve"> Measured vs Expected plot of magnetosome particle concentrations obtained by serial dilution of </w:t>
      </w:r>
      <w:r w:rsidR="00FA5F54" w:rsidRPr="00D956CF">
        <w:rPr>
          <w:rFonts w:ascii="Times New Roman" w:hAnsi="Times New Roman"/>
          <w:color w:val="auto"/>
          <w:sz w:val="24"/>
          <w:szCs w:val="24"/>
          <w:lang w:val="en-GB"/>
        </w:rPr>
        <w:t xml:space="preserve">‘batch 1’ </w:t>
      </w:r>
      <w:r w:rsidR="00BA1CBD" w:rsidRPr="00D956CF">
        <w:rPr>
          <w:rFonts w:ascii="Times New Roman" w:hAnsi="Times New Roman"/>
          <w:color w:val="auto"/>
          <w:sz w:val="24"/>
          <w:szCs w:val="24"/>
          <w:lang w:val="en-GB"/>
        </w:rPr>
        <w:t>magnetosome</w:t>
      </w:r>
      <w:r w:rsidR="00097E57" w:rsidRPr="00D956CF">
        <w:rPr>
          <w:rFonts w:ascii="Times New Roman" w:hAnsi="Times New Roman"/>
          <w:color w:val="auto"/>
          <w:sz w:val="24"/>
          <w:szCs w:val="24"/>
          <w:lang w:val="en-GB"/>
        </w:rPr>
        <w:t>s</w:t>
      </w:r>
      <w:r w:rsidR="00BA1CBD" w:rsidRPr="00D956CF">
        <w:rPr>
          <w:rFonts w:ascii="Times New Roman" w:hAnsi="Times New Roman"/>
          <w:color w:val="auto"/>
          <w:sz w:val="24"/>
          <w:szCs w:val="24"/>
          <w:lang w:val="en-GB"/>
        </w:rPr>
        <w:t xml:space="preserve"> (</w:t>
      </w:r>
      <w:r w:rsidR="0028664A" w:rsidRPr="00D956CF">
        <w:rPr>
          <w:rFonts w:ascii="Times New Roman" w:hAnsi="Times New Roman"/>
          <w:color w:val="auto"/>
          <w:sz w:val="24"/>
          <w:szCs w:val="24"/>
          <w:lang w:val="en-GB"/>
        </w:rPr>
        <w:t>70</w:t>
      </w:r>
      <w:r w:rsidR="00097E57" w:rsidRPr="00D956CF">
        <w:rPr>
          <w:rFonts w:ascii="Times New Roman" w:hAnsi="Times New Roman"/>
          <w:color w:val="auto"/>
          <w:sz w:val="24"/>
          <w:szCs w:val="24"/>
          <w:lang w:val="en-GB"/>
        </w:rPr>
        <w:t xml:space="preserve"> </w:t>
      </w:r>
      <w:r w:rsidR="00BA1CBD" w:rsidRPr="00D956CF">
        <w:rPr>
          <w:rFonts w:ascii="Times New Roman" w:hAnsi="Times New Roman"/>
          <w:color w:val="auto"/>
          <w:spacing w:val="-2"/>
          <w:sz w:val="24"/>
          <w:szCs w:val="24"/>
          <w:lang w:val="en-GB"/>
        </w:rPr>
        <w:t>mg iron L</w:t>
      </w:r>
      <w:r w:rsidR="00BA1CBD" w:rsidRPr="00D956CF">
        <w:rPr>
          <w:rFonts w:ascii="Times New Roman" w:hAnsi="Times New Roman"/>
          <w:color w:val="auto"/>
          <w:spacing w:val="-2"/>
          <w:sz w:val="24"/>
          <w:szCs w:val="24"/>
          <w:vertAlign w:val="superscript"/>
          <w:lang w:val="en-GB"/>
        </w:rPr>
        <w:t>-1</w:t>
      </w:r>
      <w:r w:rsidR="00BA1CBD" w:rsidRPr="00D956CF">
        <w:rPr>
          <w:rFonts w:ascii="Times New Roman" w:hAnsi="Times New Roman"/>
          <w:color w:val="auto"/>
          <w:spacing w:val="-2"/>
          <w:sz w:val="24"/>
          <w:szCs w:val="24"/>
          <w:lang w:val="en-GB"/>
        </w:rPr>
        <w:t>)</w:t>
      </w:r>
      <w:r w:rsidR="00F040E1" w:rsidRPr="00D956CF">
        <w:rPr>
          <w:rFonts w:ascii="Times New Roman" w:hAnsi="Times New Roman"/>
          <w:color w:val="auto"/>
          <w:spacing w:val="-2"/>
          <w:sz w:val="24"/>
          <w:szCs w:val="24"/>
          <w:lang w:val="en-GB"/>
        </w:rPr>
        <w:t xml:space="preserve">. </w:t>
      </w:r>
      <w:r w:rsidR="0021257C" w:rsidRPr="00D956CF">
        <w:rPr>
          <w:rFonts w:ascii="Times New Roman" w:hAnsi="Times New Roman"/>
          <w:color w:val="auto"/>
          <w:spacing w:val="-2"/>
          <w:sz w:val="24"/>
          <w:szCs w:val="24"/>
          <w:lang w:val="en-GB"/>
        </w:rPr>
        <w:t xml:space="preserve">A linear </w:t>
      </w:r>
      <w:r w:rsidR="00F040E1" w:rsidRPr="00D956CF">
        <w:rPr>
          <w:rFonts w:ascii="Times New Roman" w:hAnsi="Times New Roman"/>
          <w:color w:val="auto"/>
          <w:spacing w:val="-2"/>
          <w:sz w:val="24"/>
          <w:szCs w:val="24"/>
          <w:lang w:val="en-GB"/>
        </w:rPr>
        <w:t xml:space="preserve">regression line </w:t>
      </w:r>
      <w:r w:rsidR="0021257C" w:rsidRPr="00D956CF">
        <w:rPr>
          <w:rFonts w:ascii="Times New Roman" w:hAnsi="Times New Roman"/>
          <w:color w:val="auto"/>
          <w:spacing w:val="-2"/>
          <w:sz w:val="24"/>
          <w:szCs w:val="24"/>
          <w:lang w:val="en-GB"/>
        </w:rPr>
        <w:t>(</w:t>
      </w:r>
      <w:r w:rsidR="0021257C" w:rsidRPr="00D956CF">
        <w:rPr>
          <w:rFonts w:ascii="Times New Roman" w:hAnsi="Times New Roman"/>
          <w:i/>
          <w:color w:val="auto"/>
          <w:spacing w:val="-2"/>
          <w:sz w:val="24"/>
          <w:szCs w:val="24"/>
          <w:lang w:val="en-GB"/>
        </w:rPr>
        <w:t>y</w:t>
      </w:r>
      <w:r w:rsidR="0021257C" w:rsidRPr="00D956CF">
        <w:rPr>
          <w:rFonts w:ascii="Times New Roman" w:hAnsi="Times New Roman"/>
          <w:color w:val="auto"/>
          <w:spacing w:val="-2"/>
          <w:sz w:val="24"/>
          <w:szCs w:val="24"/>
          <w:lang w:val="en-GB"/>
        </w:rPr>
        <w:t xml:space="preserve"> =</w:t>
      </w:r>
      <w:r w:rsidR="0021257C" w:rsidRPr="00D956CF">
        <w:rPr>
          <w:rFonts w:ascii="Times New Roman" w:hAnsi="Times New Roman"/>
          <w:color w:val="auto"/>
          <w:sz w:val="24"/>
          <w:szCs w:val="24"/>
          <w:lang w:val="en-GB"/>
        </w:rPr>
        <w:t xml:space="preserve"> </w:t>
      </w:r>
      <w:r w:rsidR="0021257C" w:rsidRPr="00D956CF">
        <w:rPr>
          <w:rFonts w:ascii="Times New Roman" w:hAnsi="Times New Roman"/>
          <w:color w:val="auto"/>
          <w:spacing w:val="-2"/>
          <w:sz w:val="24"/>
          <w:szCs w:val="24"/>
          <w:lang w:val="en-GB"/>
        </w:rPr>
        <w:t>1.0346</w:t>
      </w:r>
      <w:r w:rsidR="0021257C" w:rsidRPr="00D956CF">
        <w:rPr>
          <w:rFonts w:ascii="Times New Roman" w:hAnsi="Times New Roman"/>
          <w:i/>
          <w:color w:val="auto"/>
          <w:spacing w:val="-2"/>
          <w:sz w:val="24"/>
          <w:szCs w:val="24"/>
          <w:lang w:val="en-GB"/>
        </w:rPr>
        <w:t>x</w:t>
      </w:r>
      <w:r w:rsidR="0021257C" w:rsidRPr="00D956CF">
        <w:rPr>
          <w:rFonts w:ascii="Times New Roman" w:hAnsi="Times New Roman"/>
          <w:color w:val="auto"/>
          <w:spacing w:val="-2"/>
          <w:sz w:val="24"/>
          <w:szCs w:val="24"/>
          <w:lang w:val="en-GB"/>
        </w:rPr>
        <w:t xml:space="preserve"> - 0.05602) was </w:t>
      </w:r>
      <w:r w:rsidR="00F040E1" w:rsidRPr="00D956CF">
        <w:rPr>
          <w:rFonts w:ascii="Times New Roman" w:hAnsi="Times New Roman"/>
          <w:color w:val="auto"/>
          <w:spacing w:val="-2"/>
          <w:sz w:val="24"/>
          <w:szCs w:val="24"/>
          <w:lang w:val="en-GB"/>
        </w:rPr>
        <w:t>fitted to the 2 – 64 diluted sample data points</w:t>
      </w:r>
      <w:r w:rsidR="0021257C" w:rsidRPr="00D956CF">
        <w:rPr>
          <w:rFonts w:ascii="Times New Roman" w:hAnsi="Times New Roman"/>
          <w:color w:val="auto"/>
          <w:spacing w:val="-2"/>
          <w:sz w:val="24"/>
          <w:szCs w:val="24"/>
          <w:lang w:val="en-GB"/>
        </w:rPr>
        <w:t xml:space="preserve"> with an R</w:t>
      </w:r>
      <w:r w:rsidR="0021257C" w:rsidRPr="00D956CF">
        <w:rPr>
          <w:rFonts w:ascii="Times New Roman" w:hAnsi="Times New Roman"/>
          <w:color w:val="auto"/>
          <w:spacing w:val="-2"/>
          <w:sz w:val="24"/>
          <w:szCs w:val="24"/>
          <w:vertAlign w:val="superscript"/>
          <w:lang w:val="en-GB"/>
        </w:rPr>
        <w:t>2</w:t>
      </w:r>
      <w:r w:rsidR="0021257C" w:rsidRPr="00D956CF">
        <w:rPr>
          <w:rFonts w:ascii="Times New Roman" w:hAnsi="Times New Roman"/>
          <w:color w:val="auto"/>
          <w:spacing w:val="-2"/>
          <w:sz w:val="24"/>
          <w:szCs w:val="24"/>
          <w:lang w:val="en-GB"/>
        </w:rPr>
        <w:t xml:space="preserve"> value of 0.9546. </w:t>
      </w:r>
      <w:r w:rsidR="00434A88" w:rsidRPr="00D956CF">
        <w:rPr>
          <w:rFonts w:ascii="Times New Roman" w:hAnsi="Times New Roman"/>
          <w:b/>
          <w:color w:val="auto"/>
          <w:sz w:val="24"/>
          <w:szCs w:val="24"/>
          <w:lang w:val="en-GB"/>
        </w:rPr>
        <w:t>(B)</w:t>
      </w:r>
      <w:r w:rsidR="00434A88" w:rsidRPr="00D956CF">
        <w:rPr>
          <w:rFonts w:ascii="Times New Roman" w:hAnsi="Times New Roman"/>
          <w:color w:val="auto"/>
          <w:sz w:val="24"/>
          <w:szCs w:val="24"/>
          <w:lang w:val="en-GB"/>
        </w:rPr>
        <w:t xml:space="preserve"> </w:t>
      </w:r>
      <w:r w:rsidR="00BA1CBD" w:rsidRPr="00D956CF">
        <w:rPr>
          <w:rFonts w:ascii="Times New Roman" w:hAnsi="Times New Roman"/>
          <w:color w:val="auto"/>
          <w:sz w:val="24"/>
          <w:szCs w:val="24"/>
          <w:lang w:val="en-GB"/>
        </w:rPr>
        <w:t>E</w:t>
      </w:r>
      <w:r w:rsidR="009B136C" w:rsidRPr="00D956CF">
        <w:rPr>
          <w:rFonts w:ascii="Times New Roman" w:hAnsi="Times New Roman"/>
          <w:color w:val="auto"/>
          <w:sz w:val="24"/>
          <w:szCs w:val="24"/>
          <w:lang w:val="en-GB"/>
        </w:rPr>
        <w:t xml:space="preserve">ffect of </w:t>
      </w:r>
      <w:r w:rsidR="0067303B" w:rsidRPr="00D956CF">
        <w:rPr>
          <w:rFonts w:ascii="Times New Roman" w:hAnsi="Times New Roman"/>
          <w:color w:val="auto"/>
          <w:sz w:val="24"/>
          <w:szCs w:val="24"/>
          <w:lang w:val="en-GB"/>
        </w:rPr>
        <w:t>ultra</w:t>
      </w:r>
      <w:r w:rsidR="009B136C" w:rsidRPr="00D956CF">
        <w:rPr>
          <w:rFonts w:ascii="Times New Roman" w:hAnsi="Times New Roman"/>
          <w:color w:val="auto"/>
          <w:sz w:val="24"/>
          <w:szCs w:val="24"/>
          <w:lang w:val="en-GB"/>
        </w:rPr>
        <w:t xml:space="preserve">sonication time </w:t>
      </w:r>
      <w:r w:rsidR="00507812" w:rsidRPr="00D956CF">
        <w:rPr>
          <w:rFonts w:ascii="Times New Roman" w:hAnsi="Times New Roman"/>
          <w:color w:val="auto"/>
          <w:sz w:val="24"/>
          <w:szCs w:val="24"/>
          <w:lang w:val="en-GB"/>
        </w:rPr>
        <w:t xml:space="preserve">on </w:t>
      </w:r>
      <w:r w:rsidR="00434A88" w:rsidRPr="00D956CF">
        <w:rPr>
          <w:rFonts w:ascii="Times New Roman" w:hAnsi="Times New Roman"/>
          <w:color w:val="auto"/>
          <w:sz w:val="24"/>
          <w:szCs w:val="24"/>
          <w:lang w:val="en-GB"/>
        </w:rPr>
        <w:t>magnetosome particle concentration</w:t>
      </w:r>
      <w:r w:rsidR="00507812" w:rsidRPr="00D956CF">
        <w:rPr>
          <w:rFonts w:ascii="Times New Roman" w:hAnsi="Times New Roman"/>
          <w:color w:val="auto"/>
          <w:sz w:val="24"/>
          <w:szCs w:val="24"/>
          <w:lang w:val="en-GB"/>
        </w:rPr>
        <w:t xml:space="preserve"> of </w:t>
      </w:r>
      <w:r w:rsidR="0028664A" w:rsidRPr="00D956CF">
        <w:rPr>
          <w:rFonts w:ascii="Times New Roman" w:hAnsi="Times New Roman"/>
          <w:color w:val="auto"/>
          <w:sz w:val="24"/>
          <w:szCs w:val="24"/>
          <w:lang w:val="en-GB"/>
        </w:rPr>
        <w:t>4</w:t>
      </w:r>
      <w:r w:rsidR="00FA5F54" w:rsidRPr="00D956CF">
        <w:rPr>
          <w:rFonts w:ascii="Times New Roman" w:hAnsi="Times New Roman"/>
          <w:color w:val="auto"/>
          <w:sz w:val="24"/>
          <w:szCs w:val="24"/>
          <w:lang w:val="en-GB"/>
        </w:rPr>
        <w:t>-</w:t>
      </w:r>
      <w:r w:rsidR="00507812" w:rsidRPr="00D956CF">
        <w:rPr>
          <w:rFonts w:ascii="Times New Roman" w:hAnsi="Times New Roman"/>
          <w:color w:val="auto"/>
          <w:sz w:val="24"/>
          <w:szCs w:val="24"/>
          <w:lang w:val="en-GB"/>
        </w:rPr>
        <w:t xml:space="preserve">fold diluted </w:t>
      </w:r>
      <w:r w:rsidR="00FA5F54" w:rsidRPr="00D956CF">
        <w:rPr>
          <w:rFonts w:ascii="Times New Roman" w:hAnsi="Times New Roman"/>
          <w:color w:val="auto"/>
          <w:sz w:val="24"/>
          <w:szCs w:val="24"/>
          <w:lang w:val="en-GB"/>
        </w:rPr>
        <w:t xml:space="preserve">‘batch 1’ </w:t>
      </w:r>
      <w:r w:rsidR="00507812" w:rsidRPr="00D956CF">
        <w:rPr>
          <w:rFonts w:ascii="Times New Roman" w:hAnsi="Times New Roman"/>
          <w:color w:val="auto"/>
          <w:sz w:val="24"/>
          <w:szCs w:val="24"/>
          <w:lang w:val="en-GB"/>
        </w:rPr>
        <w:t>magnetosomes (</w:t>
      </w:r>
      <w:r w:rsidR="0028664A" w:rsidRPr="00D956CF">
        <w:rPr>
          <w:rFonts w:ascii="Times New Roman" w:hAnsi="Times New Roman"/>
          <w:color w:val="auto"/>
          <w:sz w:val="24"/>
          <w:szCs w:val="24"/>
          <w:lang w:val="en-GB"/>
        </w:rPr>
        <w:t>17</w:t>
      </w:r>
      <w:r w:rsidR="005B3F46" w:rsidRPr="00D956CF">
        <w:rPr>
          <w:rFonts w:ascii="Times New Roman" w:hAnsi="Times New Roman"/>
          <w:color w:val="auto"/>
          <w:sz w:val="24"/>
          <w:szCs w:val="24"/>
          <w:lang w:val="en-GB"/>
        </w:rPr>
        <w:t>.5</w:t>
      </w:r>
      <w:r w:rsidR="00507812" w:rsidRPr="00D956CF">
        <w:rPr>
          <w:rFonts w:ascii="Times New Roman" w:hAnsi="Times New Roman"/>
          <w:color w:val="auto"/>
          <w:sz w:val="24"/>
          <w:szCs w:val="24"/>
          <w:lang w:val="en-GB"/>
        </w:rPr>
        <w:t xml:space="preserve"> mg </w:t>
      </w:r>
      <w:r w:rsidR="00097E57" w:rsidRPr="00D956CF">
        <w:rPr>
          <w:rFonts w:ascii="Times New Roman" w:hAnsi="Times New Roman"/>
          <w:color w:val="auto"/>
          <w:spacing w:val="-2"/>
          <w:sz w:val="24"/>
          <w:szCs w:val="24"/>
          <w:lang w:val="en-GB"/>
        </w:rPr>
        <w:t>iron L</w:t>
      </w:r>
      <w:r w:rsidR="00097E57" w:rsidRPr="00D956CF">
        <w:rPr>
          <w:rFonts w:ascii="Times New Roman" w:hAnsi="Times New Roman"/>
          <w:color w:val="auto"/>
          <w:spacing w:val="-2"/>
          <w:sz w:val="24"/>
          <w:szCs w:val="24"/>
          <w:vertAlign w:val="superscript"/>
          <w:lang w:val="en-GB"/>
        </w:rPr>
        <w:t>-1</w:t>
      </w:r>
      <w:r w:rsidR="00097E57" w:rsidRPr="00D956CF">
        <w:rPr>
          <w:rFonts w:ascii="Times New Roman" w:hAnsi="Times New Roman"/>
          <w:color w:val="auto"/>
          <w:sz w:val="24"/>
          <w:szCs w:val="24"/>
          <w:lang w:val="en-GB"/>
        </w:rPr>
        <w:t>)</w:t>
      </w:r>
      <w:r w:rsidR="00507812" w:rsidRPr="00D956CF">
        <w:rPr>
          <w:rFonts w:ascii="Times New Roman" w:hAnsi="Times New Roman"/>
          <w:color w:val="auto"/>
          <w:sz w:val="24"/>
          <w:szCs w:val="24"/>
          <w:lang w:val="en-GB"/>
        </w:rPr>
        <w:t>.</w:t>
      </w:r>
    </w:p>
    <w:p w14:paraId="15F2C68B" w14:textId="77777777" w:rsidR="007B0A0D" w:rsidRPr="00D956CF" w:rsidRDefault="007B0A0D" w:rsidP="007C12CC">
      <w:pPr>
        <w:pStyle w:val="MDPI31text"/>
        <w:spacing w:line="240" w:lineRule="auto"/>
        <w:ind w:firstLine="0"/>
        <w:rPr>
          <w:rFonts w:ascii="Times New Roman" w:hAnsi="Times New Roman"/>
          <w:color w:val="auto"/>
          <w:sz w:val="24"/>
          <w:szCs w:val="24"/>
          <w:lang w:val="en-GB"/>
        </w:rPr>
      </w:pPr>
    </w:p>
    <w:p w14:paraId="0C8D96B6" w14:textId="1DCDBD5F" w:rsidR="0013022A" w:rsidRPr="00D956CF" w:rsidRDefault="0013022A" w:rsidP="007C12CC">
      <w:pPr>
        <w:pStyle w:val="MDPI31text"/>
        <w:spacing w:line="480" w:lineRule="auto"/>
        <w:ind w:firstLine="0"/>
        <w:rPr>
          <w:rFonts w:ascii="Times New Roman" w:hAnsi="Times New Roman"/>
          <w:i/>
          <w:color w:val="auto"/>
          <w:sz w:val="24"/>
          <w:szCs w:val="24"/>
          <w:lang w:val="en-GB"/>
        </w:rPr>
      </w:pPr>
      <w:r w:rsidRPr="00D956CF">
        <w:rPr>
          <w:rFonts w:ascii="Times New Roman" w:hAnsi="Times New Roman"/>
          <w:i/>
          <w:color w:val="auto"/>
          <w:sz w:val="24"/>
          <w:szCs w:val="24"/>
          <w:lang w:val="en-GB"/>
        </w:rPr>
        <w:t>3.2.</w:t>
      </w:r>
      <w:r w:rsidR="00BF6DEE" w:rsidRPr="00D956CF">
        <w:rPr>
          <w:rFonts w:ascii="Times New Roman" w:hAnsi="Times New Roman"/>
          <w:i/>
          <w:color w:val="auto"/>
          <w:sz w:val="24"/>
          <w:szCs w:val="24"/>
          <w:lang w:val="en-GB"/>
        </w:rPr>
        <w:t xml:space="preserve"> </w:t>
      </w:r>
      <w:r w:rsidRPr="00D956CF">
        <w:rPr>
          <w:rFonts w:ascii="Times New Roman" w:hAnsi="Times New Roman"/>
          <w:i/>
          <w:color w:val="auto"/>
          <w:sz w:val="24"/>
          <w:szCs w:val="24"/>
          <w:lang w:val="en-GB"/>
        </w:rPr>
        <w:t xml:space="preserve">Effect of </w:t>
      </w:r>
      <w:r w:rsidR="0067303B" w:rsidRPr="00D956CF">
        <w:rPr>
          <w:rFonts w:ascii="Times New Roman" w:hAnsi="Times New Roman"/>
          <w:i/>
          <w:color w:val="auto"/>
          <w:sz w:val="24"/>
          <w:szCs w:val="24"/>
          <w:lang w:val="en-GB"/>
        </w:rPr>
        <w:t>ultra</w:t>
      </w:r>
      <w:r w:rsidRPr="00D956CF">
        <w:rPr>
          <w:rFonts w:ascii="Times New Roman" w:hAnsi="Times New Roman"/>
          <w:i/>
          <w:color w:val="auto"/>
          <w:sz w:val="24"/>
          <w:szCs w:val="24"/>
          <w:lang w:val="en-GB"/>
        </w:rPr>
        <w:t xml:space="preserve">sonication time on magnetosome </w:t>
      </w:r>
      <w:r w:rsidR="00886F42" w:rsidRPr="00D956CF">
        <w:rPr>
          <w:rFonts w:ascii="Times New Roman" w:hAnsi="Times New Roman"/>
          <w:i/>
          <w:color w:val="auto"/>
          <w:sz w:val="24"/>
          <w:szCs w:val="24"/>
          <w:lang w:val="en-GB"/>
        </w:rPr>
        <w:t xml:space="preserve">particle </w:t>
      </w:r>
      <w:r w:rsidRPr="00D956CF">
        <w:rPr>
          <w:rFonts w:ascii="Times New Roman" w:hAnsi="Times New Roman"/>
          <w:i/>
          <w:color w:val="auto"/>
          <w:sz w:val="24"/>
          <w:szCs w:val="24"/>
          <w:lang w:val="en-GB"/>
        </w:rPr>
        <w:t>concentration</w:t>
      </w:r>
      <w:r w:rsidR="00BF6DEE" w:rsidRPr="00D956CF">
        <w:rPr>
          <w:rFonts w:ascii="Times New Roman" w:hAnsi="Times New Roman"/>
          <w:i/>
          <w:color w:val="auto"/>
          <w:sz w:val="24"/>
          <w:szCs w:val="24"/>
          <w:lang w:val="en-GB"/>
        </w:rPr>
        <w:t xml:space="preserve"> and </w:t>
      </w:r>
      <w:r w:rsidR="00010220" w:rsidRPr="00D956CF">
        <w:rPr>
          <w:rFonts w:ascii="Times New Roman" w:hAnsi="Times New Roman"/>
          <w:i/>
          <w:color w:val="auto"/>
          <w:sz w:val="24"/>
          <w:szCs w:val="24"/>
          <w:lang w:val="en-GB"/>
        </w:rPr>
        <w:t>size</w:t>
      </w:r>
      <w:r w:rsidR="007C4E34" w:rsidRPr="00D956CF">
        <w:rPr>
          <w:rFonts w:ascii="Times New Roman" w:hAnsi="Times New Roman"/>
          <w:i/>
          <w:color w:val="auto"/>
          <w:sz w:val="24"/>
          <w:szCs w:val="24"/>
          <w:lang w:val="en-GB"/>
        </w:rPr>
        <w:t xml:space="preserve"> distribution measured by </w:t>
      </w:r>
      <w:r w:rsidR="00886F42" w:rsidRPr="00D956CF">
        <w:rPr>
          <w:rFonts w:ascii="Times New Roman" w:hAnsi="Times New Roman"/>
          <w:i/>
          <w:color w:val="auto"/>
          <w:sz w:val="24"/>
          <w:szCs w:val="24"/>
          <w:lang w:val="en-GB"/>
        </w:rPr>
        <w:t>N</w:t>
      </w:r>
      <w:r w:rsidR="00910B77" w:rsidRPr="00D956CF">
        <w:rPr>
          <w:rFonts w:ascii="Times New Roman" w:hAnsi="Times New Roman"/>
          <w:i/>
          <w:color w:val="auto"/>
          <w:sz w:val="24"/>
          <w:szCs w:val="24"/>
          <w:lang w:val="en-GB"/>
        </w:rPr>
        <w:t>TA</w:t>
      </w:r>
      <w:r w:rsidRPr="00D956CF">
        <w:rPr>
          <w:rFonts w:ascii="Times New Roman" w:hAnsi="Times New Roman"/>
          <w:i/>
          <w:color w:val="auto"/>
          <w:sz w:val="24"/>
          <w:szCs w:val="24"/>
          <w:lang w:val="en-GB"/>
        </w:rPr>
        <w:t xml:space="preserve"> </w:t>
      </w:r>
    </w:p>
    <w:p w14:paraId="08FB39F5" w14:textId="30105117" w:rsidR="00341E65" w:rsidRPr="00D956CF" w:rsidRDefault="00EC16D2" w:rsidP="00F159A4">
      <w:pPr>
        <w:pStyle w:val="MDPI31text"/>
        <w:spacing w:line="480" w:lineRule="auto"/>
        <w:ind w:firstLine="0"/>
        <w:rPr>
          <w:rFonts w:ascii="Times New Roman" w:hAnsi="Times New Roman"/>
          <w:color w:val="auto"/>
          <w:sz w:val="24"/>
          <w:szCs w:val="24"/>
          <w:lang w:val="en-GB"/>
        </w:rPr>
      </w:pPr>
      <w:r w:rsidRPr="00D956CF">
        <w:rPr>
          <w:rFonts w:ascii="Times New Roman" w:hAnsi="Times New Roman"/>
          <w:color w:val="auto"/>
          <w:sz w:val="24"/>
          <w:szCs w:val="24"/>
          <w:lang w:val="en-GB"/>
        </w:rPr>
        <w:t xml:space="preserve">Having established the working range of particle concentrations for NTA of magnetosomes, NTA was </w:t>
      </w:r>
      <w:r w:rsidR="00D62EBF" w:rsidRPr="00D956CF">
        <w:rPr>
          <w:rFonts w:ascii="Times New Roman" w:hAnsi="Times New Roman"/>
          <w:color w:val="auto"/>
          <w:sz w:val="24"/>
          <w:szCs w:val="24"/>
          <w:lang w:val="en-GB"/>
        </w:rPr>
        <w:t xml:space="preserve">subsequently </w:t>
      </w:r>
      <w:r w:rsidRPr="00D956CF">
        <w:rPr>
          <w:rFonts w:ascii="Times New Roman" w:hAnsi="Times New Roman"/>
          <w:color w:val="auto"/>
          <w:sz w:val="24"/>
          <w:szCs w:val="24"/>
          <w:lang w:val="en-GB"/>
        </w:rPr>
        <w:t>employed to study changes in particle distribution and number</w:t>
      </w:r>
      <w:r w:rsidR="00D62EBF" w:rsidRPr="00D956CF">
        <w:rPr>
          <w:rFonts w:ascii="Times New Roman" w:hAnsi="Times New Roman"/>
          <w:color w:val="auto"/>
          <w:sz w:val="24"/>
          <w:szCs w:val="24"/>
          <w:lang w:val="en-GB"/>
        </w:rPr>
        <w:t>s</w:t>
      </w:r>
      <w:r w:rsidRPr="00D956CF">
        <w:rPr>
          <w:rFonts w:ascii="Times New Roman" w:hAnsi="Times New Roman"/>
          <w:color w:val="auto"/>
          <w:sz w:val="24"/>
          <w:szCs w:val="24"/>
          <w:lang w:val="en-GB"/>
        </w:rPr>
        <w:t xml:space="preserve"> following intentional disruption by liquid shear</w:t>
      </w:r>
      <w:r w:rsidR="00A74B63" w:rsidRPr="00D956CF">
        <w:rPr>
          <w:rFonts w:ascii="Times New Roman" w:hAnsi="Times New Roman"/>
          <w:color w:val="auto"/>
          <w:sz w:val="24"/>
          <w:szCs w:val="24"/>
          <w:lang w:val="en-GB"/>
        </w:rPr>
        <w:t xml:space="preserve"> (</w:t>
      </w:r>
      <w:r w:rsidR="0067303B" w:rsidRPr="00D956CF">
        <w:rPr>
          <w:rFonts w:ascii="Times New Roman" w:hAnsi="Times New Roman"/>
          <w:color w:val="auto"/>
          <w:sz w:val="24"/>
          <w:szCs w:val="24"/>
          <w:lang w:val="en-GB"/>
        </w:rPr>
        <w:t>ultra</w:t>
      </w:r>
      <w:r w:rsidR="00A74B63" w:rsidRPr="00D956CF">
        <w:rPr>
          <w:rFonts w:ascii="Times New Roman" w:hAnsi="Times New Roman"/>
          <w:color w:val="auto"/>
          <w:sz w:val="24"/>
          <w:szCs w:val="24"/>
          <w:lang w:val="en-GB"/>
        </w:rPr>
        <w:t>sonication)</w:t>
      </w:r>
      <w:r w:rsidRPr="00D956CF">
        <w:rPr>
          <w:rFonts w:ascii="Times New Roman" w:hAnsi="Times New Roman"/>
          <w:color w:val="auto"/>
          <w:sz w:val="24"/>
          <w:szCs w:val="24"/>
          <w:lang w:val="en-GB"/>
        </w:rPr>
        <w:t xml:space="preserve"> and chemical means (see </w:t>
      </w:r>
      <w:r w:rsidR="00E3307F" w:rsidRPr="00D956CF">
        <w:rPr>
          <w:rFonts w:ascii="Times New Roman" w:hAnsi="Times New Roman"/>
          <w:color w:val="auto"/>
          <w:sz w:val="24"/>
          <w:szCs w:val="24"/>
          <w:lang w:val="en-GB"/>
        </w:rPr>
        <w:t xml:space="preserve">section </w:t>
      </w:r>
      <w:r w:rsidRPr="00D956CF">
        <w:rPr>
          <w:rFonts w:ascii="Times New Roman" w:hAnsi="Times New Roman"/>
          <w:i/>
          <w:color w:val="auto"/>
          <w:sz w:val="24"/>
          <w:szCs w:val="24"/>
          <w:lang w:val="en-GB"/>
        </w:rPr>
        <w:t>3.3</w:t>
      </w:r>
      <w:r w:rsidRPr="00D956CF">
        <w:rPr>
          <w:rFonts w:ascii="Times New Roman" w:hAnsi="Times New Roman"/>
          <w:color w:val="auto"/>
          <w:sz w:val="24"/>
          <w:szCs w:val="24"/>
          <w:lang w:val="en-GB"/>
        </w:rPr>
        <w:t xml:space="preserve">). </w:t>
      </w:r>
      <w:r w:rsidR="0067303B" w:rsidRPr="00D956CF">
        <w:rPr>
          <w:rFonts w:ascii="Times New Roman" w:hAnsi="Times New Roman"/>
          <w:color w:val="auto"/>
          <w:sz w:val="24"/>
          <w:szCs w:val="24"/>
          <w:lang w:val="en-GB"/>
        </w:rPr>
        <w:t>Ultras</w:t>
      </w:r>
      <w:r w:rsidR="00A74B63" w:rsidRPr="00D956CF">
        <w:rPr>
          <w:rFonts w:ascii="Times New Roman" w:hAnsi="Times New Roman"/>
          <w:color w:val="auto"/>
          <w:sz w:val="24"/>
          <w:szCs w:val="24"/>
          <w:lang w:val="en-GB"/>
        </w:rPr>
        <w:t xml:space="preserve">onication has previously been shown to break magnetosome chains </w:t>
      </w:r>
      <w:r w:rsidR="008A60E0" w:rsidRPr="00D956CF">
        <w:rPr>
          <w:rFonts w:ascii="Times New Roman" w:hAnsi="Times New Roman"/>
          <w:color w:val="auto"/>
          <w:sz w:val="24"/>
          <w:szCs w:val="24"/>
          <w:lang w:val="en-GB"/>
        </w:rPr>
        <w:t>[4</w:t>
      </w:r>
      <w:r w:rsidR="00324198" w:rsidRPr="00D956CF">
        <w:rPr>
          <w:rFonts w:ascii="Times New Roman" w:hAnsi="Times New Roman"/>
          <w:color w:val="auto"/>
          <w:sz w:val="24"/>
          <w:szCs w:val="24"/>
          <w:lang w:val="en-GB"/>
        </w:rPr>
        <w:t>3</w:t>
      </w:r>
      <w:r w:rsidR="00BF7942" w:rsidRPr="00D956CF">
        <w:rPr>
          <w:rFonts w:ascii="Times New Roman" w:hAnsi="Times New Roman"/>
          <w:color w:val="auto"/>
          <w:sz w:val="24"/>
          <w:szCs w:val="24"/>
          <w:lang w:val="en-GB"/>
        </w:rPr>
        <w:t>, 4</w:t>
      </w:r>
      <w:r w:rsidR="00324198" w:rsidRPr="00D956CF">
        <w:rPr>
          <w:rFonts w:ascii="Times New Roman" w:hAnsi="Times New Roman"/>
          <w:color w:val="auto"/>
          <w:sz w:val="24"/>
          <w:szCs w:val="24"/>
          <w:lang w:val="en-GB"/>
        </w:rPr>
        <w:t>4</w:t>
      </w:r>
      <w:r w:rsidR="00705392" w:rsidRPr="00D956CF">
        <w:rPr>
          <w:rFonts w:ascii="Times New Roman" w:hAnsi="Times New Roman"/>
          <w:color w:val="auto"/>
          <w:sz w:val="24"/>
          <w:szCs w:val="24"/>
          <w:lang w:val="en-GB"/>
        </w:rPr>
        <w:t>, 4</w:t>
      </w:r>
      <w:r w:rsidR="00324198" w:rsidRPr="00D956CF">
        <w:rPr>
          <w:rFonts w:ascii="Times New Roman" w:hAnsi="Times New Roman"/>
          <w:color w:val="auto"/>
          <w:sz w:val="24"/>
          <w:szCs w:val="24"/>
          <w:lang w:val="en-GB"/>
        </w:rPr>
        <w:t>5</w:t>
      </w:r>
      <w:r w:rsidR="00BF7942" w:rsidRPr="00D956CF">
        <w:rPr>
          <w:rFonts w:ascii="Times New Roman" w:hAnsi="Times New Roman"/>
          <w:color w:val="auto"/>
          <w:sz w:val="24"/>
          <w:szCs w:val="24"/>
          <w:lang w:val="en-GB"/>
        </w:rPr>
        <w:t>]</w:t>
      </w:r>
      <w:r w:rsidR="00A74B63" w:rsidRPr="00D956CF">
        <w:rPr>
          <w:rFonts w:ascii="Times New Roman" w:hAnsi="Times New Roman"/>
          <w:color w:val="auto"/>
          <w:sz w:val="24"/>
          <w:szCs w:val="24"/>
          <w:lang w:val="en-GB"/>
        </w:rPr>
        <w:t xml:space="preserve">; the extent of breakage determined by the </w:t>
      </w:r>
      <w:r w:rsidR="0053249C" w:rsidRPr="00D956CF">
        <w:rPr>
          <w:rFonts w:ascii="Times New Roman" w:hAnsi="Times New Roman"/>
          <w:color w:val="auto"/>
          <w:sz w:val="24"/>
          <w:szCs w:val="24"/>
          <w:lang w:val="en-GB"/>
        </w:rPr>
        <w:t xml:space="preserve">operating </w:t>
      </w:r>
      <w:r w:rsidR="00A74B63" w:rsidRPr="00D956CF">
        <w:rPr>
          <w:rFonts w:ascii="Times New Roman" w:hAnsi="Times New Roman"/>
          <w:color w:val="auto"/>
          <w:sz w:val="24"/>
          <w:szCs w:val="24"/>
          <w:lang w:val="en-GB"/>
        </w:rPr>
        <w:t>power</w:t>
      </w:r>
      <w:r w:rsidR="00F65F8E" w:rsidRPr="00D956CF">
        <w:rPr>
          <w:rFonts w:ascii="Times New Roman" w:hAnsi="Times New Roman"/>
          <w:color w:val="auto"/>
          <w:sz w:val="24"/>
          <w:szCs w:val="24"/>
          <w:lang w:val="en-GB"/>
        </w:rPr>
        <w:t xml:space="preserve"> and</w:t>
      </w:r>
      <w:r w:rsidR="00A74B63" w:rsidRPr="00D956CF">
        <w:rPr>
          <w:rFonts w:ascii="Times New Roman" w:hAnsi="Times New Roman"/>
          <w:color w:val="auto"/>
          <w:sz w:val="24"/>
          <w:szCs w:val="24"/>
          <w:lang w:val="en-GB"/>
        </w:rPr>
        <w:t xml:space="preserve"> length of exposure.</w:t>
      </w:r>
      <w:r w:rsidR="00F65F8E" w:rsidRPr="00D956CF">
        <w:rPr>
          <w:rFonts w:ascii="Times New Roman" w:hAnsi="Times New Roman"/>
          <w:color w:val="auto"/>
          <w:sz w:val="24"/>
          <w:szCs w:val="24"/>
          <w:lang w:val="en-GB"/>
        </w:rPr>
        <w:t xml:space="preserve"> </w:t>
      </w:r>
      <w:r w:rsidR="00F0235A" w:rsidRPr="00D956CF">
        <w:rPr>
          <w:rFonts w:ascii="Times New Roman" w:hAnsi="Times New Roman"/>
          <w:color w:val="auto"/>
          <w:sz w:val="24"/>
          <w:szCs w:val="24"/>
          <w:lang w:val="en-GB"/>
        </w:rPr>
        <w:t xml:space="preserve">Figure 1B </w:t>
      </w:r>
      <w:r w:rsidR="00A83CC6" w:rsidRPr="00D956CF">
        <w:rPr>
          <w:rFonts w:ascii="Times New Roman" w:hAnsi="Times New Roman"/>
          <w:color w:val="auto"/>
          <w:sz w:val="24"/>
          <w:szCs w:val="24"/>
          <w:lang w:val="en-GB"/>
        </w:rPr>
        <w:t xml:space="preserve">illustrates </w:t>
      </w:r>
      <w:r w:rsidR="00F0235A" w:rsidRPr="00D956CF">
        <w:rPr>
          <w:rFonts w:ascii="Times New Roman" w:hAnsi="Times New Roman"/>
          <w:color w:val="auto"/>
          <w:sz w:val="24"/>
          <w:szCs w:val="24"/>
          <w:lang w:val="en-GB"/>
        </w:rPr>
        <w:t>the e</w:t>
      </w:r>
      <w:r w:rsidRPr="00D956CF">
        <w:rPr>
          <w:rFonts w:ascii="Times New Roman" w:hAnsi="Times New Roman"/>
          <w:color w:val="auto"/>
          <w:sz w:val="24"/>
          <w:szCs w:val="24"/>
          <w:lang w:val="en-GB"/>
        </w:rPr>
        <w:t xml:space="preserve">ffect of </w:t>
      </w:r>
      <w:r w:rsidR="0067303B" w:rsidRPr="00D956CF">
        <w:rPr>
          <w:rFonts w:ascii="Times New Roman" w:hAnsi="Times New Roman"/>
          <w:color w:val="auto"/>
          <w:sz w:val="24"/>
          <w:szCs w:val="24"/>
          <w:lang w:val="en-GB"/>
        </w:rPr>
        <w:t>ultra</w:t>
      </w:r>
      <w:r w:rsidRPr="00D956CF">
        <w:rPr>
          <w:rFonts w:ascii="Times New Roman" w:hAnsi="Times New Roman"/>
          <w:color w:val="auto"/>
          <w:sz w:val="24"/>
          <w:szCs w:val="24"/>
          <w:lang w:val="en-GB"/>
        </w:rPr>
        <w:t xml:space="preserve">sonication time </w:t>
      </w:r>
      <w:r w:rsidR="00D34A07" w:rsidRPr="00D956CF">
        <w:rPr>
          <w:rFonts w:ascii="Times New Roman" w:hAnsi="Times New Roman"/>
          <w:color w:val="auto"/>
          <w:sz w:val="24"/>
          <w:szCs w:val="24"/>
          <w:lang w:val="en-GB"/>
        </w:rPr>
        <w:t xml:space="preserve">on </w:t>
      </w:r>
      <w:r w:rsidRPr="00D956CF">
        <w:rPr>
          <w:rFonts w:ascii="Times New Roman" w:hAnsi="Times New Roman"/>
          <w:color w:val="auto"/>
          <w:sz w:val="24"/>
          <w:szCs w:val="24"/>
          <w:lang w:val="en-GB"/>
        </w:rPr>
        <w:t>magnetosome particle concentration.</w:t>
      </w:r>
      <w:r w:rsidR="00F0235A" w:rsidRPr="00D956CF">
        <w:rPr>
          <w:rFonts w:ascii="Times New Roman" w:hAnsi="Times New Roman"/>
          <w:color w:val="auto"/>
          <w:sz w:val="24"/>
          <w:szCs w:val="24"/>
          <w:lang w:val="en-GB"/>
        </w:rPr>
        <w:t xml:space="preserve"> </w:t>
      </w:r>
      <w:r w:rsidR="007970A2" w:rsidRPr="00D956CF">
        <w:rPr>
          <w:rFonts w:ascii="Times New Roman" w:hAnsi="Times New Roman"/>
          <w:color w:val="auto"/>
          <w:sz w:val="24"/>
          <w:szCs w:val="24"/>
          <w:lang w:val="en-GB"/>
        </w:rPr>
        <w:t>P</w:t>
      </w:r>
      <w:r w:rsidR="00442FD4" w:rsidRPr="00D956CF">
        <w:rPr>
          <w:rFonts w:ascii="Times New Roman" w:hAnsi="Times New Roman"/>
          <w:color w:val="auto"/>
          <w:sz w:val="24"/>
          <w:szCs w:val="24"/>
          <w:lang w:val="en-GB"/>
        </w:rPr>
        <w:t xml:space="preserve">article concentration </w:t>
      </w:r>
      <w:r w:rsidR="00F0235A" w:rsidRPr="00D956CF">
        <w:rPr>
          <w:rFonts w:ascii="Times New Roman" w:hAnsi="Times New Roman"/>
          <w:color w:val="auto"/>
          <w:sz w:val="24"/>
          <w:szCs w:val="24"/>
          <w:lang w:val="en-GB"/>
        </w:rPr>
        <w:t>was observe</w:t>
      </w:r>
      <w:r w:rsidR="00EE62F5" w:rsidRPr="00D956CF">
        <w:rPr>
          <w:rFonts w:ascii="Times New Roman" w:hAnsi="Times New Roman"/>
          <w:color w:val="auto"/>
          <w:sz w:val="24"/>
          <w:szCs w:val="24"/>
          <w:lang w:val="en-GB"/>
        </w:rPr>
        <w:t>d</w:t>
      </w:r>
      <w:r w:rsidR="00F0235A" w:rsidRPr="00D956CF">
        <w:rPr>
          <w:rFonts w:ascii="Times New Roman" w:hAnsi="Times New Roman"/>
          <w:color w:val="auto"/>
          <w:sz w:val="24"/>
          <w:szCs w:val="24"/>
          <w:lang w:val="en-GB"/>
        </w:rPr>
        <w:t xml:space="preserve"> to </w:t>
      </w:r>
      <w:r w:rsidR="00442FD4" w:rsidRPr="00D956CF">
        <w:rPr>
          <w:rFonts w:ascii="Times New Roman" w:hAnsi="Times New Roman"/>
          <w:color w:val="auto"/>
          <w:sz w:val="24"/>
          <w:szCs w:val="24"/>
          <w:lang w:val="en-GB"/>
        </w:rPr>
        <w:t xml:space="preserve">increase </w:t>
      </w:r>
      <w:r w:rsidR="00F0235A" w:rsidRPr="00D956CF">
        <w:rPr>
          <w:rFonts w:ascii="Times New Roman" w:hAnsi="Times New Roman"/>
          <w:color w:val="auto"/>
          <w:sz w:val="24"/>
          <w:szCs w:val="24"/>
          <w:lang w:val="en-GB"/>
        </w:rPr>
        <w:t xml:space="preserve">steadily </w:t>
      </w:r>
      <w:r w:rsidR="00442FD4" w:rsidRPr="00D956CF">
        <w:rPr>
          <w:rFonts w:ascii="Times New Roman" w:hAnsi="Times New Roman"/>
          <w:color w:val="auto"/>
          <w:sz w:val="24"/>
          <w:szCs w:val="24"/>
          <w:lang w:val="en-GB"/>
        </w:rPr>
        <w:t xml:space="preserve">with </w:t>
      </w:r>
      <w:r w:rsidR="0067303B" w:rsidRPr="00D956CF">
        <w:rPr>
          <w:rFonts w:ascii="Times New Roman" w:hAnsi="Times New Roman"/>
          <w:color w:val="auto"/>
          <w:sz w:val="24"/>
          <w:szCs w:val="24"/>
          <w:lang w:val="en-GB"/>
        </w:rPr>
        <w:t>ultra</w:t>
      </w:r>
      <w:r w:rsidR="00442FD4" w:rsidRPr="00D956CF">
        <w:rPr>
          <w:rFonts w:ascii="Times New Roman" w:hAnsi="Times New Roman"/>
          <w:color w:val="auto"/>
          <w:sz w:val="24"/>
          <w:szCs w:val="24"/>
          <w:lang w:val="en-GB"/>
        </w:rPr>
        <w:t>sonication time</w:t>
      </w:r>
      <w:r w:rsidR="00C26055" w:rsidRPr="00D956CF">
        <w:rPr>
          <w:rFonts w:ascii="Times New Roman" w:hAnsi="Times New Roman"/>
          <w:color w:val="auto"/>
          <w:sz w:val="24"/>
          <w:szCs w:val="24"/>
          <w:lang w:val="en-GB"/>
        </w:rPr>
        <w:t>,</w:t>
      </w:r>
      <w:r w:rsidR="007970A2" w:rsidRPr="00D956CF">
        <w:rPr>
          <w:rFonts w:ascii="Times New Roman" w:hAnsi="Times New Roman"/>
          <w:color w:val="auto"/>
          <w:sz w:val="24"/>
          <w:szCs w:val="24"/>
          <w:lang w:val="en-GB"/>
        </w:rPr>
        <w:t xml:space="preserve"> </w:t>
      </w:r>
      <w:r w:rsidR="00C26055" w:rsidRPr="00D956CF">
        <w:rPr>
          <w:rFonts w:ascii="Times New Roman" w:hAnsi="Times New Roman"/>
          <w:color w:val="auto"/>
          <w:sz w:val="24"/>
          <w:szCs w:val="24"/>
          <w:lang w:val="en-GB"/>
        </w:rPr>
        <w:t xml:space="preserve">rising </w:t>
      </w:r>
      <w:r w:rsidR="00F0235A" w:rsidRPr="00D956CF">
        <w:rPr>
          <w:rFonts w:ascii="Times New Roman" w:hAnsi="Times New Roman"/>
          <w:color w:val="auto"/>
          <w:sz w:val="24"/>
          <w:szCs w:val="24"/>
          <w:lang w:val="en-GB"/>
        </w:rPr>
        <w:t>from ~2 × 10</w:t>
      </w:r>
      <w:r w:rsidR="00F0235A" w:rsidRPr="00D956CF">
        <w:rPr>
          <w:rFonts w:ascii="Times New Roman" w:hAnsi="Times New Roman"/>
          <w:color w:val="auto"/>
          <w:sz w:val="24"/>
          <w:szCs w:val="24"/>
          <w:vertAlign w:val="superscript"/>
          <w:lang w:val="en-GB"/>
        </w:rPr>
        <w:t>8</w:t>
      </w:r>
      <w:r w:rsidR="00F0235A" w:rsidRPr="00D956CF">
        <w:rPr>
          <w:rFonts w:ascii="Times New Roman" w:hAnsi="Times New Roman"/>
          <w:color w:val="auto"/>
          <w:sz w:val="24"/>
          <w:szCs w:val="24"/>
          <w:lang w:val="en-GB"/>
        </w:rPr>
        <w:t xml:space="preserve"> particles mL</w:t>
      </w:r>
      <w:r w:rsidR="00F0235A" w:rsidRPr="00D956CF">
        <w:rPr>
          <w:rFonts w:ascii="Times New Roman" w:hAnsi="Times New Roman"/>
          <w:color w:val="auto"/>
          <w:sz w:val="24"/>
          <w:szCs w:val="24"/>
          <w:vertAlign w:val="superscript"/>
          <w:lang w:val="en-GB"/>
        </w:rPr>
        <w:t>-1</w:t>
      </w:r>
      <w:r w:rsidR="00F0235A" w:rsidRPr="00D956CF">
        <w:rPr>
          <w:rFonts w:ascii="Times New Roman" w:hAnsi="Times New Roman"/>
          <w:color w:val="auto"/>
          <w:sz w:val="24"/>
          <w:szCs w:val="24"/>
          <w:lang w:val="en-GB"/>
        </w:rPr>
        <w:t xml:space="preserve"> initially to a maximum of &gt;7.3 × 10</w:t>
      </w:r>
      <w:r w:rsidR="00F0235A" w:rsidRPr="00D956CF">
        <w:rPr>
          <w:rFonts w:ascii="Times New Roman" w:hAnsi="Times New Roman"/>
          <w:color w:val="auto"/>
          <w:sz w:val="24"/>
          <w:szCs w:val="24"/>
          <w:vertAlign w:val="superscript"/>
          <w:lang w:val="en-GB"/>
        </w:rPr>
        <w:t>8</w:t>
      </w:r>
      <w:r w:rsidR="00F0235A" w:rsidRPr="00D956CF">
        <w:rPr>
          <w:rFonts w:ascii="Times New Roman" w:hAnsi="Times New Roman"/>
          <w:color w:val="auto"/>
          <w:sz w:val="24"/>
          <w:szCs w:val="24"/>
          <w:lang w:val="en-GB"/>
        </w:rPr>
        <w:t xml:space="preserve"> particles mL</w:t>
      </w:r>
      <w:r w:rsidR="00F0235A" w:rsidRPr="00D956CF">
        <w:rPr>
          <w:rFonts w:ascii="Times New Roman" w:hAnsi="Times New Roman"/>
          <w:color w:val="auto"/>
          <w:sz w:val="24"/>
          <w:szCs w:val="24"/>
          <w:vertAlign w:val="superscript"/>
          <w:lang w:val="en-GB"/>
        </w:rPr>
        <w:t>-1</w:t>
      </w:r>
      <w:r w:rsidR="00F0235A" w:rsidRPr="00D956CF">
        <w:rPr>
          <w:rFonts w:ascii="Times New Roman" w:hAnsi="Times New Roman"/>
          <w:color w:val="auto"/>
          <w:sz w:val="24"/>
          <w:szCs w:val="24"/>
          <w:lang w:val="en-GB"/>
        </w:rPr>
        <w:t xml:space="preserve"> after </w:t>
      </w:r>
      <w:r w:rsidR="007970A2" w:rsidRPr="00D956CF">
        <w:rPr>
          <w:rFonts w:ascii="Times New Roman" w:hAnsi="Times New Roman"/>
          <w:color w:val="auto"/>
          <w:sz w:val="24"/>
          <w:szCs w:val="24"/>
          <w:lang w:val="en-GB"/>
        </w:rPr>
        <w:t>15 min</w:t>
      </w:r>
      <w:r w:rsidR="00F0235A" w:rsidRPr="00D956CF">
        <w:rPr>
          <w:rFonts w:ascii="Times New Roman" w:hAnsi="Times New Roman"/>
          <w:color w:val="auto"/>
          <w:sz w:val="24"/>
          <w:szCs w:val="24"/>
          <w:lang w:val="en-GB"/>
        </w:rPr>
        <w:t xml:space="preserve"> of exposure</w:t>
      </w:r>
      <w:r w:rsidR="00C26055" w:rsidRPr="00D956CF">
        <w:rPr>
          <w:rFonts w:ascii="Times New Roman" w:hAnsi="Times New Roman"/>
          <w:color w:val="auto"/>
          <w:sz w:val="24"/>
          <w:szCs w:val="24"/>
          <w:lang w:val="en-GB"/>
        </w:rPr>
        <w:t xml:space="preserve">, before falling steeply </w:t>
      </w:r>
      <w:r w:rsidR="009461F9" w:rsidRPr="00D956CF">
        <w:rPr>
          <w:rFonts w:ascii="Times New Roman" w:hAnsi="Times New Roman"/>
          <w:color w:val="auto"/>
          <w:sz w:val="24"/>
          <w:szCs w:val="24"/>
          <w:lang w:val="en-GB"/>
        </w:rPr>
        <w:t>to ~3.6 × 10</w:t>
      </w:r>
      <w:r w:rsidR="009461F9" w:rsidRPr="00D956CF">
        <w:rPr>
          <w:rFonts w:ascii="Times New Roman" w:hAnsi="Times New Roman"/>
          <w:color w:val="auto"/>
          <w:sz w:val="24"/>
          <w:szCs w:val="24"/>
          <w:vertAlign w:val="superscript"/>
          <w:lang w:val="en-GB"/>
        </w:rPr>
        <w:t>8</w:t>
      </w:r>
      <w:r w:rsidR="009461F9" w:rsidRPr="00D956CF">
        <w:rPr>
          <w:rFonts w:ascii="Times New Roman" w:hAnsi="Times New Roman"/>
          <w:color w:val="auto"/>
          <w:sz w:val="24"/>
          <w:szCs w:val="24"/>
          <w:lang w:val="en-GB"/>
        </w:rPr>
        <w:t xml:space="preserve"> particle mL</w:t>
      </w:r>
      <w:r w:rsidR="009461F9" w:rsidRPr="00D956CF">
        <w:rPr>
          <w:rFonts w:ascii="Times New Roman" w:hAnsi="Times New Roman"/>
          <w:color w:val="auto"/>
          <w:sz w:val="24"/>
          <w:szCs w:val="24"/>
          <w:vertAlign w:val="superscript"/>
          <w:lang w:val="en-GB"/>
        </w:rPr>
        <w:t>-1</w:t>
      </w:r>
      <w:r w:rsidR="00C26055" w:rsidRPr="00D956CF">
        <w:rPr>
          <w:rFonts w:ascii="Times New Roman" w:hAnsi="Times New Roman"/>
          <w:color w:val="auto"/>
          <w:sz w:val="24"/>
          <w:szCs w:val="24"/>
          <w:lang w:val="en-GB"/>
        </w:rPr>
        <w:t xml:space="preserve"> at the 20 min stage. </w:t>
      </w:r>
      <w:r w:rsidR="00D34A07" w:rsidRPr="00D956CF">
        <w:rPr>
          <w:rFonts w:ascii="Times New Roman" w:hAnsi="Times New Roman"/>
          <w:color w:val="auto"/>
          <w:sz w:val="24"/>
          <w:szCs w:val="24"/>
          <w:lang w:val="en-GB"/>
        </w:rPr>
        <w:t xml:space="preserve">To understand the reasons for the </w:t>
      </w:r>
      <w:r w:rsidR="004A222B" w:rsidRPr="00D956CF">
        <w:rPr>
          <w:rFonts w:ascii="Times New Roman" w:hAnsi="Times New Roman"/>
          <w:color w:val="auto"/>
          <w:sz w:val="24"/>
          <w:szCs w:val="24"/>
          <w:lang w:val="en-GB"/>
        </w:rPr>
        <w:t xml:space="preserve">observed </w:t>
      </w:r>
      <w:r w:rsidR="00D34A07" w:rsidRPr="00D956CF">
        <w:rPr>
          <w:rFonts w:ascii="Times New Roman" w:hAnsi="Times New Roman"/>
          <w:color w:val="auto"/>
          <w:sz w:val="24"/>
          <w:szCs w:val="24"/>
          <w:lang w:val="en-GB"/>
        </w:rPr>
        <w:t xml:space="preserve">changes in absolute particle numbers </w:t>
      </w:r>
      <w:r w:rsidR="004A222B" w:rsidRPr="00D956CF">
        <w:rPr>
          <w:rFonts w:ascii="Times New Roman" w:hAnsi="Times New Roman"/>
          <w:color w:val="auto"/>
          <w:sz w:val="24"/>
          <w:szCs w:val="24"/>
          <w:lang w:val="en-GB"/>
        </w:rPr>
        <w:t xml:space="preserve">we examined the corresponding </w:t>
      </w:r>
      <w:r w:rsidR="00341E65" w:rsidRPr="00D956CF">
        <w:rPr>
          <w:rFonts w:ascii="Times New Roman" w:hAnsi="Times New Roman"/>
          <w:color w:val="auto"/>
          <w:sz w:val="24"/>
          <w:szCs w:val="24"/>
          <w:lang w:val="en-GB"/>
        </w:rPr>
        <w:t>particle size distributions</w:t>
      </w:r>
      <w:r w:rsidR="00A74B63" w:rsidRPr="00D956CF">
        <w:rPr>
          <w:rFonts w:ascii="Times New Roman" w:hAnsi="Times New Roman"/>
          <w:color w:val="auto"/>
          <w:sz w:val="24"/>
          <w:szCs w:val="24"/>
          <w:lang w:val="en-GB"/>
        </w:rPr>
        <w:t xml:space="preserve"> </w:t>
      </w:r>
      <w:r w:rsidR="00D34A07" w:rsidRPr="00D956CF">
        <w:rPr>
          <w:rFonts w:ascii="Times New Roman" w:hAnsi="Times New Roman"/>
          <w:color w:val="auto"/>
          <w:sz w:val="24"/>
          <w:szCs w:val="24"/>
          <w:lang w:val="en-GB"/>
        </w:rPr>
        <w:t xml:space="preserve">(Figure 2). </w:t>
      </w:r>
      <w:r w:rsidR="00341E65" w:rsidRPr="00D956CF">
        <w:rPr>
          <w:rFonts w:ascii="Times New Roman" w:hAnsi="Times New Roman"/>
          <w:color w:val="auto"/>
          <w:sz w:val="24"/>
          <w:szCs w:val="24"/>
          <w:lang w:val="en-GB"/>
        </w:rPr>
        <w:t xml:space="preserve">In </w:t>
      </w:r>
      <w:r w:rsidR="00341E65" w:rsidRPr="00D956CF">
        <w:rPr>
          <w:rFonts w:ascii="Times New Roman" w:hAnsi="Times New Roman"/>
          <w:i/>
          <w:color w:val="auto"/>
          <w:sz w:val="24"/>
          <w:szCs w:val="24"/>
          <w:lang w:val="en-GB"/>
        </w:rPr>
        <w:t xml:space="preserve">M. gryphiswaldense </w:t>
      </w:r>
      <w:r w:rsidR="00341E65" w:rsidRPr="00D956CF">
        <w:rPr>
          <w:rFonts w:ascii="Times New Roman" w:hAnsi="Times New Roman"/>
          <w:color w:val="auto"/>
          <w:sz w:val="24"/>
          <w:szCs w:val="24"/>
          <w:lang w:val="en-GB"/>
        </w:rPr>
        <w:t>magnetosomes are attached to a protein filament, MamK</w:t>
      </w:r>
      <w:r w:rsidR="00E142C0" w:rsidRPr="00D956CF">
        <w:rPr>
          <w:rFonts w:ascii="Times New Roman" w:hAnsi="Times New Roman"/>
          <w:color w:val="auto"/>
          <w:sz w:val="24"/>
          <w:szCs w:val="24"/>
          <w:lang w:val="en-GB"/>
        </w:rPr>
        <w:t xml:space="preserve"> </w:t>
      </w:r>
      <w:r w:rsidR="008A60E0" w:rsidRPr="00D956CF">
        <w:rPr>
          <w:rFonts w:ascii="Times New Roman" w:hAnsi="Times New Roman"/>
          <w:color w:val="auto"/>
          <w:sz w:val="24"/>
          <w:szCs w:val="24"/>
          <w:lang w:val="en-GB"/>
        </w:rPr>
        <w:t>[4</w:t>
      </w:r>
      <w:r w:rsidR="00F17A85">
        <w:rPr>
          <w:rFonts w:ascii="Times New Roman" w:hAnsi="Times New Roman"/>
          <w:color w:val="auto"/>
          <w:sz w:val="24"/>
          <w:szCs w:val="24"/>
          <w:lang w:val="en-GB"/>
        </w:rPr>
        <w:t>2</w:t>
      </w:r>
      <w:r w:rsidR="00E142C0" w:rsidRPr="00F17A85">
        <w:rPr>
          <w:rFonts w:ascii="Times New Roman" w:hAnsi="Times New Roman"/>
          <w:color w:val="auto"/>
          <w:sz w:val="24"/>
          <w:szCs w:val="24"/>
          <w:lang w:val="en-GB"/>
        </w:rPr>
        <w:t>]</w:t>
      </w:r>
      <w:r w:rsidR="00341E65" w:rsidRPr="00F17A85">
        <w:rPr>
          <w:rFonts w:ascii="Times New Roman" w:hAnsi="Times New Roman"/>
          <w:color w:val="auto"/>
          <w:sz w:val="24"/>
          <w:szCs w:val="24"/>
          <w:lang w:val="en-GB"/>
        </w:rPr>
        <w:t xml:space="preserve">. Depending on growth conditions each individual </w:t>
      </w:r>
      <w:r w:rsidR="00341E65" w:rsidRPr="00D956CF">
        <w:rPr>
          <w:rFonts w:ascii="Times New Roman" w:hAnsi="Times New Roman"/>
          <w:i/>
          <w:color w:val="auto"/>
          <w:sz w:val="24"/>
          <w:szCs w:val="24"/>
          <w:lang w:val="en-GB"/>
        </w:rPr>
        <w:t xml:space="preserve">M. gryphiswaldense </w:t>
      </w:r>
      <w:r w:rsidR="00341E65" w:rsidRPr="00D956CF">
        <w:rPr>
          <w:rFonts w:ascii="Times New Roman" w:hAnsi="Times New Roman"/>
          <w:color w:val="auto"/>
          <w:sz w:val="24"/>
          <w:szCs w:val="24"/>
          <w:lang w:val="en-GB"/>
        </w:rPr>
        <w:t xml:space="preserve">magnetosome is </w:t>
      </w:r>
      <w:r w:rsidR="002B600C" w:rsidRPr="00D956CF">
        <w:rPr>
          <w:rFonts w:ascii="Times New Roman" w:hAnsi="Times New Roman"/>
          <w:color w:val="auto"/>
          <w:sz w:val="24"/>
          <w:szCs w:val="24"/>
          <w:lang w:val="en-GB"/>
        </w:rPr>
        <w:t>20 – 60</w:t>
      </w:r>
      <w:r w:rsidR="00341E65" w:rsidRPr="00D956CF">
        <w:rPr>
          <w:rFonts w:ascii="Times New Roman" w:hAnsi="Times New Roman"/>
          <w:color w:val="auto"/>
          <w:sz w:val="24"/>
          <w:szCs w:val="24"/>
          <w:lang w:val="en-GB"/>
        </w:rPr>
        <w:t xml:space="preserve"> nm in diameter</w:t>
      </w:r>
      <w:r w:rsidR="00E142C0" w:rsidRPr="00D956CF">
        <w:rPr>
          <w:rFonts w:ascii="Times New Roman" w:hAnsi="Times New Roman"/>
          <w:color w:val="auto"/>
          <w:sz w:val="24"/>
          <w:szCs w:val="24"/>
          <w:lang w:val="en-GB"/>
        </w:rPr>
        <w:t xml:space="preserve"> [3</w:t>
      </w:r>
      <w:r w:rsidR="00CA073A" w:rsidRPr="00D956CF">
        <w:rPr>
          <w:rFonts w:ascii="Times New Roman" w:hAnsi="Times New Roman"/>
          <w:color w:val="auto"/>
          <w:sz w:val="24"/>
          <w:szCs w:val="24"/>
          <w:lang w:val="en-GB"/>
        </w:rPr>
        <w:t xml:space="preserve"> </w:t>
      </w:r>
      <w:r w:rsidR="00E142C0" w:rsidRPr="00D956CF">
        <w:rPr>
          <w:rFonts w:ascii="Times New Roman" w:hAnsi="Times New Roman"/>
          <w:color w:val="auto"/>
          <w:sz w:val="24"/>
          <w:szCs w:val="24"/>
          <w:lang w:val="en-GB"/>
        </w:rPr>
        <w:t>–</w:t>
      </w:r>
      <w:r w:rsidR="00CA073A" w:rsidRPr="00D956CF">
        <w:rPr>
          <w:rFonts w:ascii="Times New Roman" w:hAnsi="Times New Roman"/>
          <w:color w:val="auto"/>
          <w:sz w:val="24"/>
          <w:szCs w:val="24"/>
          <w:lang w:val="en-GB"/>
        </w:rPr>
        <w:t xml:space="preserve"> </w:t>
      </w:r>
      <w:r w:rsidR="00E142C0" w:rsidRPr="00D956CF">
        <w:rPr>
          <w:rFonts w:ascii="Times New Roman" w:hAnsi="Times New Roman"/>
          <w:color w:val="auto"/>
          <w:sz w:val="24"/>
          <w:szCs w:val="24"/>
          <w:lang w:val="en-GB"/>
        </w:rPr>
        <w:t>6]</w:t>
      </w:r>
      <w:r w:rsidR="0084120D" w:rsidRPr="00D956CF">
        <w:rPr>
          <w:rFonts w:ascii="Times New Roman" w:hAnsi="Times New Roman"/>
          <w:color w:val="auto"/>
          <w:sz w:val="24"/>
          <w:szCs w:val="24"/>
          <w:lang w:val="en-GB"/>
        </w:rPr>
        <w:t xml:space="preserve"> in chains with average lengths of 14 – 35 magnetosomes [4].</w:t>
      </w:r>
    </w:p>
    <w:p w14:paraId="50266BBE" w14:textId="77777777" w:rsidR="00341E65" w:rsidRPr="00D956CF" w:rsidRDefault="00341E65" w:rsidP="007C12CC">
      <w:pPr>
        <w:pStyle w:val="MDPI31text"/>
        <w:spacing w:line="480" w:lineRule="auto"/>
        <w:ind w:firstLine="0"/>
        <w:rPr>
          <w:rFonts w:ascii="Times New Roman" w:hAnsi="Times New Roman"/>
          <w:color w:val="auto"/>
          <w:sz w:val="24"/>
          <w:szCs w:val="24"/>
          <w:lang w:val="en-GB"/>
        </w:rPr>
      </w:pPr>
      <w:r w:rsidRPr="00D956CF">
        <w:rPr>
          <w:rFonts w:ascii="Times New Roman" w:hAnsi="Times New Roman"/>
          <w:noProof/>
          <w:color w:val="auto"/>
          <w:sz w:val="24"/>
          <w:szCs w:val="24"/>
          <w:lang w:val="en-GB" w:eastAsia="en-GB" w:bidi="ar-SA"/>
        </w:rPr>
        <w:drawing>
          <wp:inline distT="0" distB="0" distL="0" distR="0" wp14:anchorId="4D2CF27F" wp14:editId="505FCF7F">
            <wp:extent cx="5616000" cy="3639600"/>
            <wp:effectExtent l="0" t="0" r="3810" b="0"/>
            <wp:docPr id="11" name="Picture 11" descr="C:\Users\thomasor\Desktop\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omasor\Desktop\Picture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6000" cy="3639600"/>
                    </a:xfrm>
                    <a:prstGeom prst="rect">
                      <a:avLst/>
                    </a:prstGeom>
                    <a:noFill/>
                    <a:ln>
                      <a:noFill/>
                    </a:ln>
                  </pic:spPr>
                </pic:pic>
              </a:graphicData>
            </a:graphic>
          </wp:inline>
        </w:drawing>
      </w:r>
    </w:p>
    <w:p w14:paraId="3F377269" w14:textId="07A8AE69" w:rsidR="00341E65" w:rsidRPr="00D956CF" w:rsidRDefault="00341E65" w:rsidP="007C12CC">
      <w:pPr>
        <w:pStyle w:val="MDPI31text"/>
        <w:spacing w:line="240" w:lineRule="auto"/>
        <w:ind w:firstLine="0"/>
        <w:rPr>
          <w:rFonts w:ascii="Times New Roman" w:hAnsi="Times New Roman"/>
          <w:color w:val="auto"/>
          <w:sz w:val="24"/>
          <w:szCs w:val="24"/>
          <w:lang w:val="en-GB"/>
        </w:rPr>
      </w:pPr>
      <w:r w:rsidRPr="00F17A85">
        <w:rPr>
          <w:rFonts w:ascii="Times New Roman" w:hAnsi="Times New Roman"/>
          <w:b/>
          <w:color w:val="auto"/>
          <w:sz w:val="24"/>
          <w:szCs w:val="24"/>
          <w:lang w:val="en-GB"/>
        </w:rPr>
        <w:t>Figure 2.</w:t>
      </w:r>
      <w:r w:rsidRPr="00F17A85">
        <w:rPr>
          <w:rFonts w:ascii="Times New Roman" w:hAnsi="Times New Roman"/>
          <w:color w:val="auto"/>
          <w:sz w:val="24"/>
          <w:szCs w:val="24"/>
          <w:lang w:val="en-GB"/>
        </w:rPr>
        <w:t xml:space="preserve"> N</w:t>
      </w:r>
      <w:r w:rsidR="00910B77" w:rsidRPr="00F17A85">
        <w:rPr>
          <w:rFonts w:ascii="Times New Roman" w:hAnsi="Times New Roman"/>
          <w:color w:val="auto"/>
          <w:sz w:val="24"/>
          <w:szCs w:val="24"/>
          <w:lang w:val="en-GB"/>
        </w:rPr>
        <w:t>TA</w:t>
      </w:r>
      <w:r w:rsidRPr="00F17A85">
        <w:rPr>
          <w:rFonts w:ascii="Times New Roman" w:hAnsi="Times New Roman"/>
          <w:color w:val="auto"/>
          <w:sz w:val="24"/>
          <w:szCs w:val="24"/>
          <w:lang w:val="en-GB"/>
        </w:rPr>
        <w:t xml:space="preserve"> of 4-fold diluted ‘batch 1’</w:t>
      </w:r>
      <w:r w:rsidR="00910B77" w:rsidRPr="00F17A85">
        <w:rPr>
          <w:rFonts w:ascii="Times New Roman" w:hAnsi="Times New Roman"/>
          <w:color w:val="auto"/>
          <w:sz w:val="24"/>
          <w:szCs w:val="24"/>
          <w:lang w:val="en-GB"/>
        </w:rPr>
        <w:t xml:space="preserve"> </w:t>
      </w:r>
      <w:r w:rsidRPr="00F17A85">
        <w:rPr>
          <w:rFonts w:ascii="Times New Roman" w:hAnsi="Times New Roman"/>
          <w:color w:val="auto"/>
          <w:sz w:val="24"/>
          <w:szCs w:val="24"/>
          <w:lang w:val="en-GB"/>
        </w:rPr>
        <w:t xml:space="preserve">magnetosome suspensions (17.5 mg </w:t>
      </w:r>
      <w:r w:rsidRPr="00F17A85">
        <w:rPr>
          <w:rFonts w:ascii="Times New Roman" w:hAnsi="Times New Roman"/>
          <w:color w:val="auto"/>
          <w:spacing w:val="-2"/>
          <w:sz w:val="24"/>
          <w:szCs w:val="24"/>
          <w:lang w:val="en-GB"/>
        </w:rPr>
        <w:t>iron L</w:t>
      </w:r>
      <w:r w:rsidRPr="00F17A85">
        <w:rPr>
          <w:rFonts w:ascii="Times New Roman" w:hAnsi="Times New Roman"/>
          <w:color w:val="auto"/>
          <w:spacing w:val="-2"/>
          <w:sz w:val="24"/>
          <w:szCs w:val="24"/>
          <w:vertAlign w:val="superscript"/>
          <w:lang w:val="en-GB"/>
        </w:rPr>
        <w:t>-1</w:t>
      </w:r>
      <w:r w:rsidRPr="00F17A85">
        <w:rPr>
          <w:rFonts w:ascii="Times New Roman" w:hAnsi="Times New Roman"/>
          <w:color w:val="auto"/>
          <w:sz w:val="24"/>
          <w:szCs w:val="24"/>
          <w:lang w:val="en-GB"/>
        </w:rPr>
        <w:t xml:space="preserve">) sonicated for different times: </w:t>
      </w:r>
      <w:r w:rsidRPr="00D956CF">
        <w:rPr>
          <w:rFonts w:ascii="Times New Roman" w:hAnsi="Times New Roman"/>
          <w:b/>
          <w:color w:val="auto"/>
          <w:sz w:val="24"/>
          <w:szCs w:val="24"/>
          <w:lang w:val="en-GB"/>
        </w:rPr>
        <w:t>(A)</w:t>
      </w:r>
      <w:r w:rsidRPr="00D956CF">
        <w:rPr>
          <w:rFonts w:ascii="Times New Roman" w:hAnsi="Times New Roman"/>
          <w:color w:val="auto"/>
          <w:sz w:val="24"/>
          <w:szCs w:val="24"/>
          <w:lang w:val="en-GB"/>
        </w:rPr>
        <w:t xml:space="preserve"> Number and number-volume frequency distribution plots; </w:t>
      </w:r>
      <w:r w:rsidRPr="00D956CF">
        <w:rPr>
          <w:rFonts w:ascii="Times New Roman" w:hAnsi="Times New Roman"/>
          <w:b/>
          <w:color w:val="auto"/>
          <w:sz w:val="24"/>
          <w:szCs w:val="24"/>
          <w:lang w:val="en-GB"/>
        </w:rPr>
        <w:t>(B)</w:t>
      </w:r>
      <w:r w:rsidRPr="00D956CF">
        <w:rPr>
          <w:rFonts w:ascii="Times New Roman" w:hAnsi="Times New Roman"/>
          <w:color w:val="auto"/>
          <w:sz w:val="24"/>
          <w:szCs w:val="24"/>
          <w:lang w:val="en-GB"/>
        </w:rPr>
        <w:t xml:space="preserve"> Number-based cumulative undersize distribution plots; </w:t>
      </w:r>
      <w:r w:rsidRPr="00D956CF">
        <w:rPr>
          <w:rFonts w:ascii="Times New Roman" w:hAnsi="Times New Roman"/>
          <w:b/>
          <w:color w:val="auto"/>
          <w:sz w:val="24"/>
          <w:szCs w:val="24"/>
          <w:lang w:val="en-GB"/>
        </w:rPr>
        <w:t>(C)</w:t>
      </w:r>
      <w:r w:rsidRPr="00D956CF">
        <w:rPr>
          <w:rFonts w:ascii="Times New Roman" w:hAnsi="Times New Roman"/>
          <w:color w:val="auto"/>
          <w:sz w:val="24"/>
          <w:szCs w:val="24"/>
          <w:lang w:val="en-GB"/>
        </w:rPr>
        <w:t xml:space="preserve"> </w:t>
      </w:r>
      <w:r w:rsidR="008E40BD" w:rsidRPr="00D956CF">
        <w:rPr>
          <w:rFonts w:ascii="Times New Roman" w:hAnsi="Times New Roman"/>
          <w:color w:val="auto"/>
          <w:sz w:val="24"/>
          <w:szCs w:val="24"/>
          <w:lang w:val="en-GB"/>
        </w:rPr>
        <w:t>Number-volume based cumulative undersize distributions plots</w:t>
      </w:r>
      <w:r w:rsidRPr="00D956CF">
        <w:rPr>
          <w:rFonts w:ascii="Times New Roman" w:hAnsi="Times New Roman"/>
          <w:color w:val="auto"/>
          <w:sz w:val="24"/>
          <w:szCs w:val="24"/>
          <w:lang w:val="en-GB"/>
        </w:rPr>
        <w:t xml:space="preserve">; </w:t>
      </w:r>
      <w:r w:rsidRPr="00D956CF">
        <w:rPr>
          <w:rFonts w:ascii="Times New Roman" w:hAnsi="Times New Roman"/>
          <w:b/>
          <w:color w:val="auto"/>
          <w:sz w:val="24"/>
          <w:szCs w:val="24"/>
          <w:lang w:val="en-GB"/>
        </w:rPr>
        <w:t>(D)</w:t>
      </w:r>
      <w:r w:rsidRPr="00D956CF">
        <w:rPr>
          <w:rFonts w:ascii="Times New Roman" w:hAnsi="Times New Roman"/>
          <w:color w:val="auto"/>
          <w:sz w:val="24"/>
          <w:szCs w:val="24"/>
          <w:lang w:val="en-GB"/>
        </w:rPr>
        <w:t xml:space="preserve"> </w:t>
      </w:r>
      <w:r w:rsidR="008E40BD" w:rsidRPr="00D956CF">
        <w:rPr>
          <w:rFonts w:ascii="Times New Roman" w:hAnsi="Times New Roman"/>
          <w:color w:val="auto"/>
          <w:sz w:val="24"/>
          <w:szCs w:val="24"/>
          <w:lang w:val="en-GB"/>
        </w:rPr>
        <w:t>D[1,0] mean, D</w:t>
      </w:r>
      <w:r w:rsidR="008E40BD" w:rsidRPr="00D956CF">
        <w:rPr>
          <w:rFonts w:ascii="Times New Roman" w:hAnsi="Times New Roman"/>
          <w:color w:val="auto"/>
          <w:sz w:val="24"/>
          <w:szCs w:val="24"/>
          <w:vertAlign w:val="subscript"/>
          <w:lang w:val="en-GB"/>
        </w:rPr>
        <w:t>n50</w:t>
      </w:r>
      <w:r w:rsidR="008E40BD" w:rsidRPr="00D956CF">
        <w:rPr>
          <w:rFonts w:ascii="Times New Roman" w:hAnsi="Times New Roman"/>
          <w:color w:val="auto"/>
          <w:sz w:val="24"/>
          <w:szCs w:val="24"/>
          <w:lang w:val="en-GB"/>
        </w:rPr>
        <w:t xml:space="preserve"> and mode values vs. ultrasonication time</w:t>
      </w:r>
      <w:r w:rsidRPr="00D956CF">
        <w:rPr>
          <w:rFonts w:ascii="Times New Roman" w:hAnsi="Times New Roman"/>
          <w:color w:val="auto"/>
          <w:sz w:val="24"/>
          <w:szCs w:val="24"/>
          <w:lang w:val="en-GB"/>
        </w:rPr>
        <w:t xml:space="preserve">; </w:t>
      </w:r>
      <w:r w:rsidRPr="00D956CF">
        <w:rPr>
          <w:rFonts w:ascii="Times New Roman" w:hAnsi="Times New Roman"/>
          <w:b/>
          <w:color w:val="auto"/>
          <w:sz w:val="24"/>
          <w:szCs w:val="24"/>
          <w:lang w:val="en-GB"/>
        </w:rPr>
        <w:t>(E)</w:t>
      </w:r>
      <w:r w:rsidRPr="00D956CF">
        <w:rPr>
          <w:rFonts w:ascii="Times New Roman" w:hAnsi="Times New Roman"/>
          <w:color w:val="auto"/>
          <w:sz w:val="24"/>
          <w:szCs w:val="24"/>
          <w:lang w:val="en-GB"/>
        </w:rPr>
        <w:t xml:space="preserve"> D[3,0] mean, D</w:t>
      </w:r>
      <w:r w:rsidRPr="00D956CF">
        <w:rPr>
          <w:rFonts w:ascii="Times New Roman" w:hAnsi="Times New Roman"/>
          <w:color w:val="auto"/>
          <w:sz w:val="24"/>
          <w:szCs w:val="24"/>
          <w:vertAlign w:val="subscript"/>
          <w:lang w:val="en-GB"/>
        </w:rPr>
        <w:t>n-v50</w:t>
      </w:r>
      <w:r w:rsidRPr="00D956CF">
        <w:rPr>
          <w:rFonts w:ascii="Times New Roman" w:hAnsi="Times New Roman"/>
          <w:color w:val="auto"/>
          <w:sz w:val="24"/>
          <w:szCs w:val="24"/>
          <w:lang w:val="en-GB"/>
        </w:rPr>
        <w:t xml:space="preserve"> and mode values. The particle concentrations at each time point are given in Figure 1B. </w:t>
      </w:r>
    </w:p>
    <w:p w14:paraId="73902A5D" w14:textId="77777777" w:rsidR="00341E65" w:rsidRPr="00D956CF" w:rsidRDefault="00341E65" w:rsidP="007C12CC">
      <w:pPr>
        <w:pStyle w:val="MDPI31text"/>
        <w:spacing w:line="240" w:lineRule="auto"/>
        <w:ind w:firstLine="420"/>
        <w:rPr>
          <w:rFonts w:ascii="Times New Roman" w:hAnsi="Times New Roman"/>
          <w:color w:val="auto"/>
          <w:sz w:val="24"/>
          <w:szCs w:val="24"/>
          <w:lang w:val="en-GB"/>
        </w:rPr>
      </w:pPr>
    </w:p>
    <w:p w14:paraId="772BA5CA" w14:textId="6D37A5C5" w:rsidR="00383082" w:rsidRPr="00D956CF" w:rsidRDefault="00B37417" w:rsidP="00043050">
      <w:pPr>
        <w:pStyle w:val="MDPI31text"/>
        <w:spacing w:line="480" w:lineRule="auto"/>
        <w:ind w:firstLine="420"/>
        <w:rPr>
          <w:rFonts w:ascii="Times New Roman" w:hAnsi="Times New Roman"/>
          <w:color w:val="auto"/>
          <w:sz w:val="24"/>
          <w:szCs w:val="24"/>
          <w:lang w:val="en-GB"/>
        </w:rPr>
      </w:pPr>
      <w:r w:rsidRPr="00D956CF">
        <w:rPr>
          <w:rFonts w:ascii="Times New Roman" w:hAnsi="Times New Roman"/>
          <w:color w:val="auto"/>
          <w:sz w:val="24"/>
          <w:szCs w:val="24"/>
          <w:lang w:val="en-GB"/>
        </w:rPr>
        <w:t>The u</w:t>
      </w:r>
      <w:r w:rsidR="000B0499" w:rsidRPr="00D956CF">
        <w:rPr>
          <w:rFonts w:ascii="Times New Roman" w:hAnsi="Times New Roman"/>
          <w:color w:val="auto"/>
          <w:sz w:val="24"/>
          <w:szCs w:val="24"/>
          <w:lang w:val="en-GB"/>
        </w:rPr>
        <w:t>n</w:t>
      </w:r>
      <w:r w:rsidRPr="00D956CF">
        <w:rPr>
          <w:rFonts w:ascii="Times New Roman" w:hAnsi="Times New Roman"/>
          <w:color w:val="auto"/>
          <w:sz w:val="24"/>
          <w:szCs w:val="24"/>
          <w:lang w:val="en-GB"/>
        </w:rPr>
        <w:t xml:space="preserve">treated </w:t>
      </w:r>
      <w:r w:rsidR="000B0499" w:rsidRPr="00D956CF">
        <w:rPr>
          <w:rFonts w:ascii="Times New Roman" w:hAnsi="Times New Roman"/>
          <w:color w:val="auto"/>
          <w:sz w:val="24"/>
          <w:szCs w:val="24"/>
          <w:lang w:val="en-GB"/>
        </w:rPr>
        <w:t xml:space="preserve">magnetosome suspension </w:t>
      </w:r>
      <w:r w:rsidR="00705392" w:rsidRPr="00D956CF">
        <w:rPr>
          <w:rFonts w:ascii="Times New Roman" w:hAnsi="Times New Roman"/>
          <w:color w:val="auto"/>
          <w:sz w:val="24"/>
          <w:szCs w:val="24"/>
          <w:lang w:val="en-GB"/>
        </w:rPr>
        <w:t xml:space="preserve">has </w:t>
      </w:r>
      <w:r w:rsidR="00AA0C59" w:rsidRPr="00D956CF">
        <w:rPr>
          <w:rFonts w:ascii="Times New Roman" w:hAnsi="Times New Roman"/>
          <w:color w:val="auto"/>
          <w:sz w:val="24"/>
          <w:szCs w:val="24"/>
          <w:lang w:val="en-GB"/>
        </w:rPr>
        <w:t xml:space="preserve">a </w:t>
      </w:r>
      <w:r w:rsidR="00907EDF" w:rsidRPr="00D956CF">
        <w:rPr>
          <w:rFonts w:ascii="Times New Roman" w:hAnsi="Times New Roman"/>
          <w:color w:val="auto"/>
          <w:sz w:val="24"/>
          <w:szCs w:val="24"/>
          <w:lang w:val="en-GB"/>
        </w:rPr>
        <w:t>polydisperse</w:t>
      </w:r>
      <w:r w:rsidR="00C50AFF" w:rsidRPr="00D956CF">
        <w:rPr>
          <w:rFonts w:ascii="Times New Roman" w:hAnsi="Times New Roman"/>
          <w:color w:val="auto"/>
          <w:sz w:val="24"/>
          <w:szCs w:val="24"/>
          <w:lang w:val="en-GB"/>
        </w:rPr>
        <w:t xml:space="preserve"> particle size distribution</w:t>
      </w:r>
      <w:r w:rsidR="00AA0C59" w:rsidRPr="00D956CF">
        <w:rPr>
          <w:rFonts w:ascii="Times New Roman" w:hAnsi="Times New Roman"/>
          <w:color w:val="auto"/>
          <w:sz w:val="24"/>
          <w:szCs w:val="24"/>
          <w:lang w:val="en-GB"/>
        </w:rPr>
        <w:t xml:space="preserve"> </w:t>
      </w:r>
      <w:r w:rsidR="00AA22C5" w:rsidRPr="00D956CF">
        <w:rPr>
          <w:rFonts w:ascii="Times New Roman" w:hAnsi="Times New Roman"/>
          <w:color w:val="auto"/>
          <w:sz w:val="24"/>
          <w:szCs w:val="24"/>
          <w:lang w:val="en-GB"/>
        </w:rPr>
        <w:t>(Figure</w:t>
      </w:r>
      <w:r w:rsidR="00C917C0" w:rsidRPr="00D956CF">
        <w:rPr>
          <w:rFonts w:ascii="Times New Roman" w:hAnsi="Times New Roman"/>
          <w:color w:val="auto"/>
          <w:sz w:val="24"/>
          <w:szCs w:val="24"/>
          <w:lang w:val="en-GB"/>
        </w:rPr>
        <w:t>s</w:t>
      </w:r>
      <w:r w:rsidR="00AA22C5" w:rsidRPr="00D956CF">
        <w:rPr>
          <w:rFonts w:ascii="Times New Roman" w:hAnsi="Times New Roman"/>
          <w:color w:val="auto"/>
          <w:sz w:val="24"/>
          <w:szCs w:val="24"/>
          <w:lang w:val="en-GB"/>
        </w:rPr>
        <w:t xml:space="preserve"> 2A</w:t>
      </w:r>
      <w:r w:rsidR="00C917C0" w:rsidRPr="00D956CF">
        <w:rPr>
          <w:rFonts w:ascii="Times New Roman" w:hAnsi="Times New Roman"/>
          <w:color w:val="auto"/>
          <w:sz w:val="24"/>
          <w:szCs w:val="24"/>
          <w:lang w:val="en-GB"/>
        </w:rPr>
        <w:t xml:space="preserve"> – C</w:t>
      </w:r>
      <w:r w:rsidR="00AA22C5" w:rsidRPr="00D956CF">
        <w:rPr>
          <w:rFonts w:ascii="Times New Roman" w:hAnsi="Times New Roman"/>
          <w:color w:val="auto"/>
          <w:sz w:val="24"/>
          <w:szCs w:val="24"/>
          <w:lang w:val="en-GB"/>
        </w:rPr>
        <w:t>) characterised by</w:t>
      </w:r>
      <w:r w:rsidR="00ED17A9" w:rsidRPr="00D956CF">
        <w:rPr>
          <w:rFonts w:ascii="Times New Roman" w:hAnsi="Times New Roman"/>
          <w:color w:val="auto"/>
          <w:sz w:val="24"/>
          <w:szCs w:val="24"/>
          <w:lang w:val="en-GB"/>
        </w:rPr>
        <w:t>:</w:t>
      </w:r>
      <w:r w:rsidR="00292291" w:rsidRPr="00D956CF">
        <w:rPr>
          <w:rFonts w:ascii="Times New Roman" w:hAnsi="Times New Roman"/>
          <w:color w:val="auto"/>
          <w:sz w:val="24"/>
          <w:szCs w:val="24"/>
          <w:lang w:val="en-GB"/>
        </w:rPr>
        <w:t xml:space="preserve"> </w:t>
      </w:r>
      <w:r w:rsidR="00C917C0" w:rsidRPr="00D956CF">
        <w:rPr>
          <w:rFonts w:ascii="Times New Roman" w:hAnsi="Times New Roman"/>
          <w:color w:val="auto"/>
          <w:sz w:val="24"/>
          <w:szCs w:val="24"/>
          <w:lang w:val="en-GB"/>
        </w:rPr>
        <w:t xml:space="preserve">(i) </w:t>
      </w:r>
      <w:r w:rsidR="00AA22C5" w:rsidRPr="00D956CF">
        <w:rPr>
          <w:rFonts w:ascii="Times New Roman" w:hAnsi="Times New Roman"/>
          <w:color w:val="auto"/>
          <w:sz w:val="24"/>
          <w:szCs w:val="24"/>
          <w:lang w:val="en-GB"/>
        </w:rPr>
        <w:t>c</w:t>
      </w:r>
      <w:r w:rsidR="00AA0C59" w:rsidRPr="00D956CF">
        <w:rPr>
          <w:rFonts w:ascii="Times New Roman" w:hAnsi="Times New Roman"/>
          <w:color w:val="auto"/>
          <w:sz w:val="24"/>
          <w:szCs w:val="24"/>
          <w:lang w:val="en-GB"/>
        </w:rPr>
        <w:t>onsiderable width</w:t>
      </w:r>
      <w:r w:rsidR="00482243" w:rsidRPr="00D956CF">
        <w:rPr>
          <w:rFonts w:ascii="Times New Roman" w:hAnsi="Times New Roman"/>
          <w:color w:val="auto"/>
          <w:sz w:val="24"/>
          <w:szCs w:val="24"/>
          <w:lang w:val="en-GB"/>
        </w:rPr>
        <w:t xml:space="preserve"> (o</w:t>
      </w:r>
      <w:r w:rsidR="00D62EBF" w:rsidRPr="00D956CF">
        <w:rPr>
          <w:rFonts w:ascii="Times New Roman" w:hAnsi="Times New Roman"/>
          <w:color w:val="auto"/>
          <w:sz w:val="24"/>
          <w:szCs w:val="24"/>
          <w:lang w:val="en-GB"/>
        </w:rPr>
        <w:t>n number and number-volume bases respectively</w:t>
      </w:r>
      <w:r w:rsidR="00BF625C">
        <w:rPr>
          <w:rFonts w:ascii="Times New Roman" w:hAnsi="Times New Roman"/>
          <w:color w:val="auto"/>
          <w:sz w:val="24"/>
          <w:szCs w:val="24"/>
          <w:lang w:val="en-GB"/>
        </w:rPr>
        <w:t>,</w:t>
      </w:r>
      <w:r w:rsidR="00D62EBF" w:rsidRPr="000834C5">
        <w:rPr>
          <w:rFonts w:ascii="Times New Roman" w:hAnsi="Times New Roman"/>
          <w:color w:val="auto"/>
          <w:sz w:val="24"/>
          <w:szCs w:val="24"/>
          <w:lang w:val="en-GB"/>
        </w:rPr>
        <w:t xml:space="preserve"> 80% </w:t>
      </w:r>
      <w:r w:rsidR="00482243" w:rsidRPr="000834C5">
        <w:rPr>
          <w:rFonts w:ascii="Times New Roman" w:hAnsi="Times New Roman"/>
          <w:color w:val="auto"/>
          <w:sz w:val="24"/>
          <w:szCs w:val="24"/>
          <w:lang w:val="en-GB"/>
        </w:rPr>
        <w:t>of the magnetosome population</w:t>
      </w:r>
      <w:r w:rsidR="00C917C0" w:rsidRPr="00F17A85">
        <w:rPr>
          <w:rFonts w:ascii="Times New Roman" w:hAnsi="Times New Roman"/>
          <w:color w:val="auto"/>
          <w:sz w:val="24"/>
          <w:szCs w:val="24"/>
          <w:lang w:val="en-GB"/>
        </w:rPr>
        <w:t xml:space="preserve"> </w:t>
      </w:r>
      <w:r w:rsidR="00482243" w:rsidRPr="00F17A85">
        <w:rPr>
          <w:rFonts w:ascii="Times New Roman" w:hAnsi="Times New Roman"/>
          <w:color w:val="auto"/>
          <w:sz w:val="24"/>
          <w:szCs w:val="24"/>
          <w:lang w:val="en-GB"/>
        </w:rPr>
        <w:t xml:space="preserve">span </w:t>
      </w:r>
      <w:r w:rsidR="000C536C" w:rsidRPr="00F17A85">
        <w:rPr>
          <w:rFonts w:ascii="Times New Roman" w:hAnsi="Times New Roman"/>
          <w:color w:val="auto"/>
          <w:sz w:val="24"/>
          <w:szCs w:val="24"/>
          <w:lang w:val="en-GB"/>
        </w:rPr>
        <w:t>14</w:t>
      </w:r>
      <w:r w:rsidR="007A0189" w:rsidRPr="00F17A85">
        <w:rPr>
          <w:rFonts w:ascii="Times New Roman" w:hAnsi="Times New Roman"/>
          <w:color w:val="auto"/>
          <w:sz w:val="24"/>
          <w:szCs w:val="24"/>
          <w:lang w:val="en-GB"/>
        </w:rPr>
        <w:t>3</w:t>
      </w:r>
      <w:r w:rsidR="00482243" w:rsidRPr="00F17A85">
        <w:rPr>
          <w:rFonts w:ascii="Times New Roman" w:hAnsi="Times New Roman"/>
          <w:color w:val="auto"/>
          <w:sz w:val="24"/>
          <w:szCs w:val="24"/>
          <w:lang w:val="en-GB"/>
        </w:rPr>
        <w:t>–</w:t>
      </w:r>
      <w:r w:rsidR="000C536C" w:rsidRPr="00F17A85">
        <w:rPr>
          <w:rFonts w:ascii="Times New Roman" w:hAnsi="Times New Roman"/>
          <w:color w:val="auto"/>
          <w:sz w:val="24"/>
          <w:szCs w:val="24"/>
          <w:lang w:val="en-GB"/>
        </w:rPr>
        <w:t>56</w:t>
      </w:r>
      <w:r w:rsidR="007A0189" w:rsidRPr="00F17A85">
        <w:rPr>
          <w:rFonts w:ascii="Times New Roman" w:hAnsi="Times New Roman"/>
          <w:color w:val="auto"/>
          <w:sz w:val="24"/>
          <w:szCs w:val="24"/>
          <w:lang w:val="en-GB"/>
        </w:rPr>
        <w:t>4</w:t>
      </w:r>
      <w:r w:rsidR="000C536C" w:rsidRPr="00F17A85">
        <w:rPr>
          <w:rFonts w:ascii="Times New Roman" w:hAnsi="Times New Roman"/>
          <w:color w:val="auto"/>
          <w:sz w:val="24"/>
          <w:szCs w:val="24"/>
          <w:lang w:val="en-GB"/>
        </w:rPr>
        <w:t xml:space="preserve"> </w:t>
      </w:r>
      <w:r w:rsidR="00A83CC6" w:rsidRPr="00F17A85">
        <w:rPr>
          <w:rFonts w:ascii="Times New Roman" w:hAnsi="Times New Roman"/>
          <w:color w:val="auto"/>
          <w:sz w:val="24"/>
          <w:szCs w:val="24"/>
          <w:lang w:val="en-GB"/>
        </w:rPr>
        <w:t>n</w:t>
      </w:r>
      <w:r w:rsidR="000C536C" w:rsidRPr="00F17A85">
        <w:rPr>
          <w:rFonts w:ascii="Times New Roman" w:hAnsi="Times New Roman"/>
          <w:color w:val="auto"/>
          <w:sz w:val="24"/>
          <w:szCs w:val="24"/>
          <w:lang w:val="en-GB"/>
        </w:rPr>
        <w:t>m</w:t>
      </w:r>
      <w:r w:rsidR="004976C2" w:rsidRPr="00D956CF">
        <w:rPr>
          <w:rFonts w:ascii="Times New Roman" w:hAnsi="Times New Roman"/>
          <w:color w:val="auto"/>
          <w:sz w:val="24"/>
          <w:szCs w:val="24"/>
          <w:lang w:val="en-GB"/>
        </w:rPr>
        <w:t xml:space="preserve"> </w:t>
      </w:r>
      <w:r w:rsidR="00D62EBF" w:rsidRPr="00D956CF">
        <w:rPr>
          <w:rFonts w:ascii="Times New Roman" w:hAnsi="Times New Roman"/>
          <w:color w:val="auto"/>
          <w:sz w:val="24"/>
          <w:szCs w:val="24"/>
          <w:lang w:val="en-GB"/>
        </w:rPr>
        <w:t>and 300</w:t>
      </w:r>
      <w:r w:rsidR="00482243" w:rsidRPr="00D956CF">
        <w:rPr>
          <w:rFonts w:ascii="Times New Roman" w:hAnsi="Times New Roman"/>
          <w:color w:val="auto"/>
          <w:sz w:val="24"/>
          <w:szCs w:val="24"/>
          <w:lang w:val="en-GB"/>
        </w:rPr>
        <w:t>–</w:t>
      </w:r>
      <w:r w:rsidR="00D62EBF" w:rsidRPr="00D956CF">
        <w:rPr>
          <w:rFonts w:ascii="Times New Roman" w:hAnsi="Times New Roman"/>
          <w:color w:val="auto"/>
          <w:sz w:val="24"/>
          <w:szCs w:val="24"/>
          <w:lang w:val="en-GB"/>
        </w:rPr>
        <w:t>849 nm</w:t>
      </w:r>
      <w:r w:rsidR="001E4ECF" w:rsidRPr="00D956CF">
        <w:rPr>
          <w:rFonts w:ascii="Times New Roman" w:hAnsi="Times New Roman"/>
          <w:color w:val="auto"/>
          <w:sz w:val="24"/>
          <w:szCs w:val="24"/>
          <w:lang w:val="en-GB"/>
        </w:rPr>
        <w:t>)</w:t>
      </w:r>
      <w:r w:rsidR="00ED17A9" w:rsidRPr="00D956CF">
        <w:rPr>
          <w:rFonts w:ascii="Times New Roman" w:hAnsi="Times New Roman"/>
          <w:color w:val="auto"/>
          <w:sz w:val="24"/>
          <w:szCs w:val="24"/>
          <w:lang w:val="en-GB"/>
        </w:rPr>
        <w:t xml:space="preserve">; </w:t>
      </w:r>
      <w:r w:rsidR="00C917C0" w:rsidRPr="00D956CF">
        <w:rPr>
          <w:rFonts w:ascii="Times New Roman" w:hAnsi="Times New Roman"/>
          <w:color w:val="auto"/>
          <w:sz w:val="24"/>
          <w:szCs w:val="24"/>
          <w:lang w:val="en-GB"/>
        </w:rPr>
        <w:t xml:space="preserve">(ii) </w:t>
      </w:r>
      <w:r w:rsidR="00ED17A9" w:rsidRPr="00D956CF">
        <w:rPr>
          <w:rFonts w:ascii="Times New Roman" w:hAnsi="Times New Roman"/>
          <w:color w:val="auto"/>
          <w:sz w:val="24"/>
          <w:szCs w:val="24"/>
          <w:lang w:val="en-GB"/>
        </w:rPr>
        <w:t xml:space="preserve">numerous particles of up to 1.1 μm in size; </w:t>
      </w:r>
      <w:r w:rsidR="00C917C0" w:rsidRPr="00D956CF">
        <w:rPr>
          <w:rFonts w:ascii="Times New Roman" w:hAnsi="Times New Roman"/>
          <w:color w:val="auto"/>
          <w:sz w:val="24"/>
          <w:szCs w:val="24"/>
          <w:lang w:val="en-GB"/>
        </w:rPr>
        <w:t xml:space="preserve">(iii) </w:t>
      </w:r>
      <w:r w:rsidR="002F1E7D" w:rsidRPr="00D956CF">
        <w:rPr>
          <w:rFonts w:ascii="Times New Roman" w:hAnsi="Times New Roman"/>
          <w:color w:val="auto"/>
          <w:sz w:val="24"/>
          <w:szCs w:val="24"/>
          <w:lang w:val="en-GB"/>
        </w:rPr>
        <w:t xml:space="preserve">a </w:t>
      </w:r>
      <w:r w:rsidR="00AA22C5" w:rsidRPr="00D956CF">
        <w:rPr>
          <w:rFonts w:ascii="Times New Roman" w:hAnsi="Times New Roman"/>
          <w:color w:val="auto"/>
          <w:sz w:val="24"/>
          <w:szCs w:val="24"/>
          <w:lang w:val="en-GB"/>
        </w:rPr>
        <w:t>number</w:t>
      </w:r>
      <w:r w:rsidR="00482243" w:rsidRPr="00D956CF">
        <w:rPr>
          <w:rFonts w:ascii="Times New Roman" w:hAnsi="Times New Roman"/>
          <w:color w:val="auto"/>
          <w:sz w:val="24"/>
          <w:szCs w:val="24"/>
          <w:lang w:val="en-GB"/>
        </w:rPr>
        <w:t>-weighted mean, D[1,0], of 312 nm</w:t>
      </w:r>
      <w:r w:rsidR="002F1E7D" w:rsidRPr="00D956CF">
        <w:rPr>
          <w:rFonts w:ascii="Times New Roman" w:hAnsi="Times New Roman"/>
          <w:color w:val="auto"/>
          <w:sz w:val="24"/>
          <w:szCs w:val="24"/>
          <w:lang w:val="en-GB"/>
        </w:rPr>
        <w:t>,</w:t>
      </w:r>
      <w:r w:rsidR="00AA22C5" w:rsidRPr="00D956CF">
        <w:rPr>
          <w:rFonts w:ascii="Times New Roman" w:hAnsi="Times New Roman"/>
          <w:color w:val="auto"/>
          <w:sz w:val="24"/>
          <w:szCs w:val="24"/>
          <w:lang w:val="en-GB"/>
        </w:rPr>
        <w:t xml:space="preserve"> median</w:t>
      </w:r>
      <w:r w:rsidR="00292291" w:rsidRPr="00D956CF">
        <w:rPr>
          <w:rFonts w:ascii="Times New Roman" w:hAnsi="Times New Roman"/>
          <w:color w:val="auto"/>
          <w:sz w:val="24"/>
          <w:szCs w:val="24"/>
          <w:lang w:val="en-GB"/>
        </w:rPr>
        <w:t>,</w:t>
      </w:r>
      <w:r w:rsidR="00641EC2" w:rsidRPr="00D956CF">
        <w:rPr>
          <w:rFonts w:ascii="Times New Roman" w:hAnsi="Times New Roman"/>
          <w:color w:val="auto"/>
          <w:sz w:val="24"/>
          <w:szCs w:val="24"/>
          <w:lang w:val="en-GB"/>
        </w:rPr>
        <w:t xml:space="preserve"> </w:t>
      </w:r>
      <w:r w:rsidR="00AA22C5" w:rsidRPr="00D956CF">
        <w:rPr>
          <w:rFonts w:ascii="Times New Roman" w:hAnsi="Times New Roman"/>
          <w:color w:val="auto"/>
          <w:sz w:val="24"/>
          <w:szCs w:val="24"/>
          <w:lang w:val="en-GB"/>
        </w:rPr>
        <w:t>D</w:t>
      </w:r>
      <w:r w:rsidR="00AA22C5" w:rsidRPr="00D956CF">
        <w:rPr>
          <w:rFonts w:ascii="Times New Roman" w:hAnsi="Times New Roman"/>
          <w:color w:val="auto"/>
          <w:sz w:val="24"/>
          <w:szCs w:val="24"/>
          <w:vertAlign w:val="subscript"/>
          <w:lang w:val="en-GB"/>
        </w:rPr>
        <w:t>n50</w:t>
      </w:r>
      <w:r w:rsidR="002F1E7D" w:rsidRPr="00D956CF">
        <w:rPr>
          <w:rFonts w:ascii="Times New Roman" w:hAnsi="Times New Roman"/>
          <w:color w:val="auto"/>
          <w:sz w:val="24"/>
          <w:szCs w:val="24"/>
          <w:vertAlign w:val="subscript"/>
          <w:lang w:val="en-GB"/>
        </w:rPr>
        <w:t xml:space="preserve">, </w:t>
      </w:r>
      <w:r w:rsidR="002F1E7D" w:rsidRPr="00D956CF">
        <w:rPr>
          <w:rFonts w:ascii="Times New Roman" w:hAnsi="Times New Roman"/>
          <w:color w:val="auto"/>
          <w:sz w:val="24"/>
          <w:szCs w:val="24"/>
          <w:lang w:val="en-GB"/>
        </w:rPr>
        <w:t xml:space="preserve">of 261 nm, and </w:t>
      </w:r>
      <w:r w:rsidR="00AA22C5" w:rsidRPr="00D956CF">
        <w:rPr>
          <w:rFonts w:ascii="Times New Roman" w:hAnsi="Times New Roman"/>
          <w:color w:val="auto"/>
          <w:sz w:val="24"/>
          <w:szCs w:val="24"/>
          <w:lang w:val="en-GB"/>
        </w:rPr>
        <w:t>mode</w:t>
      </w:r>
      <w:r w:rsidR="002F1E7D" w:rsidRPr="00D956CF">
        <w:rPr>
          <w:rFonts w:ascii="Times New Roman" w:hAnsi="Times New Roman"/>
          <w:color w:val="auto"/>
          <w:sz w:val="24"/>
          <w:szCs w:val="24"/>
          <w:lang w:val="en-GB"/>
        </w:rPr>
        <w:t xml:space="preserve"> </w:t>
      </w:r>
      <w:r w:rsidR="00482243" w:rsidRPr="00D956CF">
        <w:rPr>
          <w:rFonts w:ascii="Times New Roman" w:hAnsi="Times New Roman"/>
          <w:color w:val="auto"/>
          <w:sz w:val="24"/>
          <w:szCs w:val="24"/>
          <w:lang w:val="en-GB"/>
        </w:rPr>
        <w:t xml:space="preserve">of </w:t>
      </w:r>
      <w:r w:rsidR="002F1E7D" w:rsidRPr="00D956CF">
        <w:rPr>
          <w:rFonts w:ascii="Times New Roman" w:hAnsi="Times New Roman"/>
          <w:color w:val="auto"/>
          <w:sz w:val="24"/>
          <w:szCs w:val="24"/>
          <w:lang w:val="en-GB"/>
        </w:rPr>
        <w:t>243 nm</w:t>
      </w:r>
      <w:r w:rsidR="006B21B4" w:rsidRPr="00D956CF">
        <w:rPr>
          <w:rFonts w:ascii="Times New Roman" w:hAnsi="Times New Roman"/>
          <w:color w:val="auto"/>
          <w:sz w:val="24"/>
          <w:szCs w:val="24"/>
          <w:lang w:val="en-GB"/>
        </w:rPr>
        <w:t xml:space="preserve"> (Figure 2D)</w:t>
      </w:r>
      <w:r w:rsidR="00ED17A9" w:rsidRPr="00D956CF">
        <w:rPr>
          <w:rFonts w:ascii="Times New Roman" w:hAnsi="Times New Roman"/>
          <w:color w:val="auto"/>
          <w:sz w:val="24"/>
          <w:szCs w:val="24"/>
          <w:lang w:val="en-GB"/>
        </w:rPr>
        <w:t>; and importantly</w:t>
      </w:r>
      <w:r w:rsidR="00C917C0" w:rsidRPr="00D956CF">
        <w:rPr>
          <w:rFonts w:ascii="Times New Roman" w:hAnsi="Times New Roman"/>
          <w:color w:val="auto"/>
          <w:sz w:val="24"/>
          <w:szCs w:val="24"/>
          <w:lang w:val="en-GB"/>
        </w:rPr>
        <w:t xml:space="preserve"> (iv)</w:t>
      </w:r>
      <w:r w:rsidR="00ED17A9" w:rsidRPr="00D956CF">
        <w:rPr>
          <w:rFonts w:ascii="Times New Roman" w:hAnsi="Times New Roman"/>
          <w:color w:val="auto"/>
          <w:sz w:val="24"/>
          <w:szCs w:val="24"/>
          <w:lang w:val="en-GB"/>
        </w:rPr>
        <w:t xml:space="preserve"> </w:t>
      </w:r>
      <w:r w:rsidR="00A76503" w:rsidRPr="00D956CF">
        <w:rPr>
          <w:rFonts w:ascii="Times New Roman" w:hAnsi="Times New Roman"/>
          <w:color w:val="auto"/>
          <w:sz w:val="24"/>
          <w:szCs w:val="24"/>
          <w:lang w:val="en-GB"/>
        </w:rPr>
        <w:t xml:space="preserve">essentially </w:t>
      </w:r>
      <w:r w:rsidR="00ED17A9" w:rsidRPr="00D956CF">
        <w:rPr>
          <w:rFonts w:ascii="Times New Roman" w:hAnsi="Times New Roman"/>
          <w:color w:val="auto"/>
          <w:sz w:val="24"/>
          <w:szCs w:val="24"/>
          <w:lang w:val="en-GB"/>
        </w:rPr>
        <w:t>no particles</w:t>
      </w:r>
      <w:r w:rsidR="00A76503" w:rsidRPr="00D956CF">
        <w:rPr>
          <w:rFonts w:ascii="Times New Roman" w:hAnsi="Times New Roman"/>
          <w:color w:val="auto"/>
          <w:sz w:val="24"/>
          <w:szCs w:val="24"/>
          <w:lang w:val="en-GB"/>
        </w:rPr>
        <w:t xml:space="preserve"> (&lt;0.002%)</w:t>
      </w:r>
      <w:r w:rsidR="00ED17A9" w:rsidRPr="00D956CF">
        <w:rPr>
          <w:rFonts w:ascii="Times New Roman" w:hAnsi="Times New Roman"/>
          <w:color w:val="auto"/>
          <w:sz w:val="24"/>
          <w:szCs w:val="24"/>
          <w:lang w:val="en-GB"/>
        </w:rPr>
        <w:t xml:space="preserve"> in the </w:t>
      </w:r>
      <w:r w:rsidR="0053763E" w:rsidRPr="00D956CF">
        <w:rPr>
          <w:rFonts w:ascii="Times New Roman" w:hAnsi="Times New Roman"/>
          <w:color w:val="auto"/>
          <w:sz w:val="24"/>
          <w:szCs w:val="24"/>
          <w:lang w:val="en-GB"/>
        </w:rPr>
        <w:t xml:space="preserve">TEM </w:t>
      </w:r>
      <w:r w:rsidR="00ED17A9" w:rsidRPr="00D956CF">
        <w:rPr>
          <w:rFonts w:ascii="Times New Roman" w:hAnsi="Times New Roman"/>
          <w:color w:val="auto"/>
          <w:sz w:val="24"/>
          <w:szCs w:val="24"/>
          <w:lang w:val="en-GB"/>
        </w:rPr>
        <w:t xml:space="preserve">size range of single </w:t>
      </w:r>
      <w:r w:rsidR="00CB61D5" w:rsidRPr="00D956CF">
        <w:rPr>
          <w:rFonts w:ascii="Times New Roman" w:hAnsi="Times New Roman"/>
          <w:color w:val="auto"/>
          <w:sz w:val="24"/>
          <w:szCs w:val="24"/>
          <w:lang w:val="en-GB"/>
        </w:rPr>
        <w:t xml:space="preserve">isolated </w:t>
      </w:r>
      <w:r w:rsidR="00ED17A9" w:rsidRPr="00D956CF">
        <w:rPr>
          <w:rFonts w:ascii="Times New Roman" w:hAnsi="Times New Roman"/>
          <w:color w:val="auto"/>
          <w:sz w:val="24"/>
          <w:szCs w:val="24"/>
          <w:lang w:val="en-GB"/>
        </w:rPr>
        <w:t>magnetosomes</w:t>
      </w:r>
      <w:r w:rsidR="006B21B4" w:rsidRPr="00D956CF">
        <w:rPr>
          <w:rFonts w:ascii="Times New Roman" w:hAnsi="Times New Roman"/>
          <w:color w:val="auto"/>
          <w:sz w:val="24"/>
          <w:szCs w:val="24"/>
          <w:lang w:val="en-GB"/>
        </w:rPr>
        <w:t xml:space="preserve">, i.e. </w:t>
      </w:r>
      <w:r w:rsidR="002B600C" w:rsidRPr="00D956CF">
        <w:rPr>
          <w:rFonts w:ascii="Times New Roman" w:hAnsi="Times New Roman"/>
          <w:color w:val="auto"/>
          <w:sz w:val="24"/>
          <w:szCs w:val="24"/>
          <w:lang w:val="en-GB"/>
        </w:rPr>
        <w:t xml:space="preserve">40 ± </w:t>
      </w:r>
      <w:r w:rsidR="00ED17A9" w:rsidRPr="00D956CF">
        <w:rPr>
          <w:rFonts w:ascii="Times New Roman" w:hAnsi="Times New Roman"/>
          <w:color w:val="auto"/>
          <w:sz w:val="24"/>
          <w:szCs w:val="24"/>
          <w:lang w:val="en-GB"/>
        </w:rPr>
        <w:t>20 nm</w:t>
      </w:r>
      <w:r w:rsidR="006B21B4" w:rsidRPr="00D956CF">
        <w:rPr>
          <w:rFonts w:ascii="Times New Roman" w:hAnsi="Times New Roman"/>
          <w:color w:val="auto"/>
          <w:sz w:val="24"/>
          <w:szCs w:val="24"/>
          <w:lang w:val="en-GB"/>
        </w:rPr>
        <w:t xml:space="preserve"> (Figures 2A</w:t>
      </w:r>
      <w:r w:rsidR="00365CD1" w:rsidRPr="00D956CF">
        <w:rPr>
          <w:rFonts w:ascii="Times New Roman" w:hAnsi="Times New Roman"/>
          <w:color w:val="auto"/>
          <w:sz w:val="24"/>
          <w:szCs w:val="24"/>
          <w:lang w:val="en-GB"/>
        </w:rPr>
        <w:t xml:space="preserve"> – </w:t>
      </w:r>
      <w:r w:rsidR="006B21B4" w:rsidRPr="00D956CF">
        <w:rPr>
          <w:rFonts w:ascii="Times New Roman" w:hAnsi="Times New Roman"/>
          <w:color w:val="auto"/>
          <w:sz w:val="24"/>
          <w:szCs w:val="24"/>
          <w:lang w:val="en-GB"/>
        </w:rPr>
        <w:t>C)</w:t>
      </w:r>
      <w:r w:rsidR="00ED17A9" w:rsidRPr="00D956CF">
        <w:rPr>
          <w:rFonts w:ascii="Times New Roman" w:hAnsi="Times New Roman"/>
          <w:color w:val="auto"/>
          <w:sz w:val="24"/>
          <w:szCs w:val="24"/>
          <w:lang w:val="en-GB"/>
        </w:rPr>
        <w:t xml:space="preserve">. </w:t>
      </w:r>
      <w:r w:rsidR="00BF6DEE" w:rsidRPr="00D956CF">
        <w:rPr>
          <w:rFonts w:ascii="Times New Roman" w:hAnsi="Times New Roman"/>
          <w:color w:val="auto"/>
          <w:sz w:val="24"/>
          <w:szCs w:val="24"/>
          <w:lang w:val="en-GB"/>
        </w:rPr>
        <w:t xml:space="preserve">This </w:t>
      </w:r>
      <w:r w:rsidR="00A678B1" w:rsidRPr="00D956CF">
        <w:rPr>
          <w:rFonts w:ascii="Times New Roman" w:hAnsi="Times New Roman"/>
          <w:color w:val="auto"/>
          <w:sz w:val="24"/>
          <w:szCs w:val="24"/>
          <w:lang w:val="en-GB"/>
        </w:rPr>
        <w:t xml:space="preserve">size </w:t>
      </w:r>
      <w:r w:rsidR="00C50AFF" w:rsidRPr="00D956CF">
        <w:rPr>
          <w:rFonts w:ascii="Times New Roman" w:hAnsi="Times New Roman"/>
          <w:color w:val="auto"/>
          <w:sz w:val="24"/>
          <w:szCs w:val="24"/>
          <w:lang w:val="en-GB"/>
        </w:rPr>
        <w:t xml:space="preserve">distribution </w:t>
      </w:r>
      <w:r w:rsidR="006B21B4" w:rsidRPr="00D956CF">
        <w:rPr>
          <w:rFonts w:ascii="Times New Roman" w:hAnsi="Times New Roman"/>
          <w:color w:val="auto"/>
          <w:sz w:val="24"/>
          <w:szCs w:val="24"/>
          <w:lang w:val="en-GB"/>
        </w:rPr>
        <w:t xml:space="preserve">strongly </w:t>
      </w:r>
      <w:r w:rsidR="006B1750" w:rsidRPr="00D956CF">
        <w:rPr>
          <w:rFonts w:ascii="Times New Roman" w:hAnsi="Times New Roman"/>
          <w:color w:val="auto"/>
          <w:sz w:val="24"/>
          <w:szCs w:val="24"/>
          <w:lang w:val="en-GB"/>
        </w:rPr>
        <w:t xml:space="preserve">infers </w:t>
      </w:r>
      <w:r w:rsidR="000B0499" w:rsidRPr="00D956CF">
        <w:rPr>
          <w:rFonts w:ascii="Times New Roman" w:hAnsi="Times New Roman"/>
          <w:color w:val="auto"/>
          <w:sz w:val="24"/>
          <w:szCs w:val="24"/>
          <w:lang w:val="en-GB"/>
        </w:rPr>
        <w:t xml:space="preserve">that the majority of magnetosomes are associated with </w:t>
      </w:r>
      <w:r w:rsidR="00BF6DEE" w:rsidRPr="00D956CF">
        <w:rPr>
          <w:rFonts w:ascii="Times New Roman" w:hAnsi="Times New Roman"/>
          <w:color w:val="auto"/>
          <w:sz w:val="24"/>
          <w:szCs w:val="24"/>
          <w:lang w:val="en-GB"/>
        </w:rPr>
        <w:t xml:space="preserve">the </w:t>
      </w:r>
      <w:r w:rsidR="000B0499" w:rsidRPr="00D956CF">
        <w:rPr>
          <w:rFonts w:ascii="Times New Roman" w:hAnsi="Times New Roman"/>
          <w:color w:val="auto"/>
          <w:sz w:val="24"/>
          <w:szCs w:val="24"/>
          <w:lang w:val="en-GB"/>
        </w:rPr>
        <w:t>MamK</w:t>
      </w:r>
      <w:r w:rsidR="00BF6DEE" w:rsidRPr="00D956CF">
        <w:rPr>
          <w:rFonts w:ascii="Times New Roman" w:hAnsi="Times New Roman"/>
          <w:color w:val="auto"/>
          <w:sz w:val="24"/>
          <w:szCs w:val="24"/>
          <w:lang w:val="en-GB"/>
        </w:rPr>
        <w:t xml:space="preserve"> fibre</w:t>
      </w:r>
      <w:r w:rsidR="00F66AF9" w:rsidRPr="00D956CF">
        <w:rPr>
          <w:rFonts w:ascii="Times New Roman" w:hAnsi="Times New Roman"/>
          <w:color w:val="auto"/>
          <w:sz w:val="24"/>
          <w:szCs w:val="24"/>
          <w:lang w:val="en-GB"/>
        </w:rPr>
        <w:t>,</w:t>
      </w:r>
      <w:r w:rsidR="000B0499" w:rsidRPr="00D956CF">
        <w:rPr>
          <w:rFonts w:ascii="Times New Roman" w:hAnsi="Times New Roman"/>
          <w:color w:val="auto"/>
          <w:sz w:val="24"/>
          <w:szCs w:val="24"/>
          <w:lang w:val="en-GB"/>
        </w:rPr>
        <w:t xml:space="preserve"> forming chains</w:t>
      </w:r>
      <w:r w:rsidR="00C50AFF" w:rsidRPr="00D956CF">
        <w:rPr>
          <w:rFonts w:ascii="Times New Roman" w:hAnsi="Times New Roman"/>
          <w:color w:val="auto"/>
          <w:sz w:val="24"/>
          <w:szCs w:val="24"/>
          <w:lang w:val="en-GB"/>
        </w:rPr>
        <w:t xml:space="preserve"> of various lengths</w:t>
      </w:r>
      <w:r w:rsidR="000B0499" w:rsidRPr="00D956CF">
        <w:rPr>
          <w:rFonts w:ascii="Times New Roman" w:hAnsi="Times New Roman"/>
          <w:color w:val="auto"/>
          <w:sz w:val="24"/>
          <w:szCs w:val="24"/>
          <w:lang w:val="en-GB"/>
        </w:rPr>
        <w:t>.</w:t>
      </w:r>
      <w:r w:rsidR="00F27C90" w:rsidRPr="00D956CF">
        <w:rPr>
          <w:rFonts w:ascii="Times New Roman" w:hAnsi="Times New Roman"/>
          <w:color w:val="auto"/>
          <w:sz w:val="24"/>
          <w:szCs w:val="24"/>
          <w:lang w:val="en-GB"/>
        </w:rPr>
        <w:t xml:space="preserve"> </w:t>
      </w:r>
    </w:p>
    <w:p w14:paraId="334A17FD" w14:textId="77777777" w:rsidR="007B0A0D" w:rsidRPr="00D956CF" w:rsidRDefault="007B0A0D" w:rsidP="007C12CC">
      <w:pPr>
        <w:pStyle w:val="MDPI31text"/>
        <w:spacing w:line="480" w:lineRule="auto"/>
        <w:ind w:firstLine="0"/>
        <w:rPr>
          <w:rFonts w:ascii="Times New Roman" w:hAnsi="Times New Roman"/>
          <w:color w:val="auto"/>
          <w:sz w:val="24"/>
          <w:szCs w:val="24"/>
          <w:lang w:val="en-GB"/>
        </w:rPr>
      </w:pPr>
    </w:p>
    <w:p w14:paraId="5107C6E3" w14:textId="77777777" w:rsidR="00043050" w:rsidRPr="00D956CF" w:rsidRDefault="0067303B" w:rsidP="00F159A4">
      <w:pPr>
        <w:pStyle w:val="MDPI31text"/>
        <w:spacing w:line="480" w:lineRule="auto"/>
        <w:ind w:firstLine="567"/>
        <w:rPr>
          <w:rFonts w:ascii="Times New Roman" w:hAnsi="Times New Roman"/>
          <w:color w:val="auto"/>
          <w:sz w:val="24"/>
          <w:szCs w:val="24"/>
          <w:lang w:val="en-GB"/>
        </w:rPr>
      </w:pPr>
      <w:r w:rsidRPr="00D956CF">
        <w:rPr>
          <w:rFonts w:ascii="Times New Roman" w:hAnsi="Times New Roman"/>
          <w:color w:val="auto"/>
          <w:sz w:val="24"/>
          <w:szCs w:val="24"/>
          <w:lang w:val="en-GB"/>
        </w:rPr>
        <w:t>Ultras</w:t>
      </w:r>
      <w:r w:rsidR="000B0499" w:rsidRPr="00D956CF">
        <w:rPr>
          <w:rFonts w:ascii="Times New Roman" w:hAnsi="Times New Roman"/>
          <w:color w:val="auto"/>
          <w:sz w:val="24"/>
          <w:szCs w:val="24"/>
          <w:lang w:val="en-GB"/>
        </w:rPr>
        <w:t>onic</w:t>
      </w:r>
      <w:r w:rsidR="00F27C90" w:rsidRPr="00D956CF">
        <w:rPr>
          <w:rFonts w:ascii="Times New Roman" w:hAnsi="Times New Roman"/>
          <w:color w:val="auto"/>
          <w:sz w:val="24"/>
          <w:szCs w:val="24"/>
          <w:lang w:val="en-GB"/>
        </w:rPr>
        <w:t xml:space="preserve">ation for up to 5 min </w:t>
      </w:r>
      <w:r w:rsidR="00292291" w:rsidRPr="00D956CF">
        <w:rPr>
          <w:rFonts w:ascii="Times New Roman" w:hAnsi="Times New Roman"/>
          <w:color w:val="auto"/>
          <w:sz w:val="24"/>
          <w:szCs w:val="24"/>
          <w:lang w:val="en-GB"/>
        </w:rPr>
        <w:t xml:space="preserve">skewed the distribution profile </w:t>
      </w:r>
      <w:r w:rsidR="00641EC2" w:rsidRPr="00D956CF">
        <w:rPr>
          <w:rFonts w:ascii="Times New Roman" w:hAnsi="Times New Roman"/>
          <w:color w:val="auto"/>
          <w:sz w:val="24"/>
          <w:szCs w:val="24"/>
          <w:lang w:val="en-GB"/>
        </w:rPr>
        <w:t xml:space="preserve">heavily to </w:t>
      </w:r>
      <w:r w:rsidR="00292291" w:rsidRPr="00D956CF">
        <w:rPr>
          <w:rFonts w:ascii="Times New Roman" w:hAnsi="Times New Roman"/>
          <w:color w:val="auto"/>
          <w:sz w:val="24"/>
          <w:szCs w:val="24"/>
          <w:lang w:val="en-GB"/>
        </w:rPr>
        <w:t>smaller sizes</w:t>
      </w:r>
      <w:r w:rsidR="001B0674" w:rsidRPr="00D956CF">
        <w:rPr>
          <w:rFonts w:ascii="Times New Roman" w:hAnsi="Times New Roman"/>
          <w:color w:val="auto"/>
          <w:sz w:val="24"/>
          <w:szCs w:val="24"/>
          <w:lang w:val="en-GB"/>
        </w:rPr>
        <w:t xml:space="preserve"> (Figure 2A)</w:t>
      </w:r>
      <w:r w:rsidR="00ED17A9" w:rsidRPr="00D956CF">
        <w:rPr>
          <w:rFonts w:ascii="Times New Roman" w:hAnsi="Times New Roman"/>
          <w:color w:val="auto"/>
          <w:sz w:val="24"/>
          <w:szCs w:val="24"/>
          <w:lang w:val="en-GB"/>
        </w:rPr>
        <w:t xml:space="preserve">. </w:t>
      </w:r>
      <w:r w:rsidR="00A15E00" w:rsidRPr="00D956CF">
        <w:rPr>
          <w:rFonts w:ascii="Times New Roman" w:hAnsi="Times New Roman"/>
          <w:color w:val="auto"/>
          <w:sz w:val="24"/>
          <w:szCs w:val="24"/>
          <w:lang w:val="en-GB"/>
        </w:rPr>
        <w:t>Clear indicators of increased chain degradation over this time include: (i) i</w:t>
      </w:r>
      <w:r w:rsidR="000B0499" w:rsidRPr="00D956CF">
        <w:rPr>
          <w:rFonts w:ascii="Times New Roman" w:hAnsi="Times New Roman"/>
          <w:color w:val="auto"/>
          <w:sz w:val="24"/>
          <w:szCs w:val="24"/>
          <w:lang w:val="en-GB"/>
        </w:rPr>
        <w:t>ncreas</w:t>
      </w:r>
      <w:r w:rsidR="00F56A79" w:rsidRPr="00D956CF">
        <w:rPr>
          <w:rFonts w:ascii="Times New Roman" w:hAnsi="Times New Roman"/>
          <w:color w:val="auto"/>
          <w:sz w:val="24"/>
          <w:szCs w:val="24"/>
          <w:lang w:val="en-GB"/>
        </w:rPr>
        <w:t xml:space="preserve">ing </w:t>
      </w:r>
      <w:r w:rsidR="000B0499" w:rsidRPr="00D956CF">
        <w:rPr>
          <w:rFonts w:ascii="Times New Roman" w:hAnsi="Times New Roman"/>
          <w:color w:val="auto"/>
          <w:sz w:val="24"/>
          <w:szCs w:val="24"/>
          <w:lang w:val="en-GB"/>
        </w:rPr>
        <w:t xml:space="preserve">numbers of </w:t>
      </w:r>
      <w:r w:rsidR="00A76503" w:rsidRPr="00D956CF">
        <w:rPr>
          <w:rFonts w:ascii="Times New Roman" w:hAnsi="Times New Roman"/>
          <w:color w:val="auto"/>
          <w:sz w:val="24"/>
          <w:szCs w:val="24"/>
          <w:lang w:val="en-GB"/>
        </w:rPr>
        <w:t xml:space="preserve">20 – 60 nm </w:t>
      </w:r>
      <w:r w:rsidR="000B0499" w:rsidRPr="00D956CF">
        <w:rPr>
          <w:rFonts w:ascii="Times New Roman" w:hAnsi="Times New Roman"/>
          <w:color w:val="auto"/>
          <w:sz w:val="24"/>
          <w:szCs w:val="24"/>
          <w:lang w:val="en-GB"/>
        </w:rPr>
        <w:t>particles</w:t>
      </w:r>
      <w:r w:rsidR="006B21B4" w:rsidRPr="00D956CF">
        <w:rPr>
          <w:rFonts w:ascii="Times New Roman" w:hAnsi="Times New Roman"/>
          <w:color w:val="auto"/>
          <w:sz w:val="24"/>
          <w:szCs w:val="24"/>
          <w:lang w:val="en-GB"/>
        </w:rPr>
        <w:t xml:space="preserve"> appear</w:t>
      </w:r>
      <w:r w:rsidR="00F56A79" w:rsidRPr="00D956CF">
        <w:rPr>
          <w:rFonts w:ascii="Times New Roman" w:hAnsi="Times New Roman"/>
          <w:color w:val="auto"/>
          <w:sz w:val="24"/>
          <w:szCs w:val="24"/>
          <w:lang w:val="en-GB"/>
        </w:rPr>
        <w:t>ed</w:t>
      </w:r>
      <w:r w:rsidR="00DF3AE6" w:rsidRPr="00D956CF">
        <w:rPr>
          <w:rFonts w:ascii="Times New Roman" w:hAnsi="Times New Roman"/>
          <w:color w:val="auto"/>
          <w:sz w:val="24"/>
          <w:szCs w:val="24"/>
          <w:lang w:val="en-GB"/>
        </w:rPr>
        <w:t xml:space="preserve"> in the distribution profiles</w:t>
      </w:r>
      <w:r w:rsidR="00A15E00" w:rsidRPr="00D956CF">
        <w:rPr>
          <w:rFonts w:ascii="Times New Roman" w:hAnsi="Times New Roman"/>
          <w:color w:val="auto"/>
          <w:sz w:val="24"/>
          <w:szCs w:val="24"/>
          <w:lang w:val="en-GB"/>
        </w:rPr>
        <w:t xml:space="preserve"> (</w:t>
      </w:r>
      <w:r w:rsidR="00DF3AE6" w:rsidRPr="00D956CF">
        <w:rPr>
          <w:rFonts w:ascii="Times New Roman" w:hAnsi="Times New Roman"/>
          <w:color w:val="auto"/>
          <w:sz w:val="24"/>
          <w:szCs w:val="24"/>
          <w:lang w:val="en-GB"/>
        </w:rPr>
        <w:t>accounting for</w:t>
      </w:r>
      <w:r w:rsidR="00F56A79" w:rsidRPr="00D956CF">
        <w:rPr>
          <w:rFonts w:ascii="Times New Roman" w:hAnsi="Times New Roman"/>
          <w:color w:val="auto"/>
          <w:sz w:val="24"/>
          <w:szCs w:val="24"/>
          <w:lang w:val="en-GB"/>
        </w:rPr>
        <w:t xml:space="preserve"> </w:t>
      </w:r>
      <w:r w:rsidR="00927398" w:rsidRPr="00D956CF">
        <w:rPr>
          <w:rFonts w:ascii="Times New Roman" w:hAnsi="Times New Roman"/>
          <w:color w:val="auto"/>
          <w:sz w:val="24"/>
          <w:szCs w:val="24"/>
          <w:lang w:val="en-GB"/>
        </w:rPr>
        <w:t>8.1</w:t>
      </w:r>
      <w:r w:rsidR="00F56A79" w:rsidRPr="00D956CF">
        <w:rPr>
          <w:rFonts w:ascii="Times New Roman" w:hAnsi="Times New Roman"/>
          <w:color w:val="auto"/>
          <w:sz w:val="24"/>
          <w:szCs w:val="24"/>
          <w:lang w:val="en-GB"/>
        </w:rPr>
        <w:t xml:space="preserve">% </w:t>
      </w:r>
      <w:r w:rsidR="001B0674" w:rsidRPr="00D956CF">
        <w:rPr>
          <w:rFonts w:ascii="Times New Roman" w:hAnsi="Times New Roman"/>
          <w:color w:val="auto"/>
          <w:sz w:val="24"/>
          <w:szCs w:val="24"/>
          <w:lang w:val="en-GB"/>
        </w:rPr>
        <w:t xml:space="preserve">of the population </w:t>
      </w:r>
      <w:r w:rsidR="00F56A79" w:rsidRPr="00D956CF">
        <w:rPr>
          <w:rFonts w:ascii="Times New Roman" w:hAnsi="Times New Roman"/>
          <w:color w:val="auto"/>
          <w:sz w:val="24"/>
          <w:szCs w:val="24"/>
          <w:lang w:val="en-GB"/>
        </w:rPr>
        <w:t>after 1 min</w:t>
      </w:r>
      <w:r w:rsidR="00906D96" w:rsidRPr="00D956CF">
        <w:rPr>
          <w:rFonts w:ascii="Times New Roman" w:hAnsi="Times New Roman"/>
          <w:color w:val="auto"/>
          <w:sz w:val="24"/>
          <w:szCs w:val="24"/>
          <w:lang w:val="en-GB"/>
        </w:rPr>
        <w:t>,</w:t>
      </w:r>
      <w:r w:rsidR="00F56A79" w:rsidRPr="00D956CF">
        <w:rPr>
          <w:rFonts w:ascii="Times New Roman" w:hAnsi="Times New Roman"/>
          <w:color w:val="auto"/>
          <w:sz w:val="24"/>
          <w:szCs w:val="24"/>
          <w:lang w:val="en-GB"/>
        </w:rPr>
        <w:t xml:space="preserve"> </w:t>
      </w:r>
      <w:r w:rsidR="00DF3AE6" w:rsidRPr="00D956CF">
        <w:rPr>
          <w:rFonts w:ascii="Times New Roman" w:hAnsi="Times New Roman"/>
          <w:color w:val="auto"/>
          <w:sz w:val="24"/>
          <w:szCs w:val="24"/>
          <w:lang w:val="en-GB"/>
        </w:rPr>
        <w:t xml:space="preserve">rising to </w:t>
      </w:r>
      <w:r w:rsidR="00927398" w:rsidRPr="00D956CF">
        <w:rPr>
          <w:rFonts w:ascii="Times New Roman" w:hAnsi="Times New Roman"/>
          <w:color w:val="auto"/>
          <w:sz w:val="24"/>
          <w:szCs w:val="24"/>
          <w:lang w:val="en-GB"/>
        </w:rPr>
        <w:t>2</w:t>
      </w:r>
      <w:r w:rsidR="00A76503" w:rsidRPr="00D956CF">
        <w:rPr>
          <w:rFonts w:ascii="Times New Roman" w:hAnsi="Times New Roman"/>
          <w:color w:val="auto"/>
          <w:sz w:val="24"/>
          <w:szCs w:val="24"/>
          <w:lang w:val="en-GB"/>
        </w:rPr>
        <w:t>8.2</w:t>
      </w:r>
      <w:r w:rsidR="00F56A79" w:rsidRPr="00D956CF">
        <w:rPr>
          <w:rFonts w:ascii="Times New Roman" w:hAnsi="Times New Roman"/>
          <w:color w:val="auto"/>
          <w:sz w:val="24"/>
          <w:szCs w:val="24"/>
          <w:lang w:val="en-GB"/>
        </w:rPr>
        <w:t>%</w:t>
      </w:r>
      <w:r w:rsidR="001B0674" w:rsidRPr="00D956CF">
        <w:rPr>
          <w:rFonts w:ascii="Times New Roman" w:hAnsi="Times New Roman"/>
          <w:color w:val="auto"/>
          <w:sz w:val="24"/>
          <w:szCs w:val="24"/>
          <w:lang w:val="en-GB"/>
        </w:rPr>
        <w:t xml:space="preserve"> after 5 min</w:t>
      </w:r>
      <w:r w:rsidR="00A15E00" w:rsidRPr="00D956CF">
        <w:rPr>
          <w:rFonts w:ascii="Times New Roman" w:hAnsi="Times New Roman"/>
          <w:color w:val="auto"/>
          <w:sz w:val="24"/>
          <w:szCs w:val="24"/>
          <w:lang w:val="en-GB"/>
        </w:rPr>
        <w:t xml:space="preserve">; </w:t>
      </w:r>
      <w:r w:rsidR="001B0674" w:rsidRPr="00D956CF">
        <w:rPr>
          <w:rFonts w:ascii="Times New Roman" w:hAnsi="Times New Roman"/>
          <w:color w:val="auto"/>
          <w:sz w:val="24"/>
          <w:szCs w:val="24"/>
          <w:lang w:val="en-GB"/>
        </w:rPr>
        <w:t>Figure 2B), giving</w:t>
      </w:r>
      <w:r w:rsidR="00AB01BB" w:rsidRPr="00D956CF">
        <w:rPr>
          <w:rFonts w:ascii="Times New Roman" w:hAnsi="Times New Roman"/>
          <w:color w:val="auto"/>
          <w:sz w:val="24"/>
          <w:szCs w:val="24"/>
          <w:lang w:val="en-GB"/>
        </w:rPr>
        <w:t xml:space="preserve"> </w:t>
      </w:r>
      <w:r w:rsidR="00523D76" w:rsidRPr="00D956CF">
        <w:rPr>
          <w:rFonts w:ascii="Times New Roman" w:hAnsi="Times New Roman"/>
          <w:color w:val="auto"/>
          <w:sz w:val="24"/>
          <w:szCs w:val="24"/>
          <w:lang w:val="en-GB"/>
        </w:rPr>
        <w:t>a</w:t>
      </w:r>
      <w:r w:rsidR="00641EC2" w:rsidRPr="00D956CF">
        <w:rPr>
          <w:rFonts w:ascii="Times New Roman" w:hAnsi="Times New Roman"/>
          <w:color w:val="auto"/>
          <w:sz w:val="24"/>
          <w:szCs w:val="24"/>
          <w:lang w:val="en-GB"/>
        </w:rPr>
        <w:t xml:space="preserve"> </w:t>
      </w:r>
      <w:r w:rsidR="00907EDF" w:rsidRPr="00D956CF">
        <w:rPr>
          <w:rFonts w:ascii="Times New Roman" w:hAnsi="Times New Roman"/>
          <w:color w:val="auto"/>
          <w:sz w:val="24"/>
          <w:szCs w:val="24"/>
          <w:lang w:val="en-GB"/>
        </w:rPr>
        <w:t>number</w:t>
      </w:r>
      <w:r w:rsidR="00A678B1" w:rsidRPr="00D956CF">
        <w:rPr>
          <w:rFonts w:ascii="Times New Roman" w:hAnsi="Times New Roman"/>
          <w:color w:val="auto"/>
          <w:sz w:val="24"/>
          <w:szCs w:val="24"/>
          <w:lang w:val="en-GB"/>
        </w:rPr>
        <w:t>-weighted</w:t>
      </w:r>
      <w:r w:rsidR="00907EDF" w:rsidRPr="00D956CF">
        <w:rPr>
          <w:rFonts w:ascii="Times New Roman" w:hAnsi="Times New Roman"/>
          <w:color w:val="auto"/>
          <w:sz w:val="24"/>
          <w:szCs w:val="24"/>
          <w:lang w:val="en-GB"/>
        </w:rPr>
        <w:t xml:space="preserve"> mode </w:t>
      </w:r>
      <w:r w:rsidR="001B0674" w:rsidRPr="00D956CF">
        <w:rPr>
          <w:rFonts w:ascii="Times New Roman" w:hAnsi="Times New Roman"/>
          <w:color w:val="auto"/>
          <w:sz w:val="24"/>
          <w:szCs w:val="24"/>
          <w:lang w:val="en-GB"/>
        </w:rPr>
        <w:t xml:space="preserve">at the 5 min stage </w:t>
      </w:r>
      <w:r w:rsidR="00641EC2" w:rsidRPr="00D956CF">
        <w:rPr>
          <w:rFonts w:ascii="Times New Roman" w:hAnsi="Times New Roman"/>
          <w:color w:val="auto"/>
          <w:sz w:val="24"/>
          <w:szCs w:val="24"/>
          <w:lang w:val="en-GB"/>
        </w:rPr>
        <w:t xml:space="preserve">of </w:t>
      </w:r>
      <w:r w:rsidR="00907EDF" w:rsidRPr="00D956CF">
        <w:rPr>
          <w:rFonts w:ascii="Times New Roman" w:hAnsi="Times New Roman"/>
          <w:color w:val="auto"/>
          <w:sz w:val="24"/>
          <w:szCs w:val="24"/>
          <w:lang w:val="en-GB"/>
        </w:rPr>
        <w:t>36 nm, corresponding to individual magnetosomes</w:t>
      </w:r>
      <w:r w:rsidR="00B22D23" w:rsidRPr="00D956CF">
        <w:rPr>
          <w:rFonts w:ascii="Times New Roman" w:hAnsi="Times New Roman"/>
          <w:color w:val="auto"/>
          <w:sz w:val="24"/>
          <w:szCs w:val="24"/>
          <w:lang w:val="en-GB"/>
        </w:rPr>
        <w:t>;</w:t>
      </w:r>
      <w:r w:rsidR="00523D76" w:rsidRPr="00D956CF">
        <w:rPr>
          <w:rFonts w:ascii="Times New Roman" w:hAnsi="Times New Roman"/>
          <w:color w:val="auto"/>
          <w:sz w:val="24"/>
          <w:szCs w:val="24"/>
          <w:lang w:val="en-GB"/>
        </w:rPr>
        <w:t xml:space="preserve"> and </w:t>
      </w:r>
      <w:r w:rsidR="00A15E00" w:rsidRPr="00D956CF">
        <w:rPr>
          <w:rFonts w:ascii="Times New Roman" w:hAnsi="Times New Roman"/>
          <w:color w:val="auto"/>
          <w:sz w:val="24"/>
          <w:szCs w:val="24"/>
          <w:lang w:val="en-GB"/>
        </w:rPr>
        <w:t xml:space="preserve">(ii) </w:t>
      </w:r>
      <w:r w:rsidR="00523D76" w:rsidRPr="00D956CF">
        <w:rPr>
          <w:rFonts w:ascii="Times New Roman" w:hAnsi="Times New Roman"/>
          <w:color w:val="auto"/>
          <w:sz w:val="24"/>
          <w:szCs w:val="24"/>
          <w:lang w:val="en-GB"/>
        </w:rPr>
        <w:t>p</w:t>
      </w:r>
      <w:r w:rsidR="00292291" w:rsidRPr="00D956CF">
        <w:rPr>
          <w:rFonts w:ascii="Times New Roman" w:hAnsi="Times New Roman"/>
          <w:color w:val="auto"/>
          <w:sz w:val="24"/>
          <w:szCs w:val="24"/>
          <w:lang w:val="en-GB"/>
        </w:rPr>
        <w:t xml:space="preserve">arallel </w:t>
      </w:r>
      <w:r w:rsidR="00523D76" w:rsidRPr="00D956CF">
        <w:rPr>
          <w:rFonts w:ascii="Times New Roman" w:hAnsi="Times New Roman"/>
          <w:color w:val="auto"/>
          <w:sz w:val="24"/>
          <w:szCs w:val="24"/>
          <w:lang w:val="en-GB"/>
        </w:rPr>
        <w:t>reductions</w:t>
      </w:r>
      <w:r w:rsidR="00292291" w:rsidRPr="00D956CF">
        <w:rPr>
          <w:rFonts w:ascii="Times New Roman" w:hAnsi="Times New Roman"/>
          <w:color w:val="auto"/>
          <w:sz w:val="24"/>
          <w:szCs w:val="24"/>
          <w:lang w:val="en-GB"/>
        </w:rPr>
        <w:t xml:space="preserve"> </w:t>
      </w:r>
      <w:r w:rsidR="00F27C90" w:rsidRPr="00D956CF">
        <w:rPr>
          <w:rFonts w:ascii="Times New Roman" w:hAnsi="Times New Roman"/>
          <w:color w:val="auto"/>
          <w:sz w:val="24"/>
          <w:szCs w:val="24"/>
          <w:lang w:val="en-GB"/>
        </w:rPr>
        <w:t>in D[1,0], D[3,0], D</w:t>
      </w:r>
      <w:r w:rsidR="00F27C90" w:rsidRPr="00D956CF">
        <w:rPr>
          <w:rFonts w:ascii="Times New Roman" w:hAnsi="Times New Roman"/>
          <w:color w:val="auto"/>
          <w:sz w:val="24"/>
          <w:szCs w:val="24"/>
          <w:vertAlign w:val="subscript"/>
          <w:lang w:val="en-GB"/>
        </w:rPr>
        <w:t>n50</w:t>
      </w:r>
      <w:r w:rsidR="00F27C90" w:rsidRPr="00D956CF">
        <w:rPr>
          <w:rFonts w:ascii="Times New Roman" w:hAnsi="Times New Roman"/>
          <w:color w:val="auto"/>
          <w:sz w:val="24"/>
          <w:szCs w:val="24"/>
          <w:lang w:val="en-GB"/>
        </w:rPr>
        <w:t xml:space="preserve"> and D</w:t>
      </w:r>
      <w:r w:rsidR="00F27C90" w:rsidRPr="00D956CF">
        <w:rPr>
          <w:rFonts w:ascii="Times New Roman" w:hAnsi="Times New Roman"/>
          <w:color w:val="auto"/>
          <w:sz w:val="24"/>
          <w:szCs w:val="24"/>
          <w:vertAlign w:val="subscript"/>
          <w:lang w:val="en-GB"/>
        </w:rPr>
        <w:t>n-v50</w:t>
      </w:r>
      <w:r w:rsidR="00F27C90" w:rsidRPr="00D956CF">
        <w:rPr>
          <w:rFonts w:ascii="Times New Roman" w:hAnsi="Times New Roman"/>
          <w:color w:val="auto"/>
          <w:sz w:val="24"/>
          <w:szCs w:val="24"/>
          <w:lang w:val="en-GB"/>
        </w:rPr>
        <w:t xml:space="preserve"> values</w:t>
      </w:r>
      <w:r w:rsidR="00A15E00" w:rsidRPr="00D956CF">
        <w:rPr>
          <w:rFonts w:ascii="Times New Roman" w:hAnsi="Times New Roman"/>
          <w:color w:val="auto"/>
          <w:sz w:val="24"/>
          <w:szCs w:val="24"/>
          <w:lang w:val="en-GB"/>
        </w:rPr>
        <w:t>.</w:t>
      </w:r>
      <w:r w:rsidR="00C50AFF" w:rsidRPr="00D956CF">
        <w:rPr>
          <w:rFonts w:ascii="Times New Roman" w:hAnsi="Times New Roman"/>
          <w:color w:val="auto"/>
          <w:sz w:val="24"/>
          <w:szCs w:val="24"/>
          <w:lang w:val="en-GB"/>
        </w:rPr>
        <w:t xml:space="preserve"> </w:t>
      </w:r>
    </w:p>
    <w:p w14:paraId="70A62F7F" w14:textId="27072D3F" w:rsidR="00383082" w:rsidRPr="00D956CF" w:rsidRDefault="00F27C90" w:rsidP="00F159A4">
      <w:pPr>
        <w:pStyle w:val="MDPI31text"/>
        <w:spacing w:line="480" w:lineRule="auto"/>
        <w:ind w:firstLine="567"/>
        <w:rPr>
          <w:rFonts w:ascii="Times New Roman" w:hAnsi="Times New Roman"/>
          <w:color w:val="auto"/>
          <w:sz w:val="24"/>
          <w:szCs w:val="24"/>
          <w:lang w:val="en-GB"/>
        </w:rPr>
      </w:pPr>
      <w:r w:rsidRPr="00D956CF">
        <w:rPr>
          <w:rFonts w:ascii="Times New Roman" w:hAnsi="Times New Roman"/>
          <w:color w:val="auto"/>
          <w:sz w:val="24"/>
          <w:szCs w:val="24"/>
          <w:lang w:val="en-GB"/>
        </w:rPr>
        <w:t>However,</w:t>
      </w:r>
      <w:r w:rsidR="00EA1161" w:rsidRPr="00D956CF">
        <w:rPr>
          <w:rFonts w:ascii="Times New Roman" w:hAnsi="Times New Roman"/>
          <w:color w:val="auto"/>
          <w:sz w:val="24"/>
          <w:szCs w:val="24"/>
          <w:lang w:val="en-GB"/>
        </w:rPr>
        <w:t xml:space="preserve"> </w:t>
      </w:r>
      <w:r w:rsidR="006212DF" w:rsidRPr="00D956CF">
        <w:rPr>
          <w:rFonts w:ascii="Times New Roman" w:hAnsi="Times New Roman"/>
          <w:color w:val="auto"/>
          <w:sz w:val="24"/>
          <w:szCs w:val="24"/>
          <w:lang w:val="en-GB"/>
        </w:rPr>
        <w:t xml:space="preserve">for </w:t>
      </w:r>
      <w:r w:rsidRPr="00D956CF">
        <w:rPr>
          <w:rFonts w:ascii="Times New Roman" w:hAnsi="Times New Roman"/>
          <w:color w:val="auto"/>
          <w:sz w:val="24"/>
          <w:szCs w:val="24"/>
          <w:lang w:val="en-GB"/>
        </w:rPr>
        <w:t xml:space="preserve">samples </w:t>
      </w:r>
      <w:r w:rsidR="006212DF" w:rsidRPr="00D956CF">
        <w:rPr>
          <w:rFonts w:ascii="Times New Roman" w:hAnsi="Times New Roman"/>
          <w:color w:val="auto"/>
          <w:sz w:val="24"/>
          <w:szCs w:val="24"/>
          <w:lang w:val="en-GB"/>
        </w:rPr>
        <w:t xml:space="preserve">subjected to extended periods of much longer periods of </w:t>
      </w:r>
      <w:r w:rsidR="0067303B" w:rsidRPr="00D956CF">
        <w:rPr>
          <w:rFonts w:ascii="Times New Roman" w:hAnsi="Times New Roman"/>
          <w:color w:val="auto"/>
          <w:sz w:val="24"/>
          <w:szCs w:val="24"/>
          <w:lang w:val="en-GB"/>
        </w:rPr>
        <w:t>ultra</w:t>
      </w:r>
      <w:r w:rsidR="006212DF" w:rsidRPr="00D956CF">
        <w:rPr>
          <w:rFonts w:ascii="Times New Roman" w:hAnsi="Times New Roman"/>
          <w:color w:val="auto"/>
          <w:sz w:val="24"/>
          <w:szCs w:val="24"/>
          <w:lang w:val="en-GB"/>
        </w:rPr>
        <w:t xml:space="preserve">sonication (15 and 20 min) </w:t>
      </w:r>
      <w:r w:rsidR="00EA1161" w:rsidRPr="00D956CF">
        <w:rPr>
          <w:rFonts w:ascii="Times New Roman" w:hAnsi="Times New Roman"/>
          <w:color w:val="auto"/>
          <w:sz w:val="24"/>
          <w:szCs w:val="24"/>
          <w:lang w:val="en-GB"/>
        </w:rPr>
        <w:t xml:space="preserve">the frequency (Figure 2A) and cumulative distributions (Figures 2B &amp; 2C) profiles shifted back to larger </w:t>
      </w:r>
      <w:r w:rsidR="006212DF" w:rsidRPr="00D956CF">
        <w:rPr>
          <w:rFonts w:ascii="Times New Roman" w:hAnsi="Times New Roman"/>
          <w:color w:val="auto"/>
          <w:sz w:val="24"/>
          <w:szCs w:val="24"/>
          <w:lang w:val="en-GB"/>
        </w:rPr>
        <w:t>sizes. V</w:t>
      </w:r>
      <w:r w:rsidR="00EA1161" w:rsidRPr="00D956CF">
        <w:rPr>
          <w:rFonts w:ascii="Times New Roman" w:hAnsi="Times New Roman"/>
          <w:color w:val="auto"/>
          <w:sz w:val="24"/>
          <w:szCs w:val="24"/>
          <w:lang w:val="en-GB"/>
        </w:rPr>
        <w:t>ery few small particles were obse</w:t>
      </w:r>
      <w:r w:rsidR="00BC440B" w:rsidRPr="00D956CF">
        <w:rPr>
          <w:rFonts w:ascii="Times New Roman" w:hAnsi="Times New Roman"/>
          <w:color w:val="auto"/>
          <w:sz w:val="24"/>
          <w:szCs w:val="24"/>
          <w:lang w:val="en-GB"/>
        </w:rPr>
        <w:t xml:space="preserve">rved </w:t>
      </w:r>
      <w:r w:rsidR="006212DF" w:rsidRPr="00D956CF">
        <w:rPr>
          <w:rFonts w:ascii="Times New Roman" w:hAnsi="Times New Roman"/>
          <w:color w:val="auto"/>
          <w:sz w:val="24"/>
          <w:szCs w:val="24"/>
          <w:lang w:val="en-GB"/>
        </w:rPr>
        <w:t xml:space="preserve">and </w:t>
      </w:r>
      <w:r w:rsidR="00906D96" w:rsidRPr="00D956CF">
        <w:rPr>
          <w:rFonts w:ascii="Times New Roman" w:hAnsi="Times New Roman"/>
          <w:color w:val="auto"/>
          <w:sz w:val="24"/>
          <w:szCs w:val="24"/>
          <w:lang w:val="en-GB"/>
        </w:rPr>
        <w:t xml:space="preserve">all characteristic numbers of the distributions increased </w:t>
      </w:r>
      <w:r w:rsidR="00906D96" w:rsidRPr="00D956CF">
        <w:rPr>
          <w:rFonts w:ascii="Times New Roman" w:hAnsi="Times New Roman"/>
          <w:i/>
          <w:color w:val="auto"/>
          <w:sz w:val="24"/>
          <w:szCs w:val="24"/>
          <w:lang w:val="en-GB"/>
        </w:rPr>
        <w:t>cf.</w:t>
      </w:r>
      <w:r w:rsidR="00906D96" w:rsidRPr="00D956CF">
        <w:rPr>
          <w:rFonts w:ascii="Times New Roman" w:hAnsi="Times New Roman"/>
          <w:color w:val="auto"/>
          <w:sz w:val="24"/>
          <w:szCs w:val="24"/>
          <w:lang w:val="en-GB"/>
        </w:rPr>
        <w:t xml:space="preserve"> the 5 min values (F</w:t>
      </w:r>
      <w:r w:rsidR="00AB01BB" w:rsidRPr="00D956CF">
        <w:rPr>
          <w:rFonts w:ascii="Times New Roman" w:hAnsi="Times New Roman"/>
          <w:color w:val="auto"/>
          <w:sz w:val="24"/>
          <w:szCs w:val="24"/>
          <w:lang w:val="en-GB"/>
        </w:rPr>
        <w:t>igure</w:t>
      </w:r>
      <w:r w:rsidR="00C952AB" w:rsidRPr="00D956CF">
        <w:rPr>
          <w:rFonts w:ascii="Times New Roman" w:hAnsi="Times New Roman"/>
          <w:color w:val="auto"/>
          <w:sz w:val="24"/>
          <w:szCs w:val="24"/>
          <w:lang w:val="en-GB"/>
        </w:rPr>
        <w:t>s</w:t>
      </w:r>
      <w:r w:rsidR="00AB01BB" w:rsidRPr="00D956CF">
        <w:rPr>
          <w:rFonts w:ascii="Times New Roman" w:hAnsi="Times New Roman"/>
          <w:color w:val="auto"/>
          <w:sz w:val="24"/>
          <w:szCs w:val="24"/>
          <w:lang w:val="en-GB"/>
        </w:rPr>
        <w:t xml:space="preserve"> 2D</w:t>
      </w:r>
      <w:r w:rsidR="00906D96" w:rsidRPr="00D956CF">
        <w:rPr>
          <w:rFonts w:ascii="Times New Roman" w:hAnsi="Times New Roman"/>
          <w:color w:val="auto"/>
          <w:sz w:val="24"/>
          <w:szCs w:val="24"/>
          <w:lang w:val="en-GB"/>
        </w:rPr>
        <w:t xml:space="preserve"> &amp; 2E</w:t>
      </w:r>
      <w:r w:rsidR="00AB01BB" w:rsidRPr="00D956CF">
        <w:rPr>
          <w:rFonts w:ascii="Times New Roman" w:hAnsi="Times New Roman"/>
          <w:color w:val="auto"/>
          <w:sz w:val="24"/>
          <w:szCs w:val="24"/>
          <w:lang w:val="en-GB"/>
        </w:rPr>
        <w:t>)</w:t>
      </w:r>
      <w:r w:rsidR="00906D96" w:rsidRPr="00D956CF">
        <w:rPr>
          <w:rFonts w:ascii="Times New Roman" w:hAnsi="Times New Roman"/>
          <w:color w:val="auto"/>
          <w:sz w:val="24"/>
          <w:szCs w:val="24"/>
          <w:lang w:val="en-GB"/>
        </w:rPr>
        <w:t>.</w:t>
      </w:r>
      <w:r w:rsidR="00C16529" w:rsidRPr="00D956CF">
        <w:rPr>
          <w:rFonts w:ascii="Times New Roman" w:hAnsi="Times New Roman"/>
          <w:color w:val="auto"/>
          <w:sz w:val="24"/>
          <w:szCs w:val="24"/>
          <w:lang w:val="en-GB"/>
        </w:rPr>
        <w:t xml:space="preserve"> </w:t>
      </w:r>
      <w:r w:rsidR="00D2175E" w:rsidRPr="00D956CF">
        <w:rPr>
          <w:rFonts w:ascii="Times New Roman" w:hAnsi="Times New Roman"/>
          <w:color w:val="auto"/>
          <w:sz w:val="24"/>
          <w:szCs w:val="24"/>
          <w:lang w:val="en-GB"/>
        </w:rPr>
        <w:t>In addition to chain cleavage, two additional effects of sonication on magnetosome</w:t>
      </w:r>
      <w:r w:rsidR="001242AE" w:rsidRPr="00D956CF">
        <w:rPr>
          <w:rFonts w:ascii="Times New Roman" w:hAnsi="Times New Roman"/>
          <w:color w:val="auto"/>
          <w:sz w:val="24"/>
          <w:szCs w:val="24"/>
          <w:lang w:val="en-GB"/>
        </w:rPr>
        <w:t>s</w:t>
      </w:r>
      <w:r w:rsidR="00D2175E" w:rsidRPr="00D956CF">
        <w:rPr>
          <w:rFonts w:ascii="Times New Roman" w:hAnsi="Times New Roman"/>
          <w:color w:val="auto"/>
          <w:sz w:val="24"/>
          <w:szCs w:val="24"/>
          <w:lang w:val="en-GB"/>
        </w:rPr>
        <w:t xml:space="preserve"> chains have been reported, namely ‘damage to’ and ‘destruction/removal of’ the membranes encasing each magnetosome unit [4</w:t>
      </w:r>
      <w:r w:rsidR="00147B87" w:rsidRPr="00D956CF">
        <w:rPr>
          <w:rFonts w:ascii="Times New Roman" w:hAnsi="Times New Roman"/>
          <w:color w:val="auto"/>
          <w:sz w:val="24"/>
          <w:szCs w:val="24"/>
          <w:lang w:val="en-GB"/>
        </w:rPr>
        <w:t>2</w:t>
      </w:r>
      <w:r w:rsidR="00D2175E" w:rsidRPr="00D956CF">
        <w:rPr>
          <w:rFonts w:ascii="Times New Roman" w:hAnsi="Times New Roman"/>
          <w:color w:val="auto"/>
          <w:sz w:val="24"/>
          <w:szCs w:val="24"/>
          <w:lang w:val="en-GB"/>
        </w:rPr>
        <w:t>, 4</w:t>
      </w:r>
      <w:r w:rsidR="00147B87" w:rsidRPr="00D956CF">
        <w:rPr>
          <w:rFonts w:ascii="Times New Roman" w:hAnsi="Times New Roman"/>
          <w:color w:val="auto"/>
          <w:sz w:val="24"/>
          <w:szCs w:val="24"/>
          <w:lang w:val="en-GB"/>
        </w:rPr>
        <w:t>4</w:t>
      </w:r>
      <w:r w:rsidR="00D2175E" w:rsidRPr="00D956CF">
        <w:rPr>
          <w:rFonts w:ascii="Times New Roman" w:hAnsi="Times New Roman"/>
          <w:color w:val="auto"/>
          <w:sz w:val="24"/>
          <w:szCs w:val="24"/>
          <w:lang w:val="en-GB"/>
        </w:rPr>
        <w:t xml:space="preserve">]. </w:t>
      </w:r>
      <w:r w:rsidR="00D7584F" w:rsidRPr="00D956CF">
        <w:rPr>
          <w:rFonts w:ascii="Times New Roman" w:hAnsi="Times New Roman"/>
          <w:color w:val="auto"/>
          <w:sz w:val="24"/>
          <w:szCs w:val="24"/>
          <w:lang w:val="en-GB"/>
        </w:rPr>
        <w:t xml:space="preserve">Taken collectively, </w:t>
      </w:r>
      <w:r w:rsidR="00B07518" w:rsidRPr="00D956CF">
        <w:rPr>
          <w:rFonts w:ascii="Times New Roman" w:hAnsi="Times New Roman"/>
          <w:color w:val="auto"/>
          <w:sz w:val="24"/>
          <w:szCs w:val="24"/>
          <w:lang w:val="en-GB"/>
        </w:rPr>
        <w:t>the observed changes in overall particle numbers (Figure 1B) and size distribution dynamics</w:t>
      </w:r>
      <w:r w:rsidR="00D7584F" w:rsidRPr="00D956CF">
        <w:rPr>
          <w:rFonts w:ascii="Times New Roman" w:hAnsi="Times New Roman"/>
          <w:color w:val="auto"/>
          <w:sz w:val="24"/>
          <w:szCs w:val="24"/>
          <w:lang w:val="en-GB"/>
        </w:rPr>
        <w:t xml:space="preserve"> (Figure 2) </w:t>
      </w:r>
      <w:r w:rsidR="00B07518" w:rsidRPr="00D956CF">
        <w:rPr>
          <w:rFonts w:ascii="Times New Roman" w:hAnsi="Times New Roman"/>
          <w:color w:val="auto"/>
          <w:sz w:val="24"/>
          <w:szCs w:val="24"/>
          <w:lang w:val="en-GB"/>
        </w:rPr>
        <w:t xml:space="preserve">likely reflect two superimposed mechanisms, i.e. </w:t>
      </w:r>
      <w:r w:rsidR="00D7584F" w:rsidRPr="00D956CF">
        <w:rPr>
          <w:rFonts w:ascii="Times New Roman" w:hAnsi="Times New Roman"/>
          <w:color w:val="auto"/>
          <w:sz w:val="24"/>
          <w:szCs w:val="24"/>
          <w:lang w:val="en-GB"/>
        </w:rPr>
        <w:t>fast</w:t>
      </w:r>
      <w:r w:rsidR="00B07518" w:rsidRPr="00D956CF">
        <w:rPr>
          <w:rFonts w:ascii="Times New Roman" w:hAnsi="Times New Roman"/>
          <w:color w:val="auto"/>
          <w:sz w:val="24"/>
          <w:szCs w:val="24"/>
          <w:lang w:val="en-GB"/>
        </w:rPr>
        <w:t xml:space="preserve"> chain breakage and degradation overlaid by slower </w:t>
      </w:r>
      <w:r w:rsidR="00D7584F" w:rsidRPr="00D956CF">
        <w:rPr>
          <w:rFonts w:ascii="Times New Roman" w:hAnsi="Times New Roman"/>
          <w:color w:val="auto"/>
          <w:sz w:val="24"/>
          <w:szCs w:val="24"/>
          <w:lang w:val="en-GB"/>
        </w:rPr>
        <w:t>aggregation of fragmented</w:t>
      </w:r>
      <w:r w:rsidR="0099156F" w:rsidRPr="00D956CF">
        <w:rPr>
          <w:rFonts w:ascii="Times New Roman" w:hAnsi="Times New Roman"/>
          <w:color w:val="auto"/>
          <w:sz w:val="24"/>
          <w:szCs w:val="24"/>
          <w:lang w:val="en-GB"/>
        </w:rPr>
        <w:t xml:space="preserve"> and </w:t>
      </w:r>
      <w:r w:rsidR="003166FF" w:rsidRPr="00D956CF">
        <w:rPr>
          <w:rFonts w:ascii="Times New Roman" w:hAnsi="Times New Roman"/>
          <w:color w:val="auto"/>
          <w:sz w:val="24"/>
          <w:szCs w:val="24"/>
          <w:lang w:val="en-GB"/>
        </w:rPr>
        <w:t>‘</w:t>
      </w:r>
      <w:r w:rsidR="0099156F" w:rsidRPr="00D956CF">
        <w:rPr>
          <w:rFonts w:ascii="Times New Roman" w:hAnsi="Times New Roman"/>
          <w:color w:val="auto"/>
          <w:sz w:val="24"/>
          <w:szCs w:val="24"/>
          <w:lang w:val="en-GB"/>
        </w:rPr>
        <w:t>membrane-compromised</w:t>
      </w:r>
      <w:r w:rsidR="003166FF" w:rsidRPr="00D956CF">
        <w:rPr>
          <w:rFonts w:ascii="Times New Roman" w:hAnsi="Times New Roman"/>
          <w:color w:val="auto"/>
          <w:sz w:val="24"/>
          <w:szCs w:val="24"/>
          <w:lang w:val="en-GB"/>
        </w:rPr>
        <w:t>’</w:t>
      </w:r>
      <w:r w:rsidR="003A420D" w:rsidRPr="00D956CF">
        <w:rPr>
          <w:rFonts w:ascii="Times New Roman" w:hAnsi="Times New Roman"/>
          <w:color w:val="auto"/>
          <w:sz w:val="24"/>
          <w:szCs w:val="24"/>
          <w:lang w:val="en-GB"/>
        </w:rPr>
        <w:t xml:space="preserve"> </w:t>
      </w:r>
      <w:r w:rsidR="00D7584F" w:rsidRPr="00D956CF">
        <w:rPr>
          <w:rFonts w:ascii="Times New Roman" w:hAnsi="Times New Roman"/>
          <w:color w:val="auto"/>
          <w:sz w:val="24"/>
          <w:szCs w:val="24"/>
          <w:lang w:val="en-GB"/>
        </w:rPr>
        <w:t>magnetosome</w:t>
      </w:r>
      <w:r w:rsidR="00CE3663" w:rsidRPr="00D956CF">
        <w:rPr>
          <w:rFonts w:ascii="Times New Roman" w:hAnsi="Times New Roman"/>
          <w:color w:val="auto"/>
          <w:sz w:val="24"/>
          <w:szCs w:val="24"/>
          <w:lang w:val="en-GB"/>
        </w:rPr>
        <w:t xml:space="preserve"> </w:t>
      </w:r>
      <w:r w:rsidR="00D7584F" w:rsidRPr="00D956CF">
        <w:rPr>
          <w:rFonts w:ascii="Times New Roman" w:hAnsi="Times New Roman"/>
          <w:color w:val="auto"/>
          <w:sz w:val="24"/>
          <w:szCs w:val="24"/>
          <w:lang w:val="en-GB"/>
        </w:rPr>
        <w:t>chains and individual magnetosomes</w:t>
      </w:r>
      <w:r w:rsidR="009017E9" w:rsidRPr="00D956CF">
        <w:rPr>
          <w:rFonts w:ascii="Times New Roman" w:hAnsi="Times New Roman"/>
          <w:color w:val="auto"/>
          <w:sz w:val="24"/>
          <w:szCs w:val="24"/>
          <w:lang w:val="en-GB"/>
        </w:rPr>
        <w:t>.</w:t>
      </w:r>
      <w:r w:rsidR="0099156F" w:rsidRPr="00D956CF">
        <w:rPr>
          <w:rFonts w:ascii="Times New Roman" w:hAnsi="Times New Roman"/>
          <w:color w:val="auto"/>
          <w:sz w:val="24"/>
          <w:szCs w:val="24"/>
          <w:lang w:val="en-GB"/>
        </w:rPr>
        <w:t xml:space="preserve"> </w:t>
      </w:r>
      <w:r w:rsidR="00766A2B" w:rsidRPr="00D956CF">
        <w:rPr>
          <w:rFonts w:ascii="Times New Roman" w:hAnsi="Times New Roman"/>
          <w:color w:val="auto"/>
          <w:sz w:val="24"/>
          <w:szCs w:val="24"/>
          <w:lang w:val="en-GB"/>
        </w:rPr>
        <w:t>Agglomeration of magnetosomes is</w:t>
      </w:r>
      <w:r w:rsidR="008640AB" w:rsidRPr="00D956CF">
        <w:rPr>
          <w:rFonts w:ascii="Times New Roman" w:hAnsi="Times New Roman"/>
          <w:color w:val="auto"/>
          <w:sz w:val="24"/>
          <w:szCs w:val="24"/>
          <w:lang w:val="en-GB"/>
        </w:rPr>
        <w:t xml:space="preserve"> known to be as</w:t>
      </w:r>
      <w:r w:rsidR="00766A2B" w:rsidRPr="00D956CF">
        <w:rPr>
          <w:rFonts w:ascii="Times New Roman" w:hAnsi="Times New Roman"/>
          <w:color w:val="auto"/>
          <w:sz w:val="24"/>
          <w:szCs w:val="24"/>
          <w:lang w:val="en-GB"/>
        </w:rPr>
        <w:t xml:space="preserve"> an adverse consequence of </w:t>
      </w:r>
      <w:r w:rsidR="0067303B" w:rsidRPr="00D956CF">
        <w:rPr>
          <w:rFonts w:ascii="Times New Roman" w:hAnsi="Times New Roman"/>
          <w:color w:val="auto"/>
          <w:sz w:val="24"/>
          <w:szCs w:val="24"/>
          <w:lang w:val="en-GB"/>
        </w:rPr>
        <w:t>ultra</w:t>
      </w:r>
      <w:r w:rsidR="00766A2B" w:rsidRPr="00D956CF">
        <w:rPr>
          <w:rFonts w:ascii="Times New Roman" w:hAnsi="Times New Roman"/>
          <w:color w:val="auto"/>
          <w:sz w:val="24"/>
          <w:szCs w:val="24"/>
          <w:lang w:val="en-GB"/>
        </w:rPr>
        <w:t>sonication</w:t>
      </w:r>
      <w:r w:rsidR="008640AB" w:rsidRPr="00D956CF">
        <w:rPr>
          <w:rFonts w:ascii="Times New Roman" w:hAnsi="Times New Roman"/>
          <w:color w:val="auto"/>
          <w:sz w:val="24"/>
          <w:szCs w:val="24"/>
          <w:lang w:val="en-GB"/>
        </w:rPr>
        <w:t xml:space="preserve"> (likely triggered by damage to the magnetosome membrane generating uncoated or partially coated magnetosomes acutely prone to self-aggregation), </w:t>
      </w:r>
      <w:r w:rsidR="00766A2B" w:rsidRPr="00D956CF">
        <w:rPr>
          <w:rFonts w:ascii="Times New Roman" w:hAnsi="Times New Roman"/>
          <w:color w:val="auto"/>
          <w:sz w:val="24"/>
          <w:szCs w:val="24"/>
          <w:lang w:val="en-GB"/>
        </w:rPr>
        <w:t xml:space="preserve">and </w:t>
      </w:r>
      <w:r w:rsidR="00A01022" w:rsidRPr="00D956CF">
        <w:rPr>
          <w:rFonts w:ascii="Times New Roman" w:hAnsi="Times New Roman"/>
          <w:color w:val="auto"/>
          <w:sz w:val="24"/>
          <w:szCs w:val="24"/>
          <w:lang w:val="en-GB"/>
        </w:rPr>
        <w:t>the extent to which it occurs increases over time</w:t>
      </w:r>
      <w:r w:rsidR="0084120D" w:rsidRPr="00D956CF">
        <w:rPr>
          <w:rFonts w:ascii="Times New Roman" w:hAnsi="Times New Roman"/>
          <w:color w:val="auto"/>
          <w:sz w:val="24"/>
          <w:szCs w:val="24"/>
          <w:lang w:val="en-GB"/>
        </w:rPr>
        <w:t xml:space="preserve"> </w:t>
      </w:r>
      <w:r w:rsidR="008A60E0" w:rsidRPr="00D956CF">
        <w:rPr>
          <w:rFonts w:ascii="Times New Roman" w:hAnsi="Times New Roman"/>
          <w:color w:val="auto"/>
          <w:sz w:val="24"/>
          <w:szCs w:val="24"/>
          <w:lang w:val="en-GB"/>
        </w:rPr>
        <w:t>[4</w:t>
      </w:r>
      <w:r w:rsidR="00147B87" w:rsidRPr="00D956CF">
        <w:rPr>
          <w:rFonts w:ascii="Times New Roman" w:hAnsi="Times New Roman"/>
          <w:color w:val="auto"/>
          <w:sz w:val="24"/>
          <w:szCs w:val="24"/>
          <w:lang w:val="en-GB"/>
        </w:rPr>
        <w:t>2</w:t>
      </w:r>
      <w:r w:rsidR="0084120D" w:rsidRPr="00D956CF">
        <w:rPr>
          <w:rFonts w:ascii="Times New Roman" w:hAnsi="Times New Roman"/>
          <w:color w:val="auto"/>
          <w:sz w:val="24"/>
          <w:szCs w:val="24"/>
          <w:lang w:val="en-GB"/>
        </w:rPr>
        <w:t>, 4</w:t>
      </w:r>
      <w:r w:rsidR="00147B87" w:rsidRPr="00D956CF">
        <w:rPr>
          <w:rFonts w:ascii="Times New Roman" w:hAnsi="Times New Roman"/>
          <w:color w:val="auto"/>
          <w:sz w:val="24"/>
          <w:szCs w:val="24"/>
          <w:lang w:val="en-GB"/>
        </w:rPr>
        <w:t>3</w:t>
      </w:r>
      <w:r w:rsidR="0084120D" w:rsidRPr="00D956CF">
        <w:rPr>
          <w:rFonts w:ascii="Times New Roman" w:hAnsi="Times New Roman"/>
          <w:color w:val="auto"/>
          <w:sz w:val="24"/>
          <w:szCs w:val="24"/>
          <w:lang w:val="en-GB"/>
        </w:rPr>
        <w:t>].</w:t>
      </w:r>
      <w:r w:rsidR="00B22D23" w:rsidRPr="00054F47">
        <w:rPr>
          <w:rFonts w:ascii="Times New Roman" w:hAnsi="Times New Roman"/>
          <w:color w:val="auto"/>
          <w:sz w:val="24"/>
          <w:szCs w:val="24"/>
          <w:lang w:val="en-GB"/>
        </w:rPr>
        <w:fldChar w:fldCharType="begin" w:fldLock="1"/>
      </w:r>
      <w:r w:rsidR="00B22D23" w:rsidRPr="00D956CF">
        <w:rPr>
          <w:rFonts w:ascii="Times New Roman" w:hAnsi="Times New Roman"/>
          <w:color w:val="auto"/>
          <w:sz w:val="24"/>
          <w:szCs w:val="24"/>
          <w:lang w:val="en-GB"/>
        </w:rPr>
        <w:instrText>ADDIN CSL_CITATION {"citationItems":[{"id":"ITEM-1","itemData":{"DOI":"10.1016/j.ijpharm.2012.06.015","ISBN":"1873-3476 (Electronic)\\r0378-5173 (Linking)","ISSN":"03785173","PMID":"22698862","abstract":"Chains of magnetosomes isolated from Magnetospirillum magneticum strain AMB-1 magnetotactic bacteria by sonication at 30 W during 2 h are tested for magnetic hyperthermia treatment of tumors. These chains are composed of magnetosomes, which are bound to each other by a filament made of proteins. When they are incubated in the presence of cancer cells and exposed to an alternating magnetic field of frequency 198 kHz and average magnetic field strength of 20 or 30 mT, they produce efficient inhibition of cancer cell proliferation. This behavior is explained by a high cellular internalization, a good stability in solution and a homogenous distribution of the magnetosome chains, which enables efficient heating. When the chains are heated during 5 h at 90°C in the presence of 1% SDS, the filament binding the magnetosomes together is denatured and individual magnetosomes are obtained. By contrast to the chains of magnetosomes, the individual magnetosomes are prone to aggregation, are not stable in solution and do not produce efficient inhibition of cancer cell proliferation under application of an alternating magnetic field. © 2012 Elsevier B.V. All rights reserved.","author":[{"dropping-particle":"","family":"Alphandéry","given":"Edouard","non-dropping-particle":"","parse-names":false,"suffix":""},{"dropping-particle":"","family":"Guyot","given":"François","non-dropping-particle":"","parse-names":false,"suffix":""},{"dropping-particle":"","family":"Chebbi","given":"Imène","non-dropping-particle":"","parse-names":false,"suffix":""}],"container-title":"International Journal of Pharmaceutics","id":"ITEM-1","issue":"1-2","issued":{"date-parts":[["2012"]]},"page":"444-452","title":"Preparation of chains of magnetosomes, isolated from Magnetospirillum magneticum strain AMB-1 magnetotactic bacteria, yielding efficient treatment of tumors using magnetic hyperthermia","type":"article-journal","volume":"434"},"uris":["http://www.mendeley.com/documents/?uuid=2b62d559-f26d-4f0d-96ca-4ac812857f63"]}],"mendeley":{"formattedCitation":"[29]","plainTextFormattedCitation":"[29]","previouslyFormattedCitation":"[29]"},"properties":{"noteIndex":0},"schema":"https://github.com/citation-style-language/schema/raw/master/csl-citation.json"}</w:instrText>
      </w:r>
      <w:r w:rsidR="00B22D23" w:rsidRPr="00054F47">
        <w:rPr>
          <w:rFonts w:ascii="Times New Roman" w:hAnsi="Times New Roman"/>
          <w:color w:val="auto"/>
          <w:sz w:val="24"/>
          <w:szCs w:val="24"/>
          <w:lang w:val="en-GB"/>
        </w:rPr>
        <w:fldChar w:fldCharType="end"/>
      </w:r>
      <w:r w:rsidR="0084120D" w:rsidRPr="00D956CF">
        <w:rPr>
          <w:rFonts w:ascii="Times New Roman" w:hAnsi="Times New Roman"/>
          <w:color w:val="auto"/>
          <w:sz w:val="24"/>
          <w:szCs w:val="24"/>
          <w:lang w:val="en-GB"/>
        </w:rPr>
        <w:t xml:space="preserve"> </w:t>
      </w:r>
      <w:r w:rsidR="00CC6B36" w:rsidRPr="00D956CF">
        <w:rPr>
          <w:rFonts w:ascii="Times New Roman" w:hAnsi="Times New Roman"/>
          <w:color w:val="auto"/>
          <w:sz w:val="24"/>
          <w:szCs w:val="24"/>
          <w:lang w:val="en-GB"/>
        </w:rPr>
        <w:t xml:space="preserve">Comparison of the </w:t>
      </w:r>
      <w:r w:rsidR="00D7584F" w:rsidRPr="00F17A85">
        <w:rPr>
          <w:rFonts w:ascii="Times New Roman" w:hAnsi="Times New Roman"/>
          <w:color w:val="auto"/>
          <w:sz w:val="24"/>
          <w:szCs w:val="24"/>
          <w:lang w:val="en-GB"/>
        </w:rPr>
        <w:t>number-volume frequency distributions</w:t>
      </w:r>
      <w:r w:rsidR="00CC6B36" w:rsidRPr="00F17A85">
        <w:rPr>
          <w:rFonts w:ascii="Times New Roman" w:hAnsi="Times New Roman"/>
          <w:color w:val="auto"/>
          <w:sz w:val="24"/>
          <w:szCs w:val="24"/>
          <w:lang w:val="en-GB"/>
        </w:rPr>
        <w:t xml:space="preserve"> between 600 and 800 nm at 1 and 5 min (Figure 2</w:t>
      </w:r>
      <w:r w:rsidR="00CC6B36" w:rsidRPr="00D956CF">
        <w:rPr>
          <w:rFonts w:ascii="Times New Roman" w:hAnsi="Times New Roman"/>
          <w:color w:val="auto"/>
          <w:sz w:val="24"/>
          <w:szCs w:val="24"/>
          <w:lang w:val="en-GB"/>
        </w:rPr>
        <w:t>A)</w:t>
      </w:r>
      <w:r w:rsidR="00D7584F" w:rsidRPr="00D956CF">
        <w:rPr>
          <w:rFonts w:ascii="Times New Roman" w:hAnsi="Times New Roman"/>
          <w:color w:val="auto"/>
          <w:sz w:val="24"/>
          <w:szCs w:val="24"/>
          <w:lang w:val="en-GB"/>
        </w:rPr>
        <w:t xml:space="preserve"> </w:t>
      </w:r>
      <w:r w:rsidR="00CC6B36" w:rsidRPr="00D956CF">
        <w:rPr>
          <w:rFonts w:ascii="Times New Roman" w:hAnsi="Times New Roman"/>
          <w:color w:val="auto"/>
          <w:sz w:val="24"/>
          <w:szCs w:val="24"/>
          <w:lang w:val="en-GB"/>
        </w:rPr>
        <w:t>reveals agg</w:t>
      </w:r>
      <w:r w:rsidR="00CE3663" w:rsidRPr="00D956CF">
        <w:rPr>
          <w:rFonts w:ascii="Times New Roman" w:hAnsi="Times New Roman"/>
          <w:color w:val="auto"/>
          <w:sz w:val="24"/>
          <w:szCs w:val="24"/>
          <w:lang w:val="en-GB"/>
        </w:rPr>
        <w:t>lomeration</w:t>
      </w:r>
      <w:r w:rsidR="00CC6B36" w:rsidRPr="00D956CF">
        <w:rPr>
          <w:rFonts w:ascii="Times New Roman" w:hAnsi="Times New Roman"/>
          <w:color w:val="auto"/>
          <w:sz w:val="24"/>
          <w:szCs w:val="24"/>
          <w:lang w:val="en-GB"/>
        </w:rPr>
        <w:t xml:space="preserve"> i</w:t>
      </w:r>
      <w:r w:rsidR="00D7584F" w:rsidRPr="00D956CF">
        <w:rPr>
          <w:rFonts w:ascii="Times New Roman" w:hAnsi="Times New Roman"/>
          <w:color w:val="auto"/>
          <w:sz w:val="24"/>
          <w:szCs w:val="24"/>
          <w:lang w:val="en-GB"/>
        </w:rPr>
        <w:t xml:space="preserve">s </w:t>
      </w:r>
      <w:r w:rsidR="00CC6B36" w:rsidRPr="00D956CF">
        <w:rPr>
          <w:rFonts w:ascii="Times New Roman" w:hAnsi="Times New Roman"/>
          <w:color w:val="auto"/>
          <w:sz w:val="24"/>
          <w:szCs w:val="24"/>
          <w:lang w:val="en-GB"/>
        </w:rPr>
        <w:t xml:space="preserve">already </w:t>
      </w:r>
      <w:r w:rsidR="00D7584F" w:rsidRPr="00D956CF">
        <w:rPr>
          <w:rFonts w:ascii="Times New Roman" w:hAnsi="Times New Roman"/>
          <w:color w:val="auto"/>
          <w:sz w:val="24"/>
          <w:szCs w:val="24"/>
          <w:lang w:val="en-GB"/>
        </w:rPr>
        <w:t>evident at the 5 min stage</w:t>
      </w:r>
      <w:r w:rsidR="00CC6B36" w:rsidRPr="00D956CF">
        <w:rPr>
          <w:rFonts w:ascii="Times New Roman" w:hAnsi="Times New Roman"/>
          <w:color w:val="auto"/>
          <w:sz w:val="24"/>
          <w:szCs w:val="24"/>
          <w:lang w:val="en-GB"/>
        </w:rPr>
        <w:t xml:space="preserve">, but becomes dominant </w:t>
      </w:r>
      <w:r w:rsidR="00CE3663" w:rsidRPr="00D956CF">
        <w:rPr>
          <w:rFonts w:ascii="Times New Roman" w:hAnsi="Times New Roman"/>
          <w:color w:val="auto"/>
          <w:sz w:val="24"/>
          <w:szCs w:val="24"/>
          <w:lang w:val="en-GB"/>
        </w:rPr>
        <w:t xml:space="preserve">at later time points; </w:t>
      </w:r>
      <w:r w:rsidR="00CC6B36" w:rsidRPr="00D956CF">
        <w:rPr>
          <w:rFonts w:ascii="Times New Roman" w:hAnsi="Times New Roman"/>
          <w:color w:val="auto"/>
          <w:sz w:val="24"/>
          <w:szCs w:val="24"/>
          <w:lang w:val="en-GB"/>
        </w:rPr>
        <w:t xml:space="preserve">corroborated by </w:t>
      </w:r>
      <w:r w:rsidR="00CE3663" w:rsidRPr="00D956CF">
        <w:rPr>
          <w:rFonts w:ascii="Times New Roman" w:hAnsi="Times New Roman"/>
          <w:color w:val="auto"/>
          <w:sz w:val="24"/>
          <w:szCs w:val="24"/>
          <w:lang w:val="en-GB"/>
        </w:rPr>
        <w:t>the</w:t>
      </w:r>
      <w:r w:rsidR="00CC6B36" w:rsidRPr="00D956CF">
        <w:rPr>
          <w:rFonts w:ascii="Times New Roman" w:hAnsi="Times New Roman"/>
          <w:color w:val="auto"/>
          <w:sz w:val="24"/>
          <w:szCs w:val="24"/>
          <w:lang w:val="en-GB"/>
        </w:rPr>
        <w:t xml:space="preserve"> dramatic drop in </w:t>
      </w:r>
      <w:r w:rsidR="00CE3663" w:rsidRPr="00D956CF">
        <w:rPr>
          <w:rFonts w:ascii="Times New Roman" w:hAnsi="Times New Roman"/>
          <w:color w:val="auto"/>
          <w:sz w:val="24"/>
          <w:szCs w:val="24"/>
          <w:lang w:val="en-GB"/>
        </w:rPr>
        <w:t xml:space="preserve">magnetosome </w:t>
      </w:r>
      <w:r w:rsidR="00CC6B36" w:rsidRPr="00D956CF">
        <w:rPr>
          <w:rFonts w:ascii="Times New Roman" w:hAnsi="Times New Roman"/>
          <w:color w:val="auto"/>
          <w:sz w:val="24"/>
          <w:szCs w:val="24"/>
          <w:lang w:val="en-GB"/>
        </w:rPr>
        <w:t xml:space="preserve">concentration </w:t>
      </w:r>
      <w:r w:rsidR="009017E9" w:rsidRPr="00D956CF">
        <w:rPr>
          <w:rFonts w:ascii="Times New Roman" w:hAnsi="Times New Roman"/>
          <w:color w:val="auto"/>
          <w:sz w:val="24"/>
          <w:szCs w:val="24"/>
          <w:lang w:val="en-GB"/>
        </w:rPr>
        <w:t>from 7.3 × 10</w:t>
      </w:r>
      <w:r w:rsidR="009017E9" w:rsidRPr="00D956CF">
        <w:rPr>
          <w:rFonts w:ascii="Times New Roman" w:hAnsi="Times New Roman"/>
          <w:color w:val="auto"/>
          <w:sz w:val="24"/>
          <w:szCs w:val="24"/>
          <w:vertAlign w:val="superscript"/>
          <w:lang w:val="en-GB"/>
        </w:rPr>
        <w:t>8</w:t>
      </w:r>
      <w:r w:rsidR="009017E9" w:rsidRPr="00D956CF">
        <w:rPr>
          <w:rFonts w:ascii="Times New Roman" w:hAnsi="Times New Roman"/>
          <w:color w:val="auto"/>
          <w:sz w:val="24"/>
          <w:szCs w:val="24"/>
          <w:lang w:val="en-GB"/>
        </w:rPr>
        <w:t xml:space="preserve"> </w:t>
      </w:r>
      <w:r w:rsidR="00CE3663" w:rsidRPr="00D956CF">
        <w:rPr>
          <w:rFonts w:ascii="Times New Roman" w:hAnsi="Times New Roman"/>
          <w:color w:val="auto"/>
          <w:sz w:val="24"/>
          <w:szCs w:val="24"/>
          <w:lang w:val="en-GB"/>
        </w:rPr>
        <w:t>particles mL</w:t>
      </w:r>
      <w:r w:rsidR="00CE3663" w:rsidRPr="00D956CF">
        <w:rPr>
          <w:rFonts w:ascii="Times New Roman" w:hAnsi="Times New Roman"/>
          <w:color w:val="auto"/>
          <w:sz w:val="24"/>
          <w:szCs w:val="24"/>
          <w:vertAlign w:val="superscript"/>
          <w:lang w:val="en-GB"/>
        </w:rPr>
        <w:t>-1</w:t>
      </w:r>
      <w:r w:rsidR="00CE3663" w:rsidRPr="00D956CF">
        <w:rPr>
          <w:rFonts w:ascii="Times New Roman" w:hAnsi="Times New Roman"/>
          <w:color w:val="auto"/>
          <w:sz w:val="24"/>
          <w:szCs w:val="24"/>
          <w:lang w:val="en-GB"/>
        </w:rPr>
        <w:t xml:space="preserve"> at 15 min </w:t>
      </w:r>
      <w:r w:rsidR="009017E9" w:rsidRPr="00D956CF">
        <w:rPr>
          <w:rFonts w:ascii="Times New Roman" w:hAnsi="Times New Roman"/>
          <w:color w:val="auto"/>
          <w:sz w:val="24"/>
          <w:szCs w:val="24"/>
          <w:lang w:val="en-GB"/>
        </w:rPr>
        <w:t>to ~3.6 × 10</w:t>
      </w:r>
      <w:r w:rsidR="009017E9" w:rsidRPr="00D956CF">
        <w:rPr>
          <w:rFonts w:ascii="Times New Roman" w:hAnsi="Times New Roman"/>
          <w:color w:val="auto"/>
          <w:sz w:val="24"/>
          <w:szCs w:val="24"/>
          <w:vertAlign w:val="superscript"/>
          <w:lang w:val="en-GB"/>
        </w:rPr>
        <w:t>8</w:t>
      </w:r>
      <w:r w:rsidR="009017E9" w:rsidRPr="00D956CF">
        <w:rPr>
          <w:rFonts w:ascii="Times New Roman" w:hAnsi="Times New Roman"/>
          <w:color w:val="auto"/>
          <w:sz w:val="24"/>
          <w:szCs w:val="24"/>
          <w:lang w:val="en-GB"/>
        </w:rPr>
        <w:t xml:space="preserve"> particles mL</w:t>
      </w:r>
      <w:r w:rsidR="009017E9" w:rsidRPr="00D956CF">
        <w:rPr>
          <w:rFonts w:ascii="Times New Roman" w:hAnsi="Times New Roman"/>
          <w:color w:val="auto"/>
          <w:sz w:val="24"/>
          <w:szCs w:val="24"/>
          <w:vertAlign w:val="superscript"/>
          <w:lang w:val="en-GB"/>
        </w:rPr>
        <w:t>-1</w:t>
      </w:r>
      <w:r w:rsidR="009017E9" w:rsidRPr="00D956CF">
        <w:rPr>
          <w:rFonts w:ascii="Times New Roman" w:hAnsi="Times New Roman"/>
          <w:color w:val="auto"/>
          <w:sz w:val="24"/>
          <w:szCs w:val="24"/>
          <w:lang w:val="en-GB"/>
        </w:rPr>
        <w:t xml:space="preserve"> </w:t>
      </w:r>
      <w:r w:rsidR="00CE3663" w:rsidRPr="00D956CF">
        <w:rPr>
          <w:rFonts w:ascii="Times New Roman" w:hAnsi="Times New Roman"/>
          <w:color w:val="auto"/>
          <w:sz w:val="24"/>
          <w:szCs w:val="24"/>
          <w:lang w:val="en-GB"/>
        </w:rPr>
        <w:t xml:space="preserve">after 20 min of </w:t>
      </w:r>
      <w:r w:rsidR="0067303B" w:rsidRPr="00D956CF">
        <w:rPr>
          <w:rFonts w:ascii="Times New Roman" w:hAnsi="Times New Roman"/>
          <w:color w:val="auto"/>
          <w:sz w:val="24"/>
          <w:szCs w:val="24"/>
          <w:lang w:val="en-GB"/>
        </w:rPr>
        <w:t>ultra</w:t>
      </w:r>
      <w:r w:rsidR="00CE3663" w:rsidRPr="00D956CF">
        <w:rPr>
          <w:rFonts w:ascii="Times New Roman" w:hAnsi="Times New Roman"/>
          <w:color w:val="auto"/>
          <w:sz w:val="24"/>
          <w:szCs w:val="24"/>
          <w:lang w:val="en-GB"/>
        </w:rPr>
        <w:t xml:space="preserve">sonication </w:t>
      </w:r>
      <w:r w:rsidR="00CC6B36" w:rsidRPr="00D956CF">
        <w:rPr>
          <w:rFonts w:ascii="Times New Roman" w:hAnsi="Times New Roman"/>
          <w:color w:val="auto"/>
          <w:sz w:val="24"/>
          <w:szCs w:val="24"/>
          <w:lang w:val="en-GB"/>
        </w:rPr>
        <w:t>(Figure 1B)</w:t>
      </w:r>
      <w:r w:rsidR="00B07518" w:rsidRPr="00D956CF">
        <w:rPr>
          <w:rFonts w:ascii="Times New Roman" w:hAnsi="Times New Roman"/>
          <w:color w:val="auto"/>
          <w:sz w:val="24"/>
          <w:szCs w:val="24"/>
          <w:lang w:val="en-GB"/>
        </w:rPr>
        <w:t xml:space="preserve">. </w:t>
      </w:r>
    </w:p>
    <w:p w14:paraId="52499AE3" w14:textId="77777777" w:rsidR="007B0A0D" w:rsidRPr="00D956CF" w:rsidRDefault="007B0A0D" w:rsidP="007C12CC">
      <w:pPr>
        <w:pStyle w:val="MDPI31text"/>
        <w:spacing w:line="480" w:lineRule="auto"/>
        <w:ind w:firstLine="0"/>
        <w:rPr>
          <w:rFonts w:ascii="Times New Roman" w:hAnsi="Times New Roman"/>
          <w:i/>
          <w:color w:val="auto"/>
          <w:sz w:val="24"/>
          <w:szCs w:val="24"/>
          <w:lang w:val="en-GB"/>
        </w:rPr>
      </w:pPr>
    </w:p>
    <w:p w14:paraId="340FDD4D" w14:textId="298B8770" w:rsidR="00C754DA" w:rsidRPr="00D956CF" w:rsidRDefault="00D36745" w:rsidP="007C12CC">
      <w:pPr>
        <w:pStyle w:val="MDPI31text"/>
        <w:spacing w:line="480" w:lineRule="auto"/>
        <w:ind w:firstLine="0"/>
        <w:rPr>
          <w:rFonts w:ascii="Times New Roman" w:hAnsi="Times New Roman"/>
          <w:i/>
          <w:color w:val="auto"/>
          <w:sz w:val="24"/>
          <w:szCs w:val="24"/>
          <w:lang w:val="en-GB"/>
        </w:rPr>
      </w:pPr>
      <w:r w:rsidRPr="00D956CF">
        <w:rPr>
          <w:rFonts w:ascii="Times New Roman" w:hAnsi="Times New Roman"/>
          <w:i/>
          <w:color w:val="auto"/>
          <w:sz w:val="24"/>
          <w:szCs w:val="24"/>
          <w:lang w:val="en-GB"/>
        </w:rPr>
        <w:t xml:space="preserve">3.3 Effect of SDS on magnetosome </w:t>
      </w:r>
      <w:r w:rsidR="007C4E34" w:rsidRPr="00D956CF">
        <w:rPr>
          <w:rFonts w:ascii="Times New Roman" w:hAnsi="Times New Roman"/>
          <w:i/>
          <w:color w:val="auto"/>
          <w:sz w:val="24"/>
          <w:szCs w:val="24"/>
          <w:lang w:val="en-GB"/>
        </w:rPr>
        <w:t xml:space="preserve">particle </w:t>
      </w:r>
      <w:r w:rsidR="00010220" w:rsidRPr="00D956CF">
        <w:rPr>
          <w:rFonts w:ascii="Times New Roman" w:hAnsi="Times New Roman"/>
          <w:i/>
          <w:color w:val="auto"/>
          <w:sz w:val="24"/>
          <w:szCs w:val="24"/>
          <w:lang w:val="en-GB"/>
        </w:rPr>
        <w:t xml:space="preserve">concentration and </w:t>
      </w:r>
      <w:r w:rsidR="007C4E34" w:rsidRPr="00D956CF">
        <w:rPr>
          <w:rFonts w:ascii="Times New Roman" w:hAnsi="Times New Roman"/>
          <w:i/>
          <w:color w:val="auto"/>
          <w:sz w:val="24"/>
          <w:szCs w:val="24"/>
          <w:lang w:val="en-GB"/>
        </w:rPr>
        <w:t xml:space="preserve">size distribution measured by </w:t>
      </w:r>
      <w:r w:rsidR="00886F42" w:rsidRPr="00D956CF">
        <w:rPr>
          <w:rFonts w:ascii="Times New Roman" w:hAnsi="Times New Roman"/>
          <w:i/>
          <w:color w:val="auto"/>
          <w:sz w:val="24"/>
          <w:szCs w:val="24"/>
          <w:lang w:val="en-GB"/>
        </w:rPr>
        <w:t>N</w:t>
      </w:r>
      <w:r w:rsidR="00910B77" w:rsidRPr="00D956CF">
        <w:rPr>
          <w:rFonts w:ascii="Times New Roman" w:hAnsi="Times New Roman"/>
          <w:i/>
          <w:color w:val="auto"/>
          <w:sz w:val="24"/>
          <w:szCs w:val="24"/>
          <w:lang w:val="en-GB"/>
        </w:rPr>
        <w:t>TA</w:t>
      </w:r>
    </w:p>
    <w:p w14:paraId="7A00C356" w14:textId="429AC4F4" w:rsidR="00D36745" w:rsidRPr="00D956CF" w:rsidRDefault="00447380" w:rsidP="00F159A4">
      <w:pPr>
        <w:pStyle w:val="MDPI31text"/>
        <w:spacing w:line="480" w:lineRule="auto"/>
        <w:ind w:firstLine="567"/>
        <w:rPr>
          <w:rFonts w:ascii="Times New Roman" w:hAnsi="Times New Roman"/>
          <w:color w:val="auto"/>
          <w:sz w:val="24"/>
          <w:szCs w:val="24"/>
          <w:lang w:val="en-GB"/>
        </w:rPr>
      </w:pPr>
      <w:r w:rsidRPr="00D956CF">
        <w:rPr>
          <w:rFonts w:ascii="Times New Roman" w:hAnsi="Times New Roman"/>
          <w:color w:val="auto"/>
          <w:sz w:val="24"/>
          <w:szCs w:val="24"/>
          <w:lang w:val="en-GB"/>
        </w:rPr>
        <w:t>In a separate experiment, we studied the effect of adding the anionic surfactant, sodium dodecyl sulphate (SDS), to magnetosome suspensions (Figure 3). SDS is commonly employed in the laboratory to disrupt biological membranes</w:t>
      </w:r>
      <w:r w:rsidR="008A60E0" w:rsidRPr="00D956CF">
        <w:rPr>
          <w:rFonts w:ascii="Times New Roman" w:hAnsi="Times New Roman"/>
          <w:color w:val="auto"/>
          <w:sz w:val="24"/>
          <w:szCs w:val="24"/>
          <w:lang w:val="en-GB"/>
        </w:rPr>
        <w:t xml:space="preserve">, </w:t>
      </w:r>
      <w:r w:rsidRPr="00D956CF">
        <w:rPr>
          <w:rFonts w:ascii="Times New Roman" w:hAnsi="Times New Roman"/>
          <w:color w:val="auto"/>
          <w:sz w:val="24"/>
          <w:szCs w:val="24"/>
          <w:lang w:val="en-GB"/>
        </w:rPr>
        <w:t>denature and solubilize proteins through concerted interaction of its negatively charged head group and flexible apolar dodecyl tail</w:t>
      </w:r>
      <w:r w:rsidR="0084120D" w:rsidRPr="00D956CF">
        <w:rPr>
          <w:rFonts w:ascii="Times New Roman" w:hAnsi="Times New Roman"/>
          <w:color w:val="auto"/>
          <w:sz w:val="24"/>
          <w:szCs w:val="24"/>
          <w:lang w:val="en-GB"/>
        </w:rPr>
        <w:t xml:space="preserve"> [4</w:t>
      </w:r>
      <w:r w:rsidR="0099658C" w:rsidRPr="00D956CF">
        <w:rPr>
          <w:rFonts w:ascii="Times New Roman" w:hAnsi="Times New Roman"/>
          <w:color w:val="auto"/>
          <w:sz w:val="24"/>
          <w:szCs w:val="24"/>
          <w:lang w:val="en-GB"/>
        </w:rPr>
        <w:t>5</w:t>
      </w:r>
      <w:r w:rsidR="00CA073A" w:rsidRPr="00D956CF">
        <w:rPr>
          <w:rFonts w:ascii="Times New Roman" w:hAnsi="Times New Roman"/>
          <w:color w:val="auto"/>
          <w:sz w:val="24"/>
          <w:szCs w:val="24"/>
          <w:lang w:val="en-GB"/>
        </w:rPr>
        <w:t xml:space="preserve"> </w:t>
      </w:r>
      <w:r w:rsidR="0084120D" w:rsidRPr="00D956CF">
        <w:rPr>
          <w:rFonts w:ascii="Times New Roman" w:hAnsi="Times New Roman"/>
          <w:color w:val="auto"/>
          <w:sz w:val="24"/>
          <w:szCs w:val="24"/>
          <w:lang w:val="en-GB"/>
        </w:rPr>
        <w:t>–</w:t>
      </w:r>
      <w:r w:rsidR="00CA073A" w:rsidRPr="00D956CF">
        <w:rPr>
          <w:rFonts w:ascii="Times New Roman" w:hAnsi="Times New Roman"/>
          <w:color w:val="auto"/>
          <w:sz w:val="24"/>
          <w:szCs w:val="24"/>
          <w:lang w:val="en-GB"/>
        </w:rPr>
        <w:t xml:space="preserve"> </w:t>
      </w:r>
      <w:r w:rsidR="0084120D" w:rsidRPr="00D956CF">
        <w:rPr>
          <w:rFonts w:ascii="Times New Roman" w:hAnsi="Times New Roman"/>
          <w:color w:val="auto"/>
          <w:sz w:val="24"/>
          <w:szCs w:val="24"/>
          <w:lang w:val="en-GB"/>
        </w:rPr>
        <w:t>4</w:t>
      </w:r>
      <w:r w:rsidR="0099658C" w:rsidRPr="00D956CF">
        <w:rPr>
          <w:rFonts w:ascii="Times New Roman" w:hAnsi="Times New Roman"/>
          <w:color w:val="auto"/>
          <w:sz w:val="24"/>
          <w:szCs w:val="24"/>
          <w:lang w:val="en-GB"/>
        </w:rPr>
        <w:t>8</w:t>
      </w:r>
      <w:r w:rsidR="0084120D" w:rsidRPr="00D956CF">
        <w:rPr>
          <w:rFonts w:ascii="Times New Roman" w:hAnsi="Times New Roman"/>
          <w:color w:val="auto"/>
          <w:sz w:val="24"/>
          <w:szCs w:val="24"/>
          <w:lang w:val="en-GB"/>
        </w:rPr>
        <w:t>].</w:t>
      </w:r>
    </w:p>
    <w:p w14:paraId="0BA623DB" w14:textId="212AE72E" w:rsidR="00D36745" w:rsidRPr="00D956CF" w:rsidRDefault="00247890" w:rsidP="007C12CC">
      <w:pPr>
        <w:pStyle w:val="MDPI31text"/>
        <w:spacing w:line="480" w:lineRule="auto"/>
        <w:ind w:firstLine="0"/>
        <w:rPr>
          <w:rFonts w:ascii="Times New Roman" w:hAnsi="Times New Roman"/>
          <w:color w:val="auto"/>
          <w:sz w:val="24"/>
          <w:szCs w:val="24"/>
          <w:lang w:val="en-GB"/>
        </w:rPr>
      </w:pPr>
      <w:r w:rsidRPr="00D956CF">
        <w:rPr>
          <w:rFonts w:ascii="Times New Roman" w:hAnsi="Times New Roman"/>
          <w:noProof/>
          <w:color w:val="auto"/>
          <w:sz w:val="24"/>
          <w:szCs w:val="24"/>
          <w:lang w:val="en-GB" w:eastAsia="en-GB" w:bidi="ar-SA"/>
        </w:rPr>
        <w:drawing>
          <wp:inline distT="0" distB="0" distL="0" distR="0" wp14:anchorId="7EA14272" wp14:editId="09BFBABA">
            <wp:extent cx="5616000" cy="1832400"/>
            <wp:effectExtent l="0" t="0" r="3810" b="0"/>
            <wp:docPr id="12" name="Picture 12" descr="C:\Users\thomasor\Desktop\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omasor\Desktop\Picture3.tif"/>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6000" cy="1832400"/>
                    </a:xfrm>
                    <a:prstGeom prst="rect">
                      <a:avLst/>
                    </a:prstGeom>
                    <a:noFill/>
                    <a:ln>
                      <a:noFill/>
                    </a:ln>
                  </pic:spPr>
                </pic:pic>
              </a:graphicData>
            </a:graphic>
          </wp:inline>
        </w:drawing>
      </w:r>
    </w:p>
    <w:p w14:paraId="156ED3F3" w14:textId="51560D49" w:rsidR="007B0A0D" w:rsidRPr="00D956CF" w:rsidRDefault="00D36745" w:rsidP="007B0A0D">
      <w:pPr>
        <w:pStyle w:val="MDPI31text"/>
        <w:spacing w:line="240" w:lineRule="auto"/>
        <w:ind w:firstLine="0"/>
        <w:rPr>
          <w:rFonts w:ascii="Times New Roman" w:hAnsi="Times New Roman"/>
          <w:color w:val="auto"/>
          <w:sz w:val="24"/>
          <w:szCs w:val="24"/>
          <w:lang w:val="en-GB"/>
        </w:rPr>
      </w:pPr>
      <w:r w:rsidRPr="000834C5">
        <w:rPr>
          <w:rFonts w:ascii="Times New Roman" w:hAnsi="Times New Roman"/>
          <w:b/>
          <w:color w:val="auto"/>
          <w:sz w:val="24"/>
          <w:szCs w:val="24"/>
          <w:lang w:val="en-GB"/>
        </w:rPr>
        <w:t>Figure 3.</w:t>
      </w:r>
      <w:r w:rsidR="00910B77" w:rsidRPr="000834C5">
        <w:rPr>
          <w:rFonts w:ascii="Times New Roman" w:hAnsi="Times New Roman"/>
          <w:color w:val="auto"/>
          <w:sz w:val="24"/>
          <w:szCs w:val="24"/>
          <w:lang w:val="en-GB"/>
        </w:rPr>
        <w:t xml:space="preserve"> NTA</w:t>
      </w:r>
      <w:r w:rsidR="00E643D6" w:rsidRPr="000834C5">
        <w:rPr>
          <w:rFonts w:ascii="Times New Roman" w:hAnsi="Times New Roman"/>
          <w:color w:val="auto"/>
          <w:sz w:val="24"/>
          <w:szCs w:val="24"/>
          <w:lang w:val="en-GB"/>
        </w:rPr>
        <w:t xml:space="preserve"> of </w:t>
      </w:r>
      <w:r w:rsidR="00507812" w:rsidRPr="00F17A85">
        <w:rPr>
          <w:rFonts w:ascii="Times New Roman" w:hAnsi="Times New Roman"/>
          <w:color w:val="auto"/>
          <w:sz w:val="24"/>
          <w:szCs w:val="24"/>
          <w:lang w:val="en-GB"/>
        </w:rPr>
        <w:t>‘batch 2’ purified magnetosome (3</w:t>
      </w:r>
      <w:r w:rsidR="00BE19E0" w:rsidRPr="00054F47">
        <w:rPr>
          <w:rFonts w:ascii="Times New Roman" w:hAnsi="Times New Roman"/>
          <w:color w:val="auto"/>
          <w:sz w:val="24"/>
          <w:szCs w:val="24"/>
          <w:lang w:val="en-GB"/>
        </w:rPr>
        <w:t>1.</w:t>
      </w:r>
      <w:r w:rsidR="00507812" w:rsidRPr="00D956CF">
        <w:rPr>
          <w:rFonts w:ascii="Times New Roman" w:hAnsi="Times New Roman"/>
          <w:color w:val="auto"/>
          <w:sz w:val="24"/>
          <w:szCs w:val="24"/>
          <w:lang w:val="en-GB"/>
        </w:rPr>
        <w:t xml:space="preserve">5 mg </w:t>
      </w:r>
      <w:r w:rsidR="00507812" w:rsidRPr="000834C5">
        <w:rPr>
          <w:rFonts w:ascii="Times New Roman" w:hAnsi="Times New Roman"/>
          <w:color w:val="auto"/>
          <w:spacing w:val="-2"/>
          <w:sz w:val="24"/>
          <w:szCs w:val="24"/>
          <w:lang w:val="en-GB"/>
        </w:rPr>
        <w:t>iron L</w:t>
      </w:r>
      <w:r w:rsidR="00507812" w:rsidRPr="000834C5">
        <w:rPr>
          <w:rFonts w:ascii="Times New Roman" w:hAnsi="Times New Roman"/>
          <w:color w:val="auto"/>
          <w:spacing w:val="-2"/>
          <w:sz w:val="24"/>
          <w:szCs w:val="24"/>
          <w:vertAlign w:val="superscript"/>
          <w:lang w:val="en-GB"/>
        </w:rPr>
        <w:t>-1</w:t>
      </w:r>
      <w:r w:rsidR="00507812" w:rsidRPr="000834C5">
        <w:rPr>
          <w:rFonts w:ascii="Times New Roman" w:hAnsi="Times New Roman"/>
          <w:color w:val="auto"/>
          <w:sz w:val="24"/>
          <w:szCs w:val="24"/>
          <w:lang w:val="en-GB"/>
        </w:rPr>
        <w:t xml:space="preserve">) </w:t>
      </w:r>
      <w:r w:rsidR="00E643D6" w:rsidRPr="000834C5">
        <w:rPr>
          <w:rFonts w:ascii="Times New Roman" w:hAnsi="Times New Roman"/>
          <w:color w:val="auto"/>
          <w:sz w:val="24"/>
          <w:szCs w:val="24"/>
          <w:lang w:val="en-GB"/>
        </w:rPr>
        <w:t xml:space="preserve">suspensions </w:t>
      </w:r>
      <w:r w:rsidR="00E520E6" w:rsidRPr="00F17A85">
        <w:rPr>
          <w:rFonts w:ascii="Times New Roman" w:hAnsi="Times New Roman"/>
          <w:color w:val="auto"/>
          <w:sz w:val="24"/>
          <w:szCs w:val="24"/>
          <w:lang w:val="en-GB"/>
        </w:rPr>
        <w:t>before and after treatment with</w:t>
      </w:r>
      <w:r w:rsidR="00751852" w:rsidRPr="00F17A85">
        <w:rPr>
          <w:rFonts w:ascii="Times New Roman" w:hAnsi="Times New Roman"/>
          <w:color w:val="auto"/>
          <w:sz w:val="24"/>
          <w:szCs w:val="24"/>
          <w:lang w:val="en-GB"/>
        </w:rPr>
        <w:t xml:space="preserve"> </w:t>
      </w:r>
      <w:r w:rsidR="00E520E6" w:rsidRPr="00F17A85">
        <w:rPr>
          <w:rFonts w:ascii="Times New Roman" w:hAnsi="Times New Roman"/>
          <w:color w:val="auto"/>
          <w:sz w:val="24"/>
          <w:szCs w:val="24"/>
          <w:lang w:val="en-GB"/>
        </w:rPr>
        <w:t>1</w:t>
      </w:r>
      <w:r w:rsidR="00751852" w:rsidRPr="00F17A85">
        <w:rPr>
          <w:rFonts w:ascii="Times New Roman" w:hAnsi="Times New Roman"/>
          <w:color w:val="auto"/>
          <w:sz w:val="24"/>
          <w:szCs w:val="24"/>
          <w:lang w:val="en-GB"/>
        </w:rPr>
        <w:t>%</w:t>
      </w:r>
      <w:r w:rsidR="00E520E6" w:rsidRPr="00F17A85">
        <w:rPr>
          <w:rFonts w:ascii="Times New Roman" w:hAnsi="Times New Roman"/>
          <w:color w:val="auto"/>
          <w:sz w:val="24"/>
          <w:szCs w:val="24"/>
          <w:lang w:val="en-GB"/>
        </w:rPr>
        <w:t xml:space="preserve"> (w/v)</w:t>
      </w:r>
      <w:r w:rsidR="00751852" w:rsidRPr="00F17A85">
        <w:rPr>
          <w:rFonts w:ascii="Times New Roman" w:hAnsi="Times New Roman"/>
          <w:color w:val="auto"/>
          <w:sz w:val="24"/>
          <w:szCs w:val="24"/>
          <w:lang w:val="en-GB"/>
        </w:rPr>
        <w:t xml:space="preserve"> SDS</w:t>
      </w:r>
      <w:r w:rsidR="00573C5A" w:rsidRPr="00F17A85">
        <w:rPr>
          <w:rFonts w:ascii="Times New Roman" w:hAnsi="Times New Roman"/>
          <w:color w:val="auto"/>
          <w:sz w:val="24"/>
          <w:szCs w:val="24"/>
          <w:lang w:val="en-GB"/>
        </w:rPr>
        <w:t>:</w:t>
      </w:r>
      <w:r w:rsidR="00E643D6" w:rsidRPr="00F17A85">
        <w:rPr>
          <w:rFonts w:ascii="Times New Roman" w:hAnsi="Times New Roman"/>
          <w:color w:val="auto"/>
          <w:sz w:val="24"/>
          <w:szCs w:val="24"/>
          <w:lang w:val="en-GB"/>
        </w:rPr>
        <w:t xml:space="preserve"> </w:t>
      </w:r>
      <w:r w:rsidR="00751852" w:rsidRPr="00D956CF">
        <w:rPr>
          <w:rFonts w:ascii="Times New Roman" w:hAnsi="Times New Roman"/>
          <w:color w:val="auto"/>
          <w:sz w:val="24"/>
          <w:szCs w:val="24"/>
          <w:lang w:val="en-GB"/>
        </w:rPr>
        <w:t>(</w:t>
      </w:r>
      <w:r w:rsidR="00751852" w:rsidRPr="00D956CF">
        <w:rPr>
          <w:rFonts w:ascii="Times New Roman" w:hAnsi="Times New Roman"/>
          <w:b/>
          <w:color w:val="auto"/>
          <w:sz w:val="24"/>
          <w:szCs w:val="24"/>
          <w:lang w:val="en-GB"/>
        </w:rPr>
        <w:t>A)</w:t>
      </w:r>
      <w:r w:rsidR="00751852" w:rsidRPr="00D956CF">
        <w:rPr>
          <w:rFonts w:ascii="Times New Roman" w:hAnsi="Times New Roman"/>
          <w:color w:val="auto"/>
          <w:sz w:val="24"/>
          <w:szCs w:val="24"/>
          <w:lang w:val="en-GB"/>
        </w:rPr>
        <w:t xml:space="preserve"> Number and number-volume frequency distribution plots</w:t>
      </w:r>
      <w:r w:rsidR="00573C5A" w:rsidRPr="00D956CF">
        <w:rPr>
          <w:rFonts w:ascii="Times New Roman" w:hAnsi="Times New Roman"/>
          <w:color w:val="auto"/>
          <w:sz w:val="24"/>
          <w:szCs w:val="24"/>
          <w:lang w:val="en-GB"/>
        </w:rPr>
        <w:t>;</w:t>
      </w:r>
      <w:r w:rsidR="00751852" w:rsidRPr="00D956CF">
        <w:rPr>
          <w:rFonts w:ascii="Times New Roman" w:hAnsi="Times New Roman"/>
          <w:color w:val="auto"/>
          <w:sz w:val="24"/>
          <w:szCs w:val="24"/>
          <w:lang w:val="en-GB"/>
        </w:rPr>
        <w:t xml:space="preserve"> </w:t>
      </w:r>
      <w:r w:rsidR="00751852" w:rsidRPr="00D956CF">
        <w:rPr>
          <w:rFonts w:ascii="Times New Roman" w:hAnsi="Times New Roman"/>
          <w:b/>
          <w:color w:val="auto"/>
          <w:sz w:val="24"/>
          <w:szCs w:val="24"/>
          <w:lang w:val="en-GB"/>
        </w:rPr>
        <w:t>(B)</w:t>
      </w:r>
      <w:r w:rsidR="00751852" w:rsidRPr="00D956CF">
        <w:rPr>
          <w:rFonts w:ascii="Times New Roman" w:hAnsi="Times New Roman"/>
          <w:color w:val="auto"/>
          <w:sz w:val="24"/>
          <w:szCs w:val="24"/>
          <w:lang w:val="en-GB"/>
        </w:rPr>
        <w:t xml:space="preserve"> </w:t>
      </w:r>
      <w:r w:rsidR="00CC1CFA" w:rsidRPr="00D956CF">
        <w:rPr>
          <w:rFonts w:ascii="Times New Roman" w:hAnsi="Times New Roman"/>
          <w:color w:val="auto"/>
          <w:sz w:val="24"/>
          <w:szCs w:val="24"/>
          <w:lang w:val="en-GB"/>
        </w:rPr>
        <w:t>N</w:t>
      </w:r>
      <w:r w:rsidR="00751852" w:rsidRPr="00D956CF">
        <w:rPr>
          <w:rFonts w:ascii="Times New Roman" w:hAnsi="Times New Roman"/>
          <w:color w:val="auto"/>
          <w:sz w:val="24"/>
          <w:szCs w:val="24"/>
          <w:lang w:val="en-GB"/>
        </w:rPr>
        <w:t>umber-based cumulative undersize distribution plots</w:t>
      </w:r>
      <w:r w:rsidR="00573C5A" w:rsidRPr="00D956CF">
        <w:rPr>
          <w:rFonts w:ascii="Times New Roman" w:hAnsi="Times New Roman"/>
          <w:color w:val="auto"/>
          <w:sz w:val="24"/>
          <w:szCs w:val="24"/>
          <w:lang w:val="en-GB"/>
        </w:rPr>
        <w:t>;</w:t>
      </w:r>
      <w:r w:rsidR="00751852" w:rsidRPr="00D956CF">
        <w:rPr>
          <w:rFonts w:ascii="Times New Roman" w:hAnsi="Times New Roman"/>
          <w:color w:val="auto"/>
          <w:sz w:val="24"/>
          <w:szCs w:val="24"/>
          <w:lang w:val="en-GB"/>
        </w:rPr>
        <w:t xml:space="preserve"> </w:t>
      </w:r>
      <w:r w:rsidR="00751852" w:rsidRPr="00D956CF">
        <w:rPr>
          <w:rFonts w:ascii="Times New Roman" w:hAnsi="Times New Roman"/>
          <w:b/>
          <w:color w:val="auto"/>
          <w:sz w:val="24"/>
          <w:szCs w:val="24"/>
          <w:lang w:val="en-GB"/>
        </w:rPr>
        <w:t>(C)</w:t>
      </w:r>
      <w:r w:rsidR="00573C5A" w:rsidRPr="00D956CF">
        <w:rPr>
          <w:rFonts w:ascii="Times New Roman" w:hAnsi="Times New Roman"/>
          <w:b/>
          <w:color w:val="auto"/>
          <w:sz w:val="24"/>
          <w:szCs w:val="24"/>
          <w:lang w:val="en-GB"/>
        </w:rPr>
        <w:t xml:space="preserve"> </w:t>
      </w:r>
      <w:r w:rsidR="00CC1CFA" w:rsidRPr="00D956CF">
        <w:rPr>
          <w:rFonts w:ascii="Times New Roman" w:hAnsi="Times New Roman"/>
          <w:color w:val="auto"/>
          <w:sz w:val="24"/>
          <w:szCs w:val="24"/>
          <w:lang w:val="en-GB"/>
        </w:rPr>
        <w:t>N</w:t>
      </w:r>
      <w:r w:rsidR="00751852" w:rsidRPr="00D956CF">
        <w:rPr>
          <w:rFonts w:ascii="Times New Roman" w:hAnsi="Times New Roman"/>
          <w:color w:val="auto"/>
          <w:sz w:val="24"/>
          <w:szCs w:val="24"/>
          <w:lang w:val="en-GB"/>
        </w:rPr>
        <w:t>umber-volume based cumulative undersize distributions plots</w:t>
      </w:r>
      <w:r w:rsidR="00573C5A" w:rsidRPr="00D956CF">
        <w:rPr>
          <w:rFonts w:ascii="Times New Roman" w:hAnsi="Times New Roman"/>
          <w:color w:val="auto"/>
          <w:sz w:val="24"/>
          <w:szCs w:val="24"/>
          <w:lang w:val="en-GB"/>
        </w:rPr>
        <w:t>.</w:t>
      </w:r>
      <w:r w:rsidR="00E3307F" w:rsidRPr="00D956CF">
        <w:rPr>
          <w:rFonts w:ascii="Times New Roman" w:hAnsi="Times New Roman"/>
          <w:color w:val="auto"/>
          <w:sz w:val="24"/>
          <w:szCs w:val="24"/>
          <w:lang w:val="en-GB"/>
        </w:rPr>
        <w:t xml:space="preserve"> The respective particle concentrations of untreated and SDS-treated ‘batch 2’ magnetosomes were 1.99 × 10</w:t>
      </w:r>
      <w:r w:rsidR="00E3307F" w:rsidRPr="00D956CF">
        <w:rPr>
          <w:rFonts w:ascii="Times New Roman" w:hAnsi="Times New Roman"/>
          <w:color w:val="auto"/>
          <w:sz w:val="24"/>
          <w:szCs w:val="24"/>
          <w:vertAlign w:val="superscript"/>
          <w:lang w:val="en-GB"/>
        </w:rPr>
        <w:t>8</w:t>
      </w:r>
      <w:r w:rsidR="00E3307F" w:rsidRPr="00D956CF">
        <w:rPr>
          <w:rFonts w:ascii="Times New Roman" w:hAnsi="Times New Roman"/>
          <w:color w:val="auto"/>
          <w:sz w:val="24"/>
          <w:szCs w:val="24"/>
          <w:lang w:val="en-GB"/>
        </w:rPr>
        <w:t xml:space="preserve"> and 5.78 × 10</w:t>
      </w:r>
      <w:r w:rsidR="00E3307F" w:rsidRPr="00D956CF">
        <w:rPr>
          <w:rFonts w:ascii="Times New Roman" w:hAnsi="Times New Roman"/>
          <w:color w:val="auto"/>
          <w:sz w:val="24"/>
          <w:szCs w:val="24"/>
          <w:vertAlign w:val="superscript"/>
          <w:lang w:val="en-GB"/>
        </w:rPr>
        <w:t>8</w:t>
      </w:r>
      <w:r w:rsidR="00E3307F" w:rsidRPr="00D956CF">
        <w:rPr>
          <w:rFonts w:ascii="Times New Roman" w:hAnsi="Times New Roman"/>
          <w:color w:val="auto"/>
          <w:sz w:val="24"/>
          <w:szCs w:val="24"/>
          <w:lang w:val="en-GB"/>
        </w:rPr>
        <w:t xml:space="preserve"> particles mL</w:t>
      </w:r>
      <w:r w:rsidR="00E3307F" w:rsidRPr="00D956CF">
        <w:rPr>
          <w:rFonts w:ascii="Times New Roman" w:hAnsi="Times New Roman"/>
          <w:color w:val="auto"/>
          <w:sz w:val="24"/>
          <w:szCs w:val="24"/>
          <w:vertAlign w:val="superscript"/>
          <w:lang w:val="en-GB"/>
        </w:rPr>
        <w:t>-1</w:t>
      </w:r>
      <w:r w:rsidR="00E3307F" w:rsidRPr="00D956CF">
        <w:rPr>
          <w:rFonts w:ascii="Times New Roman" w:hAnsi="Times New Roman"/>
          <w:color w:val="auto"/>
          <w:sz w:val="24"/>
          <w:szCs w:val="24"/>
          <w:lang w:val="en-GB"/>
        </w:rPr>
        <w:t>.</w:t>
      </w:r>
    </w:p>
    <w:p w14:paraId="1DEE083B" w14:textId="77777777" w:rsidR="007B0A0D" w:rsidRPr="00D956CF" w:rsidRDefault="007B0A0D" w:rsidP="007B0A0D">
      <w:pPr>
        <w:pStyle w:val="MDPI31text"/>
        <w:spacing w:line="240" w:lineRule="auto"/>
        <w:ind w:firstLine="0"/>
        <w:rPr>
          <w:rFonts w:ascii="Times New Roman" w:hAnsi="Times New Roman"/>
          <w:color w:val="auto"/>
          <w:sz w:val="24"/>
          <w:szCs w:val="24"/>
          <w:lang w:val="en-GB"/>
        </w:rPr>
      </w:pPr>
    </w:p>
    <w:p w14:paraId="60D6EF73" w14:textId="26706549" w:rsidR="00043050" w:rsidRPr="00D956CF" w:rsidRDefault="00A959D0" w:rsidP="00F159A4">
      <w:pPr>
        <w:pStyle w:val="MDPI31text"/>
        <w:spacing w:line="480" w:lineRule="auto"/>
        <w:ind w:firstLine="567"/>
        <w:rPr>
          <w:rFonts w:ascii="Times New Roman" w:hAnsi="Times New Roman"/>
          <w:color w:val="auto"/>
          <w:sz w:val="24"/>
          <w:szCs w:val="24"/>
          <w:lang w:val="en-GB"/>
        </w:rPr>
      </w:pPr>
      <w:r w:rsidRPr="00D956CF">
        <w:rPr>
          <w:rFonts w:ascii="Times New Roman" w:hAnsi="Times New Roman"/>
          <w:color w:val="auto"/>
          <w:sz w:val="24"/>
          <w:szCs w:val="24"/>
          <w:lang w:val="en-GB"/>
        </w:rPr>
        <w:t xml:space="preserve">Noticeable </w:t>
      </w:r>
      <w:r w:rsidR="00365CD1" w:rsidRPr="00D956CF">
        <w:rPr>
          <w:rFonts w:ascii="Times New Roman" w:hAnsi="Times New Roman"/>
          <w:color w:val="auto"/>
          <w:sz w:val="24"/>
          <w:szCs w:val="24"/>
          <w:lang w:val="en-GB"/>
        </w:rPr>
        <w:t>changes in both particle number and distribution profiles were observed following exposure to SDS for 1 h. The particle concentration increased roughly 3-fold from 1.99 × 10</w:t>
      </w:r>
      <w:r w:rsidR="00365CD1" w:rsidRPr="00D956CF">
        <w:rPr>
          <w:rFonts w:ascii="Times New Roman" w:hAnsi="Times New Roman"/>
          <w:color w:val="auto"/>
          <w:sz w:val="24"/>
          <w:szCs w:val="24"/>
          <w:vertAlign w:val="superscript"/>
          <w:lang w:val="en-GB"/>
        </w:rPr>
        <w:t>8</w:t>
      </w:r>
      <w:r w:rsidR="00365CD1" w:rsidRPr="00D956CF">
        <w:rPr>
          <w:rFonts w:ascii="Times New Roman" w:hAnsi="Times New Roman"/>
          <w:color w:val="auto"/>
          <w:sz w:val="24"/>
          <w:szCs w:val="24"/>
          <w:lang w:val="en-GB"/>
        </w:rPr>
        <w:t xml:space="preserve"> to 5.78 × 10</w:t>
      </w:r>
      <w:r w:rsidR="00365CD1" w:rsidRPr="00D956CF">
        <w:rPr>
          <w:rFonts w:ascii="Times New Roman" w:hAnsi="Times New Roman"/>
          <w:color w:val="auto"/>
          <w:sz w:val="24"/>
          <w:szCs w:val="24"/>
          <w:vertAlign w:val="superscript"/>
          <w:lang w:val="en-GB"/>
        </w:rPr>
        <w:t>8</w:t>
      </w:r>
      <w:r w:rsidR="00365CD1" w:rsidRPr="00D956CF">
        <w:rPr>
          <w:rFonts w:ascii="Times New Roman" w:hAnsi="Times New Roman"/>
          <w:color w:val="auto"/>
          <w:sz w:val="24"/>
          <w:szCs w:val="24"/>
          <w:lang w:val="en-GB"/>
        </w:rPr>
        <w:t xml:space="preserve"> particles mL</w:t>
      </w:r>
      <w:r w:rsidR="00365CD1" w:rsidRPr="00D956CF">
        <w:rPr>
          <w:rFonts w:ascii="Times New Roman" w:hAnsi="Times New Roman"/>
          <w:color w:val="auto"/>
          <w:sz w:val="24"/>
          <w:szCs w:val="24"/>
          <w:vertAlign w:val="superscript"/>
          <w:lang w:val="en-GB"/>
        </w:rPr>
        <w:t>-1</w:t>
      </w:r>
      <w:r w:rsidR="00365CD1" w:rsidRPr="00D956CF">
        <w:rPr>
          <w:rFonts w:ascii="Times New Roman" w:hAnsi="Times New Roman"/>
          <w:color w:val="auto"/>
          <w:sz w:val="24"/>
          <w:szCs w:val="24"/>
          <w:lang w:val="en-GB"/>
        </w:rPr>
        <w:t>, and all size distributions shifted left to smaller sizes</w:t>
      </w:r>
      <w:r w:rsidR="009F31DD" w:rsidRPr="00D956CF">
        <w:rPr>
          <w:rFonts w:ascii="Times New Roman" w:hAnsi="Times New Roman"/>
          <w:color w:val="auto"/>
          <w:sz w:val="24"/>
          <w:szCs w:val="24"/>
          <w:lang w:val="en-GB"/>
        </w:rPr>
        <w:t xml:space="preserve"> (</w:t>
      </w:r>
      <w:r w:rsidR="00977967" w:rsidRPr="00D956CF">
        <w:rPr>
          <w:rFonts w:ascii="Times New Roman" w:hAnsi="Times New Roman"/>
          <w:color w:val="auto"/>
          <w:sz w:val="24"/>
          <w:szCs w:val="24"/>
          <w:lang w:val="en-GB"/>
        </w:rPr>
        <w:t xml:space="preserve">although </w:t>
      </w:r>
      <w:r w:rsidR="009F31DD" w:rsidRPr="00D956CF">
        <w:rPr>
          <w:rFonts w:ascii="Times New Roman" w:hAnsi="Times New Roman"/>
          <w:color w:val="auto"/>
          <w:sz w:val="24"/>
          <w:szCs w:val="24"/>
          <w:lang w:val="en-GB"/>
        </w:rPr>
        <w:t>the small number of 20</w:t>
      </w:r>
      <w:r w:rsidR="00927398" w:rsidRPr="00D956CF">
        <w:rPr>
          <w:rFonts w:ascii="Times New Roman" w:hAnsi="Times New Roman"/>
          <w:color w:val="auto"/>
          <w:sz w:val="24"/>
          <w:szCs w:val="24"/>
          <w:lang w:val="en-GB"/>
        </w:rPr>
        <w:t>–60</w:t>
      </w:r>
      <w:r w:rsidR="009F31DD" w:rsidRPr="00D956CF">
        <w:rPr>
          <w:rFonts w:ascii="Times New Roman" w:hAnsi="Times New Roman"/>
          <w:color w:val="auto"/>
          <w:sz w:val="24"/>
          <w:szCs w:val="24"/>
          <w:lang w:val="en-GB"/>
        </w:rPr>
        <w:t xml:space="preserve"> nm sized particles in the untreated sample, </w:t>
      </w:r>
      <w:r w:rsidR="00927398" w:rsidRPr="00D956CF">
        <w:rPr>
          <w:rFonts w:ascii="Times New Roman" w:hAnsi="Times New Roman"/>
          <w:color w:val="auto"/>
          <w:sz w:val="24"/>
          <w:szCs w:val="24"/>
          <w:lang w:val="en-GB"/>
        </w:rPr>
        <w:t>3.5</w:t>
      </w:r>
      <w:r w:rsidR="009F31DD" w:rsidRPr="00D956CF">
        <w:rPr>
          <w:rFonts w:ascii="Times New Roman" w:hAnsi="Times New Roman"/>
          <w:color w:val="auto"/>
          <w:sz w:val="24"/>
          <w:szCs w:val="24"/>
          <w:lang w:val="en-GB"/>
        </w:rPr>
        <w:t xml:space="preserve">%, </w:t>
      </w:r>
      <w:r w:rsidR="00927398" w:rsidRPr="00D956CF">
        <w:rPr>
          <w:rFonts w:ascii="Times New Roman" w:hAnsi="Times New Roman"/>
          <w:color w:val="auto"/>
          <w:sz w:val="24"/>
          <w:szCs w:val="24"/>
          <w:lang w:val="en-GB"/>
        </w:rPr>
        <w:t>dropped to 0.4%</w:t>
      </w:r>
      <w:r w:rsidR="009F31DD" w:rsidRPr="00D956CF">
        <w:rPr>
          <w:rFonts w:ascii="Times New Roman" w:hAnsi="Times New Roman"/>
          <w:color w:val="auto"/>
          <w:sz w:val="24"/>
          <w:szCs w:val="24"/>
          <w:lang w:val="en-GB"/>
        </w:rPr>
        <w:t xml:space="preserve"> following SDS treatment)</w:t>
      </w:r>
      <w:r w:rsidR="00365CD1" w:rsidRPr="00D956CF">
        <w:rPr>
          <w:rFonts w:ascii="Times New Roman" w:hAnsi="Times New Roman"/>
          <w:color w:val="auto"/>
          <w:sz w:val="24"/>
          <w:szCs w:val="24"/>
          <w:lang w:val="en-GB"/>
        </w:rPr>
        <w:t xml:space="preserve"> and narrowed considerably. For example, in the case of number based sizing metrics: (i) the arithmetic mean D[1,0] fell from 269 to 219 nm and the standard deviation narrowed from 163 to 102 nm; (ii) D</w:t>
      </w:r>
      <w:r w:rsidR="00365CD1" w:rsidRPr="00D956CF">
        <w:rPr>
          <w:rFonts w:ascii="Times New Roman" w:hAnsi="Times New Roman"/>
          <w:color w:val="auto"/>
          <w:sz w:val="24"/>
          <w:szCs w:val="24"/>
          <w:vertAlign w:val="subscript"/>
          <w:lang w:val="en-GB"/>
        </w:rPr>
        <w:t>n50</w:t>
      </w:r>
      <w:r w:rsidR="00365CD1" w:rsidRPr="00D956CF">
        <w:rPr>
          <w:rFonts w:ascii="Times New Roman" w:hAnsi="Times New Roman"/>
          <w:color w:val="auto"/>
          <w:sz w:val="24"/>
          <w:szCs w:val="24"/>
          <w:lang w:val="en-GB"/>
        </w:rPr>
        <w:t xml:space="preserve"> decreased from 247 to 201 nm; (iii) </w:t>
      </w:r>
      <w:r w:rsidR="000834C5">
        <w:rPr>
          <w:rFonts w:ascii="Times New Roman" w:hAnsi="Times New Roman"/>
          <w:color w:val="auto"/>
          <w:sz w:val="24"/>
          <w:szCs w:val="24"/>
          <w:lang w:val="en-GB"/>
        </w:rPr>
        <w:t xml:space="preserve">the </w:t>
      </w:r>
      <w:r w:rsidR="00365CD1" w:rsidRPr="000834C5">
        <w:rPr>
          <w:rFonts w:ascii="Times New Roman" w:hAnsi="Times New Roman"/>
          <w:color w:val="auto"/>
          <w:sz w:val="24"/>
          <w:szCs w:val="24"/>
          <w:lang w:val="en-GB"/>
        </w:rPr>
        <w:t xml:space="preserve">mode dropped from 257 to 175 nm; and (iv) 80% of the magnetosome population (i.e. between 10 and 90% cumulative undersize; Figure 3B) was contained within 112 – 339 nm </w:t>
      </w:r>
      <w:r w:rsidR="00365CD1" w:rsidRPr="000834C5">
        <w:rPr>
          <w:rFonts w:ascii="Times New Roman" w:hAnsi="Times New Roman"/>
          <w:i/>
          <w:color w:val="auto"/>
          <w:sz w:val="24"/>
          <w:szCs w:val="24"/>
          <w:lang w:val="en-GB"/>
        </w:rPr>
        <w:t>cf.</w:t>
      </w:r>
      <w:r w:rsidR="00365CD1" w:rsidRPr="000834C5">
        <w:rPr>
          <w:rFonts w:ascii="Times New Roman" w:hAnsi="Times New Roman"/>
          <w:color w:val="auto"/>
          <w:sz w:val="24"/>
          <w:szCs w:val="24"/>
          <w:lang w:val="en-GB"/>
        </w:rPr>
        <w:t xml:space="preserve"> 89 – 449 nm for untreated magnetosomes. </w:t>
      </w:r>
      <w:r w:rsidR="000834C5">
        <w:rPr>
          <w:rFonts w:ascii="Times New Roman" w:hAnsi="Times New Roman"/>
          <w:color w:val="auto"/>
          <w:sz w:val="24"/>
          <w:szCs w:val="24"/>
          <w:lang w:val="en-GB"/>
        </w:rPr>
        <w:t>I</w:t>
      </w:r>
      <w:r w:rsidR="00365CD1" w:rsidRPr="000834C5">
        <w:rPr>
          <w:rFonts w:ascii="Times New Roman" w:hAnsi="Times New Roman"/>
          <w:color w:val="auto"/>
          <w:sz w:val="24"/>
          <w:szCs w:val="24"/>
          <w:lang w:val="en-GB"/>
        </w:rPr>
        <w:t>nspection of the number-volume frequency (Figure 3A</w:t>
      </w:r>
      <w:r w:rsidR="00365CD1" w:rsidRPr="00F17A85">
        <w:rPr>
          <w:rFonts w:ascii="Times New Roman" w:hAnsi="Times New Roman"/>
          <w:color w:val="auto"/>
          <w:sz w:val="24"/>
          <w:szCs w:val="24"/>
          <w:lang w:val="en-GB"/>
        </w:rPr>
        <w:t xml:space="preserve">) and cumulative undersize (Figure 3C) plots further emphasise narrowing of the size distributions in the presence </w:t>
      </w:r>
      <w:r w:rsidR="00365CD1" w:rsidRPr="00F17A85">
        <w:rPr>
          <w:rFonts w:ascii="Times New Roman" w:hAnsi="Times New Roman"/>
          <w:i/>
          <w:color w:val="auto"/>
          <w:sz w:val="24"/>
          <w:szCs w:val="24"/>
          <w:lang w:val="en-GB"/>
        </w:rPr>
        <w:t>cf.</w:t>
      </w:r>
      <w:r w:rsidR="00365CD1" w:rsidRPr="00F17A85">
        <w:rPr>
          <w:rFonts w:ascii="Times New Roman" w:hAnsi="Times New Roman"/>
          <w:color w:val="auto"/>
          <w:sz w:val="24"/>
          <w:szCs w:val="24"/>
          <w:lang w:val="en-GB"/>
        </w:rPr>
        <w:t xml:space="preserve"> absence of SDS</w:t>
      </w:r>
      <w:r w:rsidR="00895560" w:rsidRPr="00F17A85">
        <w:rPr>
          <w:rFonts w:ascii="Times New Roman" w:hAnsi="Times New Roman"/>
          <w:color w:val="auto"/>
          <w:sz w:val="24"/>
          <w:szCs w:val="24"/>
          <w:lang w:val="en-GB"/>
        </w:rPr>
        <w:t>,</w:t>
      </w:r>
      <w:r w:rsidR="00365CD1" w:rsidRPr="00F17A85">
        <w:rPr>
          <w:rFonts w:ascii="Times New Roman" w:hAnsi="Times New Roman"/>
          <w:color w:val="auto"/>
          <w:sz w:val="24"/>
          <w:szCs w:val="24"/>
          <w:lang w:val="en-GB"/>
        </w:rPr>
        <w:t xml:space="preserve"> with shrinking values for D</w:t>
      </w:r>
      <w:r w:rsidR="00365CD1" w:rsidRPr="00D956CF">
        <w:rPr>
          <w:rFonts w:ascii="Times New Roman" w:hAnsi="Times New Roman"/>
          <w:color w:val="auto"/>
          <w:sz w:val="24"/>
          <w:szCs w:val="24"/>
          <w:vertAlign w:val="subscript"/>
          <w:lang w:val="en-GB"/>
        </w:rPr>
        <w:t>n-v10</w:t>
      </w:r>
      <w:r w:rsidR="00365CD1" w:rsidRPr="00D956CF">
        <w:rPr>
          <w:rFonts w:ascii="Times New Roman" w:hAnsi="Times New Roman"/>
          <w:color w:val="auto"/>
          <w:sz w:val="24"/>
          <w:szCs w:val="24"/>
          <w:lang w:val="en-GB"/>
        </w:rPr>
        <w:t xml:space="preserve"> (197 </w:t>
      </w:r>
      <w:r w:rsidR="00365CD1" w:rsidRPr="00D956CF">
        <w:rPr>
          <w:rFonts w:ascii="Times New Roman" w:hAnsi="Times New Roman"/>
          <w:i/>
          <w:color w:val="auto"/>
          <w:sz w:val="24"/>
          <w:szCs w:val="24"/>
          <w:lang w:val="en-GB"/>
        </w:rPr>
        <w:t>cf.</w:t>
      </w:r>
      <w:r w:rsidR="00365CD1" w:rsidRPr="00D956CF">
        <w:rPr>
          <w:rFonts w:ascii="Times New Roman" w:hAnsi="Times New Roman"/>
          <w:color w:val="auto"/>
          <w:sz w:val="24"/>
          <w:szCs w:val="24"/>
          <w:lang w:val="en-GB"/>
        </w:rPr>
        <w:t xml:space="preserve"> 269 nm), D</w:t>
      </w:r>
      <w:r w:rsidR="00365CD1" w:rsidRPr="00D956CF">
        <w:rPr>
          <w:rFonts w:ascii="Times New Roman" w:hAnsi="Times New Roman"/>
          <w:color w:val="auto"/>
          <w:sz w:val="24"/>
          <w:szCs w:val="24"/>
          <w:vertAlign w:val="subscript"/>
          <w:lang w:val="en-GB"/>
        </w:rPr>
        <w:t>n-v50</w:t>
      </w:r>
      <w:r w:rsidR="00365CD1" w:rsidRPr="00D956CF">
        <w:rPr>
          <w:rFonts w:ascii="Times New Roman" w:hAnsi="Times New Roman"/>
          <w:color w:val="auto"/>
          <w:sz w:val="24"/>
          <w:szCs w:val="24"/>
          <w:lang w:val="en-GB"/>
        </w:rPr>
        <w:t xml:space="preserve"> (329 </w:t>
      </w:r>
      <w:r w:rsidR="00365CD1" w:rsidRPr="00D956CF">
        <w:rPr>
          <w:rFonts w:ascii="Times New Roman" w:hAnsi="Times New Roman"/>
          <w:i/>
          <w:color w:val="auto"/>
          <w:sz w:val="24"/>
          <w:szCs w:val="24"/>
          <w:lang w:val="en-GB"/>
        </w:rPr>
        <w:t>cf.</w:t>
      </w:r>
      <w:r w:rsidR="00365CD1" w:rsidRPr="00D956CF">
        <w:rPr>
          <w:rFonts w:ascii="Times New Roman" w:hAnsi="Times New Roman"/>
          <w:color w:val="auto"/>
          <w:sz w:val="24"/>
          <w:szCs w:val="24"/>
          <w:lang w:val="en-GB"/>
        </w:rPr>
        <w:t xml:space="preserve"> 471 nm) and D</w:t>
      </w:r>
      <w:r w:rsidR="00365CD1" w:rsidRPr="00D956CF">
        <w:rPr>
          <w:rFonts w:ascii="Times New Roman" w:hAnsi="Times New Roman"/>
          <w:color w:val="auto"/>
          <w:sz w:val="24"/>
          <w:szCs w:val="24"/>
          <w:vertAlign w:val="subscript"/>
          <w:lang w:val="en-GB"/>
        </w:rPr>
        <w:t>n-v90</w:t>
      </w:r>
      <w:r w:rsidR="00365CD1" w:rsidRPr="00D956CF">
        <w:rPr>
          <w:rFonts w:ascii="Times New Roman" w:hAnsi="Times New Roman"/>
          <w:color w:val="auto"/>
          <w:sz w:val="24"/>
          <w:szCs w:val="24"/>
          <w:lang w:val="en-GB"/>
        </w:rPr>
        <w:t xml:space="preserve"> (591 </w:t>
      </w:r>
      <w:r w:rsidR="00365CD1" w:rsidRPr="00D956CF">
        <w:rPr>
          <w:rFonts w:ascii="Times New Roman" w:hAnsi="Times New Roman"/>
          <w:i/>
          <w:color w:val="auto"/>
          <w:sz w:val="24"/>
          <w:szCs w:val="24"/>
          <w:lang w:val="en-GB"/>
        </w:rPr>
        <w:t>cf.</w:t>
      </w:r>
      <w:r w:rsidR="00365CD1" w:rsidRPr="00D956CF">
        <w:rPr>
          <w:rFonts w:ascii="Times New Roman" w:hAnsi="Times New Roman"/>
          <w:color w:val="auto"/>
          <w:sz w:val="24"/>
          <w:szCs w:val="24"/>
          <w:lang w:val="en-GB"/>
        </w:rPr>
        <w:t xml:space="preserve"> 926 nm)</w:t>
      </w:r>
      <w:r w:rsidR="00895560" w:rsidRPr="00D956CF">
        <w:rPr>
          <w:rFonts w:ascii="Times New Roman" w:hAnsi="Times New Roman"/>
          <w:color w:val="auto"/>
          <w:sz w:val="24"/>
          <w:szCs w:val="24"/>
          <w:lang w:val="en-GB"/>
        </w:rPr>
        <w:t xml:space="preserve">. Note, </w:t>
      </w:r>
      <w:r w:rsidR="0012433F" w:rsidRPr="00D956CF">
        <w:rPr>
          <w:rFonts w:ascii="Times New Roman" w:hAnsi="Times New Roman"/>
          <w:color w:val="auto"/>
          <w:sz w:val="24"/>
          <w:szCs w:val="24"/>
          <w:lang w:val="en-GB"/>
        </w:rPr>
        <w:t>analogous to</w:t>
      </w:r>
      <w:r w:rsidR="00895560" w:rsidRPr="00D956CF">
        <w:rPr>
          <w:rFonts w:ascii="Times New Roman" w:hAnsi="Times New Roman"/>
          <w:color w:val="auto"/>
          <w:sz w:val="24"/>
          <w:szCs w:val="24"/>
          <w:lang w:val="en-GB"/>
        </w:rPr>
        <w:t xml:space="preserve"> </w:t>
      </w:r>
      <w:r w:rsidR="0012433F" w:rsidRPr="00D956CF">
        <w:rPr>
          <w:rFonts w:ascii="Times New Roman" w:hAnsi="Times New Roman"/>
          <w:color w:val="auto"/>
          <w:sz w:val="24"/>
          <w:szCs w:val="24"/>
          <w:lang w:val="en-GB"/>
        </w:rPr>
        <w:t>D</w:t>
      </w:r>
      <w:r w:rsidR="0012433F" w:rsidRPr="00D956CF">
        <w:rPr>
          <w:rFonts w:ascii="Times New Roman" w:hAnsi="Times New Roman"/>
          <w:color w:val="auto"/>
          <w:sz w:val="24"/>
          <w:szCs w:val="24"/>
          <w:vertAlign w:val="subscript"/>
          <w:lang w:val="en-GB"/>
        </w:rPr>
        <w:t>n-v50</w:t>
      </w:r>
      <w:r w:rsidR="00895560" w:rsidRPr="00D956CF">
        <w:rPr>
          <w:rFonts w:ascii="Times New Roman" w:hAnsi="Times New Roman"/>
          <w:color w:val="auto"/>
          <w:sz w:val="24"/>
          <w:szCs w:val="24"/>
          <w:vertAlign w:val="subscript"/>
          <w:lang w:val="en-GB"/>
        </w:rPr>
        <w:t xml:space="preserve"> </w:t>
      </w:r>
      <w:r w:rsidR="00895560" w:rsidRPr="00D956CF">
        <w:rPr>
          <w:rFonts w:ascii="Times New Roman" w:hAnsi="Times New Roman"/>
          <w:color w:val="auto"/>
          <w:sz w:val="24"/>
          <w:szCs w:val="24"/>
          <w:lang w:val="en-GB"/>
        </w:rPr>
        <w:t>(the median of the number-volume distribution)</w:t>
      </w:r>
      <w:r w:rsidR="0012433F" w:rsidRPr="00D956CF">
        <w:rPr>
          <w:rFonts w:ascii="Times New Roman" w:hAnsi="Times New Roman"/>
          <w:color w:val="auto"/>
          <w:sz w:val="24"/>
          <w:szCs w:val="24"/>
          <w:lang w:val="en-GB"/>
        </w:rPr>
        <w:t>, D</w:t>
      </w:r>
      <w:r w:rsidR="0012433F" w:rsidRPr="00D956CF">
        <w:rPr>
          <w:rFonts w:ascii="Times New Roman" w:hAnsi="Times New Roman"/>
          <w:color w:val="auto"/>
          <w:sz w:val="24"/>
          <w:szCs w:val="24"/>
          <w:vertAlign w:val="subscript"/>
          <w:lang w:val="en-GB"/>
        </w:rPr>
        <w:t>n-v10</w:t>
      </w:r>
      <w:r w:rsidR="0012433F" w:rsidRPr="00D956CF">
        <w:rPr>
          <w:rFonts w:ascii="Times New Roman" w:hAnsi="Times New Roman"/>
          <w:color w:val="auto"/>
          <w:sz w:val="24"/>
          <w:szCs w:val="24"/>
          <w:lang w:val="en-GB"/>
        </w:rPr>
        <w:t xml:space="preserve"> </w:t>
      </w:r>
      <w:r w:rsidR="00895560" w:rsidRPr="00D956CF">
        <w:rPr>
          <w:rFonts w:ascii="Times New Roman" w:hAnsi="Times New Roman"/>
          <w:color w:val="auto"/>
          <w:sz w:val="24"/>
          <w:szCs w:val="24"/>
          <w:lang w:val="en-GB"/>
        </w:rPr>
        <w:t xml:space="preserve">indicates </w:t>
      </w:r>
      <w:r w:rsidR="0012433F" w:rsidRPr="00D956CF">
        <w:rPr>
          <w:rFonts w:ascii="Times New Roman" w:hAnsi="Times New Roman"/>
          <w:color w:val="auto"/>
          <w:sz w:val="24"/>
          <w:szCs w:val="24"/>
          <w:lang w:val="en-GB"/>
        </w:rPr>
        <w:t>that 10% has a smaller particle size, and 90% a larger particle size</w:t>
      </w:r>
      <w:r w:rsidR="00895560" w:rsidRPr="00D956CF">
        <w:rPr>
          <w:rFonts w:ascii="Times New Roman" w:hAnsi="Times New Roman"/>
          <w:color w:val="auto"/>
          <w:sz w:val="24"/>
          <w:szCs w:val="24"/>
          <w:lang w:val="en-GB"/>
        </w:rPr>
        <w:t>, whereas</w:t>
      </w:r>
      <w:r w:rsidR="0012433F" w:rsidRPr="00D956CF">
        <w:rPr>
          <w:rFonts w:ascii="Times New Roman" w:hAnsi="Times New Roman"/>
          <w:color w:val="auto"/>
          <w:sz w:val="24"/>
          <w:szCs w:val="24"/>
          <w:lang w:val="en-GB"/>
        </w:rPr>
        <w:t xml:space="preserve"> D</w:t>
      </w:r>
      <w:r w:rsidR="0012433F" w:rsidRPr="00D956CF">
        <w:rPr>
          <w:rFonts w:ascii="Times New Roman" w:hAnsi="Times New Roman"/>
          <w:color w:val="auto"/>
          <w:sz w:val="24"/>
          <w:szCs w:val="24"/>
          <w:vertAlign w:val="subscript"/>
          <w:lang w:val="en-GB"/>
        </w:rPr>
        <w:t>n-v90</w:t>
      </w:r>
      <w:r w:rsidR="0012433F" w:rsidRPr="00D956CF">
        <w:rPr>
          <w:rFonts w:ascii="Times New Roman" w:hAnsi="Times New Roman"/>
          <w:color w:val="auto"/>
          <w:sz w:val="24"/>
          <w:szCs w:val="24"/>
          <w:lang w:val="en-GB"/>
        </w:rPr>
        <w:t xml:space="preserve"> </w:t>
      </w:r>
      <w:r w:rsidR="00895560" w:rsidRPr="00D956CF">
        <w:rPr>
          <w:rFonts w:ascii="Times New Roman" w:hAnsi="Times New Roman"/>
          <w:color w:val="auto"/>
          <w:sz w:val="24"/>
          <w:szCs w:val="24"/>
          <w:lang w:val="en-GB"/>
        </w:rPr>
        <w:t>specifies</w:t>
      </w:r>
      <w:r w:rsidR="0012433F" w:rsidRPr="00D956CF">
        <w:rPr>
          <w:rFonts w:ascii="Times New Roman" w:hAnsi="Times New Roman"/>
          <w:color w:val="auto"/>
          <w:sz w:val="24"/>
          <w:szCs w:val="24"/>
          <w:lang w:val="en-GB"/>
        </w:rPr>
        <w:t xml:space="preserve"> 90% has a smaller particle size, and 10% a larger particle size.</w:t>
      </w:r>
      <w:r w:rsidR="00EC50D5" w:rsidRPr="00D956CF">
        <w:rPr>
          <w:rFonts w:ascii="Times New Roman" w:hAnsi="Times New Roman"/>
          <w:color w:val="auto"/>
          <w:sz w:val="24"/>
          <w:szCs w:val="24"/>
          <w:shd w:val="clear" w:color="auto" w:fill="FFFFFF"/>
          <w:lang w:val="en-GB"/>
        </w:rPr>
        <w:t xml:space="preserve"> </w:t>
      </w:r>
      <w:r w:rsidR="00B85AAB" w:rsidRPr="00D956CF">
        <w:rPr>
          <w:rFonts w:ascii="Times New Roman" w:hAnsi="Times New Roman"/>
          <w:color w:val="auto"/>
          <w:sz w:val="24"/>
          <w:szCs w:val="24"/>
          <w:lang w:val="en-GB"/>
        </w:rPr>
        <w:t>The</w:t>
      </w:r>
      <w:r w:rsidR="005F5D6C" w:rsidRPr="00D956CF">
        <w:rPr>
          <w:rFonts w:ascii="Times New Roman" w:hAnsi="Times New Roman"/>
          <w:color w:val="auto"/>
          <w:sz w:val="24"/>
          <w:szCs w:val="24"/>
          <w:lang w:val="en-GB"/>
        </w:rPr>
        <w:t xml:space="preserve"> NTA </w:t>
      </w:r>
      <w:r w:rsidR="00B85AAB" w:rsidRPr="00D956CF">
        <w:rPr>
          <w:rFonts w:ascii="Times New Roman" w:hAnsi="Times New Roman"/>
          <w:color w:val="auto"/>
          <w:sz w:val="24"/>
          <w:szCs w:val="24"/>
          <w:lang w:val="en-GB"/>
        </w:rPr>
        <w:t>results suggest that SDS may affect magnetosome chains by two main routes</w:t>
      </w:r>
      <w:r w:rsidR="005F5D6C" w:rsidRPr="00D956CF">
        <w:rPr>
          <w:rFonts w:ascii="Times New Roman" w:hAnsi="Times New Roman"/>
          <w:color w:val="auto"/>
          <w:sz w:val="24"/>
          <w:szCs w:val="24"/>
          <w:lang w:val="en-GB"/>
        </w:rPr>
        <w:t>, i.e.</w:t>
      </w:r>
      <w:r w:rsidR="00B85AAB" w:rsidRPr="00D956CF">
        <w:rPr>
          <w:rFonts w:ascii="Times New Roman" w:hAnsi="Times New Roman"/>
          <w:color w:val="auto"/>
          <w:sz w:val="24"/>
          <w:szCs w:val="24"/>
          <w:lang w:val="en-GB"/>
        </w:rPr>
        <w:t xml:space="preserve">: </w:t>
      </w:r>
      <w:r w:rsidR="000A43E7" w:rsidRPr="00D956CF">
        <w:rPr>
          <w:rFonts w:ascii="Times New Roman" w:hAnsi="Times New Roman"/>
          <w:color w:val="auto"/>
          <w:sz w:val="24"/>
          <w:szCs w:val="24"/>
          <w:lang w:val="en-GB"/>
        </w:rPr>
        <w:t xml:space="preserve">(i) </w:t>
      </w:r>
      <w:r w:rsidR="00B85AAB" w:rsidRPr="00D956CF">
        <w:rPr>
          <w:rFonts w:ascii="Times New Roman" w:hAnsi="Times New Roman"/>
          <w:color w:val="auto"/>
          <w:sz w:val="24"/>
          <w:szCs w:val="24"/>
          <w:lang w:val="en-GB"/>
        </w:rPr>
        <w:t xml:space="preserve">denaturation of and/or conferral of negative charge </w:t>
      </w:r>
      <w:r w:rsidR="002F72C8" w:rsidRPr="00D956CF">
        <w:rPr>
          <w:rFonts w:ascii="Times New Roman" w:hAnsi="Times New Roman"/>
          <w:color w:val="auto"/>
          <w:sz w:val="24"/>
          <w:szCs w:val="24"/>
          <w:lang w:val="en-GB"/>
        </w:rPr>
        <w:t xml:space="preserve">to the MamK </w:t>
      </w:r>
      <w:r w:rsidR="00812594" w:rsidRPr="00D956CF">
        <w:rPr>
          <w:rFonts w:ascii="Times New Roman" w:hAnsi="Times New Roman"/>
          <w:color w:val="auto"/>
          <w:sz w:val="24"/>
          <w:szCs w:val="24"/>
          <w:lang w:val="en-GB"/>
        </w:rPr>
        <w:t xml:space="preserve">polymer </w:t>
      </w:r>
      <w:r w:rsidR="002F72C8" w:rsidRPr="00D956CF">
        <w:rPr>
          <w:rFonts w:ascii="Times New Roman" w:hAnsi="Times New Roman"/>
          <w:color w:val="auto"/>
          <w:sz w:val="24"/>
          <w:szCs w:val="24"/>
          <w:lang w:val="en-GB"/>
        </w:rPr>
        <w:t>filament</w:t>
      </w:r>
      <w:r w:rsidR="00374AD9" w:rsidRPr="00D956CF">
        <w:rPr>
          <w:rFonts w:ascii="Times New Roman" w:hAnsi="Times New Roman"/>
          <w:color w:val="auto"/>
          <w:sz w:val="24"/>
          <w:szCs w:val="24"/>
          <w:lang w:val="en-GB"/>
        </w:rPr>
        <w:t xml:space="preserve"> [</w:t>
      </w:r>
      <w:r w:rsidR="008A60E0" w:rsidRPr="00D956CF">
        <w:rPr>
          <w:rFonts w:ascii="Times New Roman" w:hAnsi="Times New Roman"/>
          <w:color w:val="auto"/>
          <w:sz w:val="24"/>
          <w:szCs w:val="24"/>
          <w:lang w:val="en-GB"/>
        </w:rPr>
        <w:t>4</w:t>
      </w:r>
      <w:r w:rsidR="0099658C" w:rsidRPr="00D956CF">
        <w:rPr>
          <w:rFonts w:ascii="Times New Roman" w:hAnsi="Times New Roman"/>
          <w:color w:val="auto"/>
          <w:sz w:val="24"/>
          <w:szCs w:val="24"/>
          <w:lang w:val="en-GB"/>
        </w:rPr>
        <w:t>2</w:t>
      </w:r>
      <w:r w:rsidR="00374AD9" w:rsidRPr="00D956CF">
        <w:rPr>
          <w:rFonts w:ascii="Times New Roman" w:hAnsi="Times New Roman"/>
          <w:color w:val="auto"/>
          <w:sz w:val="24"/>
          <w:szCs w:val="24"/>
          <w:lang w:val="en-GB"/>
        </w:rPr>
        <w:t>]</w:t>
      </w:r>
      <w:r w:rsidR="00863BAE" w:rsidRPr="00D956CF">
        <w:rPr>
          <w:rFonts w:ascii="Times New Roman" w:hAnsi="Times New Roman"/>
          <w:color w:val="auto"/>
          <w:sz w:val="24"/>
          <w:szCs w:val="24"/>
          <w:lang w:val="en-GB"/>
        </w:rPr>
        <w:t xml:space="preserve"> dissociating magnetosomes from chains</w:t>
      </w:r>
      <w:r w:rsidR="002F72C8" w:rsidRPr="00D956CF">
        <w:rPr>
          <w:rFonts w:ascii="Times New Roman" w:hAnsi="Times New Roman"/>
          <w:color w:val="auto"/>
          <w:sz w:val="24"/>
          <w:szCs w:val="24"/>
          <w:lang w:val="en-GB"/>
        </w:rPr>
        <w:t>;</w:t>
      </w:r>
      <w:r w:rsidR="00B85AAB" w:rsidRPr="00D956CF">
        <w:rPr>
          <w:rFonts w:ascii="Times New Roman" w:hAnsi="Times New Roman"/>
          <w:color w:val="auto"/>
          <w:sz w:val="24"/>
          <w:szCs w:val="24"/>
          <w:lang w:val="en-GB"/>
        </w:rPr>
        <w:t xml:space="preserve"> and </w:t>
      </w:r>
      <w:r w:rsidR="000A43E7" w:rsidRPr="00D956CF">
        <w:rPr>
          <w:rFonts w:ascii="Times New Roman" w:hAnsi="Times New Roman"/>
          <w:color w:val="auto"/>
          <w:sz w:val="24"/>
          <w:szCs w:val="24"/>
          <w:lang w:val="en-GB"/>
        </w:rPr>
        <w:t xml:space="preserve">(ii) </w:t>
      </w:r>
      <w:r w:rsidR="00B85AAB" w:rsidRPr="00D956CF">
        <w:rPr>
          <w:rFonts w:ascii="Times New Roman" w:hAnsi="Times New Roman"/>
          <w:color w:val="auto"/>
          <w:sz w:val="24"/>
          <w:szCs w:val="24"/>
          <w:lang w:val="en-GB"/>
        </w:rPr>
        <w:t>damage to the membranes and transmembrane proteins of individual magnetosomes</w:t>
      </w:r>
      <w:r w:rsidR="000A43E7" w:rsidRPr="00D956CF">
        <w:rPr>
          <w:rFonts w:ascii="Times New Roman" w:hAnsi="Times New Roman"/>
          <w:color w:val="auto"/>
          <w:sz w:val="24"/>
          <w:szCs w:val="24"/>
          <w:lang w:val="en-GB"/>
        </w:rPr>
        <w:t xml:space="preserve"> </w:t>
      </w:r>
      <w:r w:rsidR="004D1BF0" w:rsidRPr="00D956CF">
        <w:rPr>
          <w:rFonts w:ascii="Times New Roman" w:hAnsi="Times New Roman"/>
          <w:color w:val="auto"/>
          <w:sz w:val="24"/>
          <w:szCs w:val="24"/>
          <w:lang w:val="en-GB"/>
        </w:rPr>
        <w:t>rendering them prone to self-aggregate</w:t>
      </w:r>
      <w:r w:rsidR="00374AD9" w:rsidRPr="00D956CF">
        <w:rPr>
          <w:rFonts w:ascii="Times New Roman" w:hAnsi="Times New Roman"/>
          <w:color w:val="auto"/>
          <w:sz w:val="24"/>
          <w:szCs w:val="24"/>
          <w:lang w:val="en-GB"/>
        </w:rPr>
        <w:t xml:space="preserve"> </w:t>
      </w:r>
      <w:r w:rsidR="008A60E0" w:rsidRPr="00D956CF">
        <w:rPr>
          <w:rFonts w:ascii="Times New Roman" w:hAnsi="Times New Roman"/>
          <w:color w:val="auto"/>
          <w:sz w:val="24"/>
          <w:szCs w:val="24"/>
          <w:lang w:val="en-GB"/>
        </w:rPr>
        <w:t>[4</w:t>
      </w:r>
      <w:r w:rsidR="0099658C" w:rsidRPr="00D956CF">
        <w:rPr>
          <w:rFonts w:ascii="Times New Roman" w:hAnsi="Times New Roman"/>
          <w:color w:val="auto"/>
          <w:sz w:val="24"/>
          <w:szCs w:val="24"/>
          <w:lang w:val="en-GB"/>
        </w:rPr>
        <w:t>3</w:t>
      </w:r>
      <w:r w:rsidR="00374AD9" w:rsidRPr="00D956CF">
        <w:rPr>
          <w:rFonts w:ascii="Times New Roman" w:hAnsi="Times New Roman"/>
          <w:color w:val="auto"/>
          <w:sz w:val="24"/>
          <w:szCs w:val="24"/>
          <w:lang w:val="en-GB"/>
        </w:rPr>
        <w:t>]</w:t>
      </w:r>
      <w:r w:rsidR="000A43E7" w:rsidRPr="00D956CF">
        <w:rPr>
          <w:rFonts w:ascii="Times New Roman" w:hAnsi="Times New Roman"/>
          <w:color w:val="auto"/>
          <w:sz w:val="24"/>
          <w:szCs w:val="24"/>
          <w:lang w:val="en-GB"/>
        </w:rPr>
        <w:t xml:space="preserve">. </w:t>
      </w:r>
      <w:r w:rsidR="00B85AAB" w:rsidRPr="00D956CF">
        <w:rPr>
          <w:rFonts w:ascii="Times New Roman" w:hAnsi="Times New Roman"/>
          <w:color w:val="auto"/>
          <w:sz w:val="24"/>
          <w:szCs w:val="24"/>
          <w:lang w:val="en-GB"/>
        </w:rPr>
        <w:t xml:space="preserve">The former mechanism </w:t>
      </w:r>
      <w:r w:rsidR="005F5D6C" w:rsidRPr="00D956CF">
        <w:rPr>
          <w:rFonts w:ascii="Times New Roman" w:hAnsi="Times New Roman"/>
          <w:color w:val="auto"/>
          <w:sz w:val="24"/>
          <w:szCs w:val="24"/>
          <w:lang w:val="en-GB"/>
        </w:rPr>
        <w:t>afford</w:t>
      </w:r>
      <w:r w:rsidR="00863BAE" w:rsidRPr="00D956CF">
        <w:rPr>
          <w:rFonts w:ascii="Times New Roman" w:hAnsi="Times New Roman"/>
          <w:color w:val="auto"/>
          <w:sz w:val="24"/>
          <w:szCs w:val="24"/>
          <w:lang w:val="en-GB"/>
        </w:rPr>
        <w:t>s</w:t>
      </w:r>
      <w:r w:rsidR="005F5D6C" w:rsidRPr="00D956CF">
        <w:rPr>
          <w:rFonts w:ascii="Times New Roman" w:hAnsi="Times New Roman"/>
          <w:color w:val="auto"/>
          <w:sz w:val="24"/>
          <w:szCs w:val="24"/>
          <w:lang w:val="en-GB"/>
        </w:rPr>
        <w:t xml:space="preserve"> an explanation for both </w:t>
      </w:r>
      <w:r w:rsidR="00B85AAB" w:rsidRPr="00D956CF">
        <w:rPr>
          <w:rFonts w:ascii="Times New Roman" w:hAnsi="Times New Roman"/>
          <w:color w:val="auto"/>
          <w:sz w:val="24"/>
          <w:szCs w:val="24"/>
          <w:lang w:val="en-GB"/>
        </w:rPr>
        <w:t>the loss of larger particles</w:t>
      </w:r>
      <w:r w:rsidR="00440568" w:rsidRPr="00D956CF">
        <w:rPr>
          <w:rFonts w:ascii="Times New Roman" w:hAnsi="Times New Roman"/>
          <w:color w:val="auto"/>
          <w:sz w:val="24"/>
          <w:szCs w:val="24"/>
          <w:lang w:val="en-GB"/>
        </w:rPr>
        <w:t>, and</w:t>
      </w:r>
      <w:r w:rsidR="002F72C8" w:rsidRPr="00D956CF">
        <w:rPr>
          <w:rFonts w:ascii="Times New Roman" w:hAnsi="Times New Roman"/>
          <w:color w:val="auto"/>
          <w:sz w:val="24"/>
          <w:szCs w:val="24"/>
          <w:lang w:val="en-GB"/>
        </w:rPr>
        <w:t xml:space="preserve"> </w:t>
      </w:r>
      <w:r w:rsidR="00440568" w:rsidRPr="00D956CF">
        <w:rPr>
          <w:rFonts w:ascii="Times New Roman" w:hAnsi="Times New Roman"/>
          <w:color w:val="auto"/>
          <w:sz w:val="24"/>
          <w:szCs w:val="24"/>
          <w:lang w:val="en-GB"/>
        </w:rPr>
        <w:t xml:space="preserve">3-fold </w:t>
      </w:r>
      <w:r w:rsidR="00B85AAB" w:rsidRPr="00D956CF">
        <w:rPr>
          <w:rFonts w:ascii="Times New Roman" w:hAnsi="Times New Roman"/>
          <w:color w:val="auto"/>
          <w:sz w:val="24"/>
          <w:szCs w:val="24"/>
          <w:lang w:val="en-GB"/>
        </w:rPr>
        <w:t>increase in particle concentration</w:t>
      </w:r>
      <w:r w:rsidR="000A43E7" w:rsidRPr="00D956CF">
        <w:rPr>
          <w:rFonts w:ascii="Times New Roman" w:hAnsi="Times New Roman"/>
          <w:color w:val="auto"/>
          <w:sz w:val="24"/>
          <w:szCs w:val="24"/>
          <w:lang w:val="en-GB"/>
        </w:rPr>
        <w:t>,</w:t>
      </w:r>
      <w:r w:rsidR="00440568" w:rsidRPr="00D956CF">
        <w:rPr>
          <w:rFonts w:ascii="Times New Roman" w:hAnsi="Times New Roman"/>
          <w:color w:val="auto"/>
          <w:sz w:val="24"/>
          <w:szCs w:val="24"/>
          <w:lang w:val="en-GB"/>
        </w:rPr>
        <w:t xml:space="preserve"> while the </w:t>
      </w:r>
      <w:r w:rsidR="00B85AAB" w:rsidRPr="00D956CF">
        <w:rPr>
          <w:rFonts w:ascii="Times New Roman" w:hAnsi="Times New Roman"/>
          <w:color w:val="auto"/>
          <w:sz w:val="24"/>
          <w:szCs w:val="24"/>
          <w:lang w:val="en-GB"/>
        </w:rPr>
        <w:t xml:space="preserve">latter </w:t>
      </w:r>
      <w:r w:rsidR="00440568" w:rsidRPr="00D956CF">
        <w:rPr>
          <w:rFonts w:ascii="Times New Roman" w:hAnsi="Times New Roman"/>
          <w:color w:val="auto"/>
          <w:sz w:val="24"/>
          <w:szCs w:val="24"/>
          <w:lang w:val="en-GB"/>
        </w:rPr>
        <w:t>explains the loss of the smallest particles from the distribution</w:t>
      </w:r>
      <w:r w:rsidR="00EC50D5" w:rsidRPr="00D956CF">
        <w:rPr>
          <w:rFonts w:ascii="Times New Roman" w:hAnsi="Times New Roman"/>
          <w:color w:val="auto"/>
          <w:sz w:val="24"/>
          <w:szCs w:val="24"/>
          <w:lang w:val="en-GB"/>
        </w:rPr>
        <w:t>.</w:t>
      </w:r>
      <w:r w:rsidR="00C846ED" w:rsidRPr="00D956CF">
        <w:rPr>
          <w:rFonts w:ascii="Times New Roman" w:hAnsi="Times New Roman"/>
          <w:color w:val="auto"/>
          <w:sz w:val="24"/>
          <w:szCs w:val="24"/>
          <w:lang w:val="en-GB"/>
        </w:rPr>
        <w:t xml:space="preserve"> When detached from chains individual magnetosomes </w:t>
      </w:r>
      <w:r w:rsidR="00C57A10" w:rsidRPr="00D956CF">
        <w:rPr>
          <w:rFonts w:ascii="Times New Roman" w:hAnsi="Times New Roman"/>
          <w:color w:val="auto"/>
          <w:sz w:val="24"/>
          <w:szCs w:val="24"/>
          <w:lang w:val="en-GB"/>
        </w:rPr>
        <w:t xml:space="preserve">are much more </w:t>
      </w:r>
      <w:r w:rsidR="004D1BF0" w:rsidRPr="00D956CF">
        <w:rPr>
          <w:rFonts w:ascii="Times New Roman" w:hAnsi="Times New Roman"/>
          <w:color w:val="auto"/>
          <w:sz w:val="24"/>
          <w:szCs w:val="24"/>
          <w:lang w:val="en-GB"/>
        </w:rPr>
        <w:t xml:space="preserve">likely </w:t>
      </w:r>
      <w:r w:rsidR="00C57A10" w:rsidRPr="00D956CF">
        <w:rPr>
          <w:rFonts w:ascii="Times New Roman" w:hAnsi="Times New Roman"/>
          <w:color w:val="auto"/>
          <w:sz w:val="24"/>
          <w:szCs w:val="24"/>
          <w:lang w:val="en-GB"/>
        </w:rPr>
        <w:t xml:space="preserve">to aggregate into compact structures </w:t>
      </w:r>
      <w:r w:rsidR="004D1BF0" w:rsidRPr="00D956CF">
        <w:rPr>
          <w:rFonts w:ascii="Times New Roman" w:hAnsi="Times New Roman"/>
          <w:i/>
          <w:color w:val="auto"/>
          <w:sz w:val="24"/>
          <w:szCs w:val="24"/>
          <w:lang w:val="en-GB"/>
        </w:rPr>
        <w:t>cf.</w:t>
      </w:r>
      <w:r w:rsidR="004D1BF0" w:rsidRPr="00D956CF">
        <w:rPr>
          <w:rFonts w:ascii="Times New Roman" w:hAnsi="Times New Roman"/>
          <w:color w:val="auto"/>
          <w:sz w:val="24"/>
          <w:szCs w:val="24"/>
          <w:lang w:val="en-GB"/>
        </w:rPr>
        <w:t xml:space="preserve"> </w:t>
      </w:r>
      <w:r w:rsidR="00C57A10" w:rsidRPr="00D956CF">
        <w:rPr>
          <w:rFonts w:ascii="Times New Roman" w:hAnsi="Times New Roman"/>
          <w:color w:val="auto"/>
          <w:sz w:val="24"/>
          <w:szCs w:val="24"/>
          <w:lang w:val="en-GB"/>
        </w:rPr>
        <w:t>those organised as chains</w:t>
      </w:r>
      <w:r w:rsidR="00EE5FB0" w:rsidRPr="00D956CF">
        <w:rPr>
          <w:rFonts w:ascii="Times New Roman" w:hAnsi="Times New Roman"/>
          <w:color w:val="auto"/>
          <w:sz w:val="24"/>
          <w:szCs w:val="24"/>
          <w:lang w:val="en-GB"/>
        </w:rPr>
        <w:t xml:space="preserve"> </w:t>
      </w:r>
      <w:r w:rsidR="0084120D" w:rsidRPr="00D956CF">
        <w:rPr>
          <w:rFonts w:ascii="Times New Roman" w:hAnsi="Times New Roman"/>
          <w:color w:val="auto"/>
          <w:sz w:val="24"/>
          <w:szCs w:val="24"/>
          <w:lang w:val="en-GB"/>
        </w:rPr>
        <w:t>[</w:t>
      </w:r>
      <w:r w:rsidR="008A60E0" w:rsidRPr="00D956CF">
        <w:rPr>
          <w:rFonts w:ascii="Times New Roman" w:hAnsi="Times New Roman"/>
          <w:color w:val="auto"/>
          <w:sz w:val="24"/>
          <w:szCs w:val="24"/>
          <w:lang w:val="en-GB"/>
        </w:rPr>
        <w:t>4</w:t>
      </w:r>
      <w:r w:rsidR="0099658C" w:rsidRPr="00D956CF">
        <w:rPr>
          <w:rFonts w:ascii="Times New Roman" w:hAnsi="Times New Roman"/>
          <w:color w:val="auto"/>
          <w:sz w:val="24"/>
          <w:szCs w:val="24"/>
          <w:lang w:val="en-GB"/>
        </w:rPr>
        <w:t>3</w:t>
      </w:r>
      <w:r w:rsidR="0084120D" w:rsidRPr="00D956CF">
        <w:rPr>
          <w:rFonts w:ascii="Times New Roman" w:hAnsi="Times New Roman"/>
          <w:color w:val="auto"/>
          <w:sz w:val="24"/>
          <w:szCs w:val="24"/>
          <w:lang w:val="en-GB"/>
        </w:rPr>
        <w:t>, 4</w:t>
      </w:r>
      <w:r w:rsidR="0099658C" w:rsidRPr="00D956CF">
        <w:rPr>
          <w:rFonts w:ascii="Times New Roman" w:hAnsi="Times New Roman"/>
          <w:color w:val="auto"/>
          <w:sz w:val="24"/>
          <w:szCs w:val="24"/>
          <w:lang w:val="en-GB"/>
        </w:rPr>
        <w:t>9</w:t>
      </w:r>
      <w:r w:rsidR="0084120D" w:rsidRPr="00D956CF">
        <w:rPr>
          <w:rFonts w:ascii="Times New Roman" w:hAnsi="Times New Roman"/>
          <w:color w:val="auto"/>
          <w:sz w:val="24"/>
          <w:szCs w:val="24"/>
          <w:lang w:val="en-GB"/>
        </w:rPr>
        <w:t>].</w:t>
      </w:r>
      <w:r w:rsidR="00C57A10" w:rsidRPr="00D956CF">
        <w:rPr>
          <w:rFonts w:ascii="Times New Roman" w:hAnsi="Times New Roman"/>
          <w:color w:val="auto"/>
          <w:sz w:val="24"/>
          <w:szCs w:val="24"/>
          <w:lang w:val="en-GB"/>
        </w:rPr>
        <w:t xml:space="preserve"> </w:t>
      </w:r>
    </w:p>
    <w:p w14:paraId="093585A9" w14:textId="7468A6CC" w:rsidR="00C952AB" w:rsidRPr="00F17A85" w:rsidRDefault="001F4A55" w:rsidP="00F159A4">
      <w:pPr>
        <w:pStyle w:val="MDPI31text"/>
        <w:spacing w:line="480" w:lineRule="auto"/>
        <w:ind w:firstLine="567"/>
        <w:rPr>
          <w:rFonts w:ascii="Times New Roman" w:hAnsi="Times New Roman"/>
          <w:color w:val="auto"/>
          <w:sz w:val="24"/>
          <w:szCs w:val="24"/>
          <w:lang w:val="en-GB"/>
        </w:rPr>
      </w:pPr>
      <w:r w:rsidRPr="00D956CF">
        <w:rPr>
          <w:rFonts w:ascii="Times New Roman" w:hAnsi="Times New Roman"/>
          <w:color w:val="auto"/>
          <w:sz w:val="24"/>
          <w:szCs w:val="24"/>
          <w:lang w:val="en-GB"/>
        </w:rPr>
        <w:t xml:space="preserve">It can be noted that the size distributions of the untreated magnetosome suspensions depicted in Figures 2 and 3 are quite different. These samples were prepared using different batches of </w:t>
      </w:r>
      <w:r w:rsidRPr="00D956CF">
        <w:rPr>
          <w:rFonts w:ascii="Times New Roman" w:hAnsi="Times New Roman"/>
          <w:i/>
          <w:color w:val="auto"/>
          <w:sz w:val="24"/>
          <w:szCs w:val="24"/>
          <w:lang w:val="en-GB"/>
        </w:rPr>
        <w:t>M. gryphiswaldense</w:t>
      </w:r>
      <w:r w:rsidRPr="00D956CF">
        <w:rPr>
          <w:rFonts w:ascii="Times New Roman" w:hAnsi="Times New Roman"/>
          <w:color w:val="auto"/>
          <w:sz w:val="24"/>
          <w:szCs w:val="24"/>
          <w:lang w:val="en-GB"/>
        </w:rPr>
        <w:t xml:space="preserve"> cells, </w:t>
      </w:r>
      <w:r w:rsidR="000834C5" w:rsidRPr="00470E78">
        <w:rPr>
          <w:rFonts w:ascii="Times New Roman" w:hAnsi="Times New Roman"/>
          <w:color w:val="auto"/>
          <w:sz w:val="24"/>
          <w:szCs w:val="24"/>
          <w:lang w:val="en-GB"/>
        </w:rPr>
        <w:t>likely containing dissimilar magnetosome chain length distributions,</w:t>
      </w:r>
      <w:r w:rsidRPr="00F17A85">
        <w:rPr>
          <w:rFonts w:ascii="Times New Roman" w:hAnsi="Times New Roman"/>
          <w:color w:val="auto"/>
          <w:sz w:val="24"/>
          <w:szCs w:val="24"/>
          <w:lang w:val="en-GB"/>
        </w:rPr>
        <w:t xml:space="preserve"> reinforcing the requirement for such characterisation methods</w:t>
      </w:r>
      <w:r w:rsidR="00863BAE" w:rsidRPr="00F17A85">
        <w:rPr>
          <w:rFonts w:ascii="Times New Roman" w:hAnsi="Times New Roman"/>
          <w:color w:val="auto"/>
          <w:sz w:val="24"/>
          <w:szCs w:val="24"/>
          <w:lang w:val="en-GB"/>
        </w:rPr>
        <w:t>.</w:t>
      </w:r>
    </w:p>
    <w:p w14:paraId="25F95F71" w14:textId="6DD3D7EB" w:rsidR="004E62D4" w:rsidRPr="00D956CF" w:rsidRDefault="004E62D4" w:rsidP="007C12CC">
      <w:pPr>
        <w:spacing w:line="480" w:lineRule="auto"/>
        <w:jc w:val="left"/>
        <w:rPr>
          <w:i/>
          <w:color w:val="auto"/>
          <w:szCs w:val="24"/>
        </w:rPr>
      </w:pPr>
      <w:r w:rsidRPr="00D956CF">
        <w:rPr>
          <w:i/>
          <w:color w:val="auto"/>
          <w:szCs w:val="24"/>
        </w:rPr>
        <w:t xml:space="preserve">3.4. </w:t>
      </w:r>
      <w:r w:rsidR="007C4E34" w:rsidRPr="00D956CF">
        <w:rPr>
          <w:i/>
          <w:color w:val="auto"/>
          <w:szCs w:val="24"/>
        </w:rPr>
        <w:t xml:space="preserve">Effect of sonication time on the size distribution of </w:t>
      </w:r>
      <w:r w:rsidR="001B3D41" w:rsidRPr="00D956CF">
        <w:rPr>
          <w:i/>
          <w:color w:val="auto"/>
          <w:szCs w:val="24"/>
        </w:rPr>
        <w:t xml:space="preserve">magnetosomes </w:t>
      </w:r>
      <w:r w:rsidR="007C4E34" w:rsidRPr="00D956CF">
        <w:rPr>
          <w:i/>
          <w:color w:val="auto"/>
          <w:szCs w:val="24"/>
        </w:rPr>
        <w:t xml:space="preserve">examined by </w:t>
      </w:r>
      <w:r w:rsidRPr="00D956CF">
        <w:rPr>
          <w:i/>
          <w:color w:val="auto"/>
          <w:szCs w:val="24"/>
        </w:rPr>
        <w:t>T</w:t>
      </w:r>
      <w:r w:rsidR="00F561FD" w:rsidRPr="00D956CF">
        <w:rPr>
          <w:i/>
          <w:color w:val="auto"/>
          <w:szCs w:val="24"/>
        </w:rPr>
        <w:t>EM</w:t>
      </w:r>
    </w:p>
    <w:p w14:paraId="60C8C4D5" w14:textId="62AE134C" w:rsidR="00D34A07" w:rsidRPr="00D956CF" w:rsidRDefault="004D2E3A" w:rsidP="00F159A4">
      <w:pPr>
        <w:pStyle w:val="MDPI31text"/>
        <w:spacing w:line="480" w:lineRule="auto"/>
        <w:ind w:firstLine="567"/>
        <w:rPr>
          <w:rFonts w:ascii="Times New Roman" w:hAnsi="Times New Roman"/>
          <w:color w:val="auto"/>
          <w:sz w:val="24"/>
          <w:szCs w:val="24"/>
          <w:lang w:val="en-GB"/>
        </w:rPr>
      </w:pPr>
      <w:r w:rsidRPr="00D956CF">
        <w:rPr>
          <w:rFonts w:ascii="Times New Roman" w:hAnsi="Times New Roman"/>
          <w:color w:val="auto"/>
          <w:sz w:val="24"/>
          <w:szCs w:val="24"/>
          <w:lang w:val="en-GB"/>
        </w:rPr>
        <w:t xml:space="preserve">The </w:t>
      </w:r>
      <w:r w:rsidR="00C952AB" w:rsidRPr="00D956CF">
        <w:rPr>
          <w:rFonts w:ascii="Times New Roman" w:hAnsi="Times New Roman"/>
          <w:color w:val="auto"/>
          <w:sz w:val="24"/>
          <w:szCs w:val="24"/>
          <w:lang w:val="en-GB"/>
        </w:rPr>
        <w:t xml:space="preserve">same </w:t>
      </w:r>
      <w:r w:rsidR="00496A79" w:rsidRPr="00D956CF">
        <w:rPr>
          <w:rFonts w:ascii="Times New Roman" w:hAnsi="Times New Roman"/>
          <w:color w:val="auto"/>
          <w:sz w:val="24"/>
          <w:szCs w:val="24"/>
          <w:lang w:val="en-GB"/>
        </w:rPr>
        <w:t xml:space="preserve">sonicated </w:t>
      </w:r>
      <w:r w:rsidRPr="00D956CF">
        <w:rPr>
          <w:rFonts w:ascii="Times New Roman" w:hAnsi="Times New Roman"/>
          <w:color w:val="auto"/>
          <w:sz w:val="24"/>
          <w:szCs w:val="24"/>
          <w:lang w:val="en-GB"/>
        </w:rPr>
        <w:t>m</w:t>
      </w:r>
      <w:r w:rsidR="00860208" w:rsidRPr="00D956CF">
        <w:rPr>
          <w:rFonts w:ascii="Times New Roman" w:hAnsi="Times New Roman"/>
          <w:color w:val="auto"/>
          <w:sz w:val="24"/>
          <w:szCs w:val="24"/>
          <w:lang w:val="en-GB"/>
        </w:rPr>
        <w:t>agnetosome suspensions</w:t>
      </w:r>
      <w:r w:rsidR="00C952AB" w:rsidRPr="00D956CF">
        <w:rPr>
          <w:rFonts w:ascii="Times New Roman" w:hAnsi="Times New Roman"/>
          <w:color w:val="auto"/>
          <w:sz w:val="24"/>
          <w:szCs w:val="24"/>
          <w:lang w:val="en-GB"/>
        </w:rPr>
        <w:t xml:space="preserve"> (</w:t>
      </w:r>
      <w:r w:rsidR="00496A79" w:rsidRPr="00D956CF">
        <w:rPr>
          <w:rFonts w:ascii="Times New Roman" w:hAnsi="Times New Roman"/>
          <w:color w:val="auto"/>
          <w:sz w:val="24"/>
          <w:szCs w:val="24"/>
          <w:lang w:val="en-GB"/>
        </w:rPr>
        <w:t xml:space="preserve">section </w:t>
      </w:r>
      <w:r w:rsidR="00496A79" w:rsidRPr="00D956CF">
        <w:rPr>
          <w:rFonts w:ascii="Times New Roman" w:hAnsi="Times New Roman"/>
          <w:i/>
          <w:color w:val="auto"/>
          <w:sz w:val="24"/>
          <w:szCs w:val="24"/>
          <w:lang w:val="en-GB"/>
        </w:rPr>
        <w:t>3.2</w:t>
      </w:r>
      <w:r w:rsidR="00496A79" w:rsidRPr="00D956CF">
        <w:rPr>
          <w:rFonts w:ascii="Times New Roman" w:hAnsi="Times New Roman"/>
          <w:color w:val="auto"/>
          <w:sz w:val="24"/>
          <w:szCs w:val="24"/>
          <w:lang w:val="en-GB"/>
        </w:rPr>
        <w:t>, Figures 1B</w:t>
      </w:r>
      <w:r w:rsidR="00C952AB" w:rsidRPr="00D956CF">
        <w:rPr>
          <w:rFonts w:ascii="Times New Roman" w:hAnsi="Times New Roman"/>
          <w:color w:val="auto"/>
          <w:sz w:val="24"/>
          <w:szCs w:val="24"/>
          <w:lang w:val="en-GB"/>
        </w:rPr>
        <w:t xml:space="preserve"> &amp; </w:t>
      </w:r>
      <w:r w:rsidR="00496A79" w:rsidRPr="00D956CF">
        <w:rPr>
          <w:rFonts w:ascii="Times New Roman" w:hAnsi="Times New Roman"/>
          <w:color w:val="auto"/>
          <w:sz w:val="24"/>
          <w:szCs w:val="24"/>
          <w:lang w:val="en-GB"/>
        </w:rPr>
        <w:t>2A – E) w</w:t>
      </w:r>
      <w:r w:rsidR="00860208" w:rsidRPr="00D956CF">
        <w:rPr>
          <w:rFonts w:ascii="Times New Roman" w:hAnsi="Times New Roman"/>
          <w:color w:val="auto"/>
          <w:sz w:val="24"/>
          <w:szCs w:val="24"/>
          <w:lang w:val="en-GB"/>
        </w:rPr>
        <w:t xml:space="preserve">ere </w:t>
      </w:r>
      <w:r w:rsidR="001C3190" w:rsidRPr="00D956CF">
        <w:rPr>
          <w:rFonts w:ascii="Times New Roman" w:hAnsi="Times New Roman"/>
          <w:color w:val="auto"/>
          <w:sz w:val="24"/>
          <w:szCs w:val="24"/>
          <w:lang w:val="en-GB"/>
        </w:rPr>
        <w:t>examined by TEM and the resulting m</w:t>
      </w:r>
      <w:r w:rsidR="00C952AB" w:rsidRPr="00D956CF">
        <w:rPr>
          <w:rFonts w:ascii="Times New Roman" w:hAnsi="Times New Roman"/>
          <w:color w:val="auto"/>
          <w:sz w:val="24"/>
          <w:szCs w:val="24"/>
          <w:lang w:val="en-GB"/>
        </w:rPr>
        <w:t>icrographs</w:t>
      </w:r>
      <w:r w:rsidR="00535EB2" w:rsidRPr="00D956CF">
        <w:rPr>
          <w:rFonts w:ascii="Times New Roman" w:hAnsi="Times New Roman"/>
          <w:color w:val="auto"/>
          <w:sz w:val="24"/>
          <w:szCs w:val="24"/>
          <w:lang w:val="en-GB"/>
        </w:rPr>
        <w:t xml:space="preserve"> (see Figure 4A for examples)</w:t>
      </w:r>
      <w:r w:rsidR="00C952AB" w:rsidRPr="00D956CF">
        <w:rPr>
          <w:rFonts w:ascii="Times New Roman" w:hAnsi="Times New Roman"/>
          <w:color w:val="auto"/>
          <w:sz w:val="24"/>
          <w:szCs w:val="24"/>
          <w:lang w:val="en-GB"/>
        </w:rPr>
        <w:t xml:space="preserve"> were analysed by eye</w:t>
      </w:r>
      <w:r w:rsidR="001C3190" w:rsidRPr="00D956CF">
        <w:rPr>
          <w:rFonts w:ascii="Times New Roman" w:hAnsi="Times New Roman"/>
          <w:color w:val="auto"/>
          <w:sz w:val="24"/>
          <w:szCs w:val="24"/>
          <w:lang w:val="en-GB"/>
        </w:rPr>
        <w:t xml:space="preserve">, recording both the </w:t>
      </w:r>
      <w:r w:rsidR="00C952AB" w:rsidRPr="00D956CF">
        <w:rPr>
          <w:rFonts w:ascii="Times New Roman" w:hAnsi="Times New Roman"/>
          <w:color w:val="auto"/>
          <w:sz w:val="24"/>
          <w:szCs w:val="24"/>
          <w:lang w:val="en-GB"/>
        </w:rPr>
        <w:t>numbers of chains</w:t>
      </w:r>
      <w:r w:rsidR="001C3190" w:rsidRPr="00D956CF">
        <w:rPr>
          <w:rFonts w:ascii="Times New Roman" w:hAnsi="Times New Roman"/>
          <w:color w:val="auto"/>
          <w:sz w:val="24"/>
          <w:szCs w:val="24"/>
          <w:lang w:val="en-GB"/>
        </w:rPr>
        <w:t xml:space="preserve"> and</w:t>
      </w:r>
      <w:r w:rsidR="00C952AB" w:rsidRPr="00D956CF">
        <w:rPr>
          <w:rFonts w:ascii="Times New Roman" w:hAnsi="Times New Roman"/>
          <w:color w:val="auto"/>
          <w:sz w:val="24"/>
          <w:szCs w:val="24"/>
          <w:lang w:val="en-GB"/>
        </w:rPr>
        <w:t xml:space="preserve"> </w:t>
      </w:r>
      <w:r w:rsidR="001C3190" w:rsidRPr="00D956CF">
        <w:rPr>
          <w:rFonts w:ascii="Times New Roman" w:hAnsi="Times New Roman"/>
          <w:color w:val="auto"/>
          <w:sz w:val="24"/>
          <w:szCs w:val="24"/>
          <w:lang w:val="en-GB"/>
        </w:rPr>
        <w:t xml:space="preserve">number of magnetosome units in every chain. </w:t>
      </w:r>
      <w:r w:rsidR="00535EB2" w:rsidRPr="00D956CF">
        <w:rPr>
          <w:rFonts w:ascii="Times New Roman" w:hAnsi="Times New Roman"/>
          <w:color w:val="auto"/>
          <w:sz w:val="24"/>
          <w:szCs w:val="24"/>
          <w:lang w:val="en-GB"/>
        </w:rPr>
        <w:t xml:space="preserve">For each </w:t>
      </w:r>
      <w:r w:rsidR="001C3190" w:rsidRPr="00D956CF">
        <w:rPr>
          <w:rFonts w:ascii="Times New Roman" w:hAnsi="Times New Roman"/>
          <w:color w:val="auto"/>
          <w:sz w:val="24"/>
          <w:szCs w:val="24"/>
          <w:lang w:val="en-GB"/>
        </w:rPr>
        <w:t xml:space="preserve">sonication time point </w:t>
      </w:r>
      <w:r w:rsidR="00535EB2" w:rsidRPr="00D956CF">
        <w:rPr>
          <w:rFonts w:ascii="Times New Roman" w:hAnsi="Times New Roman"/>
          <w:color w:val="auto"/>
          <w:sz w:val="24"/>
          <w:szCs w:val="24"/>
          <w:lang w:val="en-GB"/>
        </w:rPr>
        <w:t xml:space="preserve">the data </w:t>
      </w:r>
      <w:r w:rsidR="00C80B3D" w:rsidRPr="00D956CF">
        <w:rPr>
          <w:rFonts w:ascii="Times New Roman" w:hAnsi="Times New Roman"/>
          <w:color w:val="auto"/>
          <w:sz w:val="24"/>
          <w:szCs w:val="24"/>
          <w:lang w:val="en-GB"/>
        </w:rPr>
        <w:t>is</w:t>
      </w:r>
      <w:r w:rsidR="001C3190" w:rsidRPr="00D956CF">
        <w:rPr>
          <w:rFonts w:ascii="Times New Roman" w:hAnsi="Times New Roman"/>
          <w:color w:val="auto"/>
          <w:sz w:val="24"/>
          <w:szCs w:val="24"/>
          <w:lang w:val="en-GB"/>
        </w:rPr>
        <w:t xml:space="preserve"> plotted as </w:t>
      </w:r>
      <w:r w:rsidR="00CC1CFA" w:rsidRPr="00D956CF">
        <w:rPr>
          <w:rFonts w:ascii="Times New Roman" w:hAnsi="Times New Roman"/>
          <w:color w:val="auto"/>
          <w:sz w:val="24"/>
          <w:szCs w:val="24"/>
          <w:lang w:val="en-GB"/>
        </w:rPr>
        <w:t xml:space="preserve">frequency </w:t>
      </w:r>
      <w:r w:rsidR="00535EB2" w:rsidRPr="00D956CF">
        <w:rPr>
          <w:rFonts w:ascii="Times New Roman" w:hAnsi="Times New Roman"/>
          <w:color w:val="auto"/>
          <w:sz w:val="24"/>
          <w:szCs w:val="24"/>
          <w:lang w:val="en-GB"/>
        </w:rPr>
        <w:t>(</w:t>
      </w:r>
      <w:r w:rsidR="00CC1CFA" w:rsidRPr="00D956CF">
        <w:rPr>
          <w:rFonts w:ascii="Times New Roman" w:hAnsi="Times New Roman"/>
          <w:color w:val="auto"/>
          <w:sz w:val="24"/>
          <w:szCs w:val="24"/>
          <w:lang w:val="en-GB"/>
        </w:rPr>
        <w:t>number of chains)</w:t>
      </w:r>
      <w:r w:rsidR="00535EB2" w:rsidRPr="00D956CF">
        <w:rPr>
          <w:rFonts w:ascii="Times New Roman" w:hAnsi="Times New Roman"/>
          <w:color w:val="auto"/>
          <w:sz w:val="24"/>
          <w:szCs w:val="24"/>
          <w:lang w:val="en-GB"/>
        </w:rPr>
        <w:t xml:space="preserve"> </w:t>
      </w:r>
      <w:r w:rsidR="00535EB2" w:rsidRPr="00D956CF">
        <w:rPr>
          <w:rFonts w:ascii="Times New Roman" w:hAnsi="Times New Roman"/>
          <w:i/>
          <w:color w:val="auto"/>
          <w:sz w:val="24"/>
          <w:szCs w:val="24"/>
          <w:lang w:val="en-GB"/>
        </w:rPr>
        <w:t>vs</w:t>
      </w:r>
      <w:r w:rsidR="00535EB2" w:rsidRPr="00D956CF">
        <w:rPr>
          <w:rFonts w:ascii="Times New Roman" w:hAnsi="Times New Roman"/>
          <w:color w:val="auto"/>
          <w:sz w:val="24"/>
          <w:szCs w:val="24"/>
          <w:lang w:val="en-GB"/>
        </w:rPr>
        <w:t xml:space="preserve"> number of units per chain (Figure 4B)</w:t>
      </w:r>
      <w:r w:rsidR="00CC1CFA" w:rsidRPr="00D956CF">
        <w:rPr>
          <w:rFonts w:ascii="Times New Roman" w:hAnsi="Times New Roman"/>
          <w:color w:val="auto"/>
          <w:sz w:val="24"/>
          <w:szCs w:val="24"/>
          <w:lang w:val="en-GB"/>
        </w:rPr>
        <w:t xml:space="preserve"> </w:t>
      </w:r>
      <w:r w:rsidR="001C3190" w:rsidRPr="00D956CF">
        <w:rPr>
          <w:rFonts w:ascii="Times New Roman" w:hAnsi="Times New Roman"/>
          <w:color w:val="auto"/>
          <w:sz w:val="24"/>
          <w:szCs w:val="24"/>
          <w:lang w:val="en-GB"/>
        </w:rPr>
        <w:t>and</w:t>
      </w:r>
      <w:r w:rsidR="00CC1CFA" w:rsidRPr="00D956CF">
        <w:rPr>
          <w:rFonts w:ascii="Times New Roman" w:hAnsi="Times New Roman"/>
          <w:color w:val="auto"/>
          <w:sz w:val="24"/>
          <w:szCs w:val="24"/>
          <w:lang w:val="en-GB"/>
        </w:rPr>
        <w:t xml:space="preserve"> </w:t>
      </w:r>
      <w:r w:rsidR="00535EB2" w:rsidRPr="00D956CF">
        <w:rPr>
          <w:rFonts w:ascii="Times New Roman" w:hAnsi="Times New Roman"/>
          <w:color w:val="auto"/>
          <w:sz w:val="24"/>
          <w:szCs w:val="24"/>
          <w:lang w:val="en-GB"/>
        </w:rPr>
        <w:t xml:space="preserve">% </w:t>
      </w:r>
      <w:r w:rsidR="00CC1CFA" w:rsidRPr="00D956CF">
        <w:rPr>
          <w:rFonts w:ascii="Times New Roman" w:hAnsi="Times New Roman"/>
          <w:color w:val="auto"/>
          <w:sz w:val="24"/>
          <w:szCs w:val="24"/>
          <w:lang w:val="en-GB"/>
        </w:rPr>
        <w:t xml:space="preserve">cumulative </w:t>
      </w:r>
      <w:r w:rsidR="00535EB2" w:rsidRPr="00D956CF">
        <w:rPr>
          <w:rFonts w:ascii="Times New Roman" w:hAnsi="Times New Roman"/>
          <w:color w:val="auto"/>
          <w:sz w:val="24"/>
          <w:szCs w:val="24"/>
          <w:lang w:val="en-GB"/>
        </w:rPr>
        <w:t xml:space="preserve">mass </w:t>
      </w:r>
      <w:r w:rsidR="00CC1CFA" w:rsidRPr="00D956CF">
        <w:rPr>
          <w:rFonts w:ascii="Times New Roman" w:hAnsi="Times New Roman"/>
          <w:color w:val="auto"/>
          <w:sz w:val="24"/>
          <w:szCs w:val="24"/>
          <w:lang w:val="en-GB"/>
        </w:rPr>
        <w:t>undersize</w:t>
      </w:r>
      <w:r w:rsidR="00535EB2" w:rsidRPr="00D956CF">
        <w:rPr>
          <w:rFonts w:ascii="Times New Roman" w:hAnsi="Times New Roman"/>
          <w:color w:val="auto"/>
          <w:sz w:val="24"/>
          <w:szCs w:val="24"/>
          <w:lang w:val="en-GB"/>
        </w:rPr>
        <w:t xml:space="preserve"> </w:t>
      </w:r>
      <w:r w:rsidR="00535EB2" w:rsidRPr="00D956CF">
        <w:rPr>
          <w:rFonts w:ascii="Times New Roman" w:hAnsi="Times New Roman"/>
          <w:i/>
          <w:color w:val="auto"/>
          <w:sz w:val="24"/>
          <w:szCs w:val="24"/>
          <w:lang w:val="en-GB"/>
        </w:rPr>
        <w:t>vs</w:t>
      </w:r>
      <w:r w:rsidR="00535EB2" w:rsidRPr="00D956CF">
        <w:rPr>
          <w:rFonts w:ascii="Times New Roman" w:hAnsi="Times New Roman"/>
          <w:color w:val="auto"/>
          <w:sz w:val="24"/>
          <w:szCs w:val="24"/>
          <w:lang w:val="en-GB"/>
        </w:rPr>
        <w:t xml:space="preserve"> number of units per chain (Figure 4C)</w:t>
      </w:r>
      <w:r w:rsidR="00D25F5C" w:rsidRPr="00D956CF">
        <w:rPr>
          <w:rFonts w:ascii="Times New Roman" w:hAnsi="Times New Roman"/>
          <w:color w:val="auto"/>
          <w:sz w:val="24"/>
          <w:szCs w:val="24"/>
          <w:lang w:val="en-GB"/>
        </w:rPr>
        <w:t xml:space="preserve">. </w:t>
      </w:r>
      <w:r w:rsidR="00C80B3D" w:rsidRPr="00D956CF">
        <w:rPr>
          <w:rFonts w:ascii="Times New Roman" w:hAnsi="Times New Roman"/>
          <w:color w:val="auto"/>
          <w:sz w:val="24"/>
          <w:szCs w:val="24"/>
          <w:lang w:val="en-GB"/>
        </w:rPr>
        <w:t xml:space="preserve">Figure 4D shows </w:t>
      </w:r>
      <w:r w:rsidR="00D25F5C" w:rsidRPr="00D956CF">
        <w:rPr>
          <w:rFonts w:ascii="Times New Roman" w:hAnsi="Times New Roman"/>
          <w:color w:val="auto"/>
          <w:sz w:val="24"/>
          <w:szCs w:val="24"/>
          <w:lang w:val="en-GB"/>
        </w:rPr>
        <w:t>the effect of sonication time on mean [D1,0] and median (L</w:t>
      </w:r>
      <w:r w:rsidR="00D25F5C" w:rsidRPr="00D956CF">
        <w:rPr>
          <w:rFonts w:ascii="Times New Roman" w:hAnsi="Times New Roman"/>
          <w:color w:val="auto"/>
          <w:sz w:val="24"/>
          <w:szCs w:val="24"/>
          <w:vertAlign w:val="subscript"/>
          <w:lang w:val="en-GB"/>
        </w:rPr>
        <w:t>50</w:t>
      </w:r>
      <w:r w:rsidR="00D25F5C" w:rsidRPr="00D956CF">
        <w:rPr>
          <w:rFonts w:ascii="Times New Roman" w:hAnsi="Times New Roman"/>
          <w:color w:val="auto"/>
          <w:sz w:val="24"/>
          <w:szCs w:val="24"/>
          <w:lang w:val="en-GB"/>
        </w:rPr>
        <w:t>) magnetosome chains lengths expressed in magnetosomes per chain.</w:t>
      </w:r>
      <w:r w:rsidR="00860208" w:rsidRPr="00D956CF">
        <w:rPr>
          <w:rFonts w:ascii="Times New Roman" w:hAnsi="Times New Roman"/>
          <w:color w:val="auto"/>
          <w:sz w:val="24"/>
          <w:szCs w:val="24"/>
          <w:lang w:val="en-GB"/>
        </w:rPr>
        <w:t xml:space="preserve"> </w:t>
      </w:r>
    </w:p>
    <w:p w14:paraId="27035DD7" w14:textId="3513AB02" w:rsidR="00D34A07" w:rsidRPr="00D956CF" w:rsidRDefault="00DA63AB" w:rsidP="007C12CC">
      <w:pPr>
        <w:pStyle w:val="MDPI31text"/>
        <w:spacing w:line="480" w:lineRule="auto"/>
        <w:ind w:left="426" w:hanging="284"/>
        <w:rPr>
          <w:rFonts w:ascii="Times New Roman" w:hAnsi="Times New Roman"/>
          <w:color w:val="auto"/>
          <w:spacing w:val="-2"/>
          <w:sz w:val="24"/>
          <w:szCs w:val="24"/>
          <w:lang w:val="en-GB"/>
        </w:rPr>
      </w:pPr>
      <w:r w:rsidRPr="00D956CF">
        <w:rPr>
          <w:rFonts w:ascii="Times New Roman" w:hAnsi="Times New Roman"/>
          <w:noProof/>
          <w:color w:val="auto"/>
          <w:spacing w:val="-2"/>
          <w:sz w:val="24"/>
          <w:szCs w:val="24"/>
          <w:lang w:val="en-GB" w:eastAsia="en-GB" w:bidi="ar-SA"/>
        </w:rPr>
        <w:drawing>
          <wp:inline distT="0" distB="0" distL="0" distR="0" wp14:anchorId="4A0F7A73" wp14:editId="512E431D">
            <wp:extent cx="5615940" cy="4299249"/>
            <wp:effectExtent l="0" t="0" r="3810" b="6350"/>
            <wp:docPr id="2" name="Picture 2" descr="C:\Users\thomasor\Desktop\ALFRED FERNANDEZ-CASTANE\FC_Fig_4_REVISED_6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or\Desktop\ALFRED FERNANDEZ-CASTANE\FC_Fig_4_REVISED_600dpi.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5940" cy="4299249"/>
                    </a:xfrm>
                    <a:prstGeom prst="rect">
                      <a:avLst/>
                    </a:prstGeom>
                    <a:noFill/>
                    <a:ln>
                      <a:noFill/>
                    </a:ln>
                  </pic:spPr>
                </pic:pic>
              </a:graphicData>
            </a:graphic>
          </wp:inline>
        </w:drawing>
      </w:r>
    </w:p>
    <w:p w14:paraId="0EF1CB59" w14:textId="0C71C96F" w:rsidR="00D34A07" w:rsidRPr="00D956CF" w:rsidRDefault="00D34A07" w:rsidP="007B0A0D">
      <w:pPr>
        <w:pStyle w:val="MDPI31text"/>
        <w:spacing w:line="240" w:lineRule="auto"/>
        <w:ind w:firstLine="0"/>
        <w:rPr>
          <w:rFonts w:ascii="Times New Roman" w:hAnsi="Times New Roman"/>
          <w:color w:val="auto"/>
          <w:sz w:val="24"/>
          <w:szCs w:val="24"/>
          <w:lang w:val="en-GB"/>
        </w:rPr>
      </w:pPr>
      <w:r w:rsidRPr="00D956CF">
        <w:rPr>
          <w:rFonts w:ascii="Times New Roman" w:hAnsi="Times New Roman"/>
          <w:b/>
          <w:color w:val="auto"/>
          <w:sz w:val="24"/>
          <w:szCs w:val="24"/>
          <w:lang w:val="en-GB"/>
        </w:rPr>
        <w:t>Figure 4.</w:t>
      </w:r>
      <w:r w:rsidRPr="000834C5">
        <w:rPr>
          <w:rFonts w:ascii="Times New Roman" w:hAnsi="Times New Roman"/>
          <w:color w:val="auto"/>
          <w:sz w:val="24"/>
          <w:szCs w:val="24"/>
          <w:lang w:val="en-GB"/>
        </w:rPr>
        <w:t xml:space="preserve"> TEM analysis of 4-fold diluted ‘batch 1’magnetosome suspensions (17.5 mg </w:t>
      </w:r>
      <w:r w:rsidRPr="00F17A85">
        <w:rPr>
          <w:rFonts w:ascii="Times New Roman" w:hAnsi="Times New Roman"/>
          <w:color w:val="auto"/>
          <w:spacing w:val="-2"/>
          <w:sz w:val="24"/>
          <w:szCs w:val="24"/>
          <w:lang w:val="en-GB"/>
        </w:rPr>
        <w:t>iron L</w:t>
      </w:r>
      <w:r w:rsidRPr="00F17A85">
        <w:rPr>
          <w:rFonts w:ascii="Times New Roman" w:hAnsi="Times New Roman"/>
          <w:color w:val="auto"/>
          <w:spacing w:val="-2"/>
          <w:sz w:val="24"/>
          <w:szCs w:val="24"/>
          <w:vertAlign w:val="superscript"/>
          <w:lang w:val="en-GB"/>
        </w:rPr>
        <w:t>-1</w:t>
      </w:r>
      <w:r w:rsidRPr="00F17A85">
        <w:rPr>
          <w:rFonts w:ascii="Times New Roman" w:hAnsi="Times New Roman"/>
          <w:color w:val="auto"/>
          <w:sz w:val="24"/>
          <w:szCs w:val="24"/>
          <w:lang w:val="en-GB"/>
        </w:rPr>
        <w:t xml:space="preserve">) sonicated for different times: </w:t>
      </w:r>
      <w:r w:rsidRPr="00F17A85">
        <w:rPr>
          <w:rFonts w:ascii="Times New Roman" w:hAnsi="Times New Roman"/>
          <w:b/>
          <w:color w:val="auto"/>
          <w:sz w:val="24"/>
          <w:szCs w:val="24"/>
          <w:lang w:val="en-GB"/>
        </w:rPr>
        <w:t>(A</w:t>
      </w:r>
      <w:r w:rsidRPr="00F17A85">
        <w:rPr>
          <w:rFonts w:ascii="Times New Roman" w:hAnsi="Times New Roman"/>
          <w:color w:val="auto"/>
          <w:sz w:val="24"/>
          <w:szCs w:val="24"/>
          <w:lang w:val="en-GB"/>
        </w:rPr>
        <w:t>) TEM micrographs (Scale bars corresponds to 200 nm); (</w:t>
      </w:r>
      <w:r w:rsidRPr="00D956CF">
        <w:rPr>
          <w:rFonts w:ascii="Times New Roman" w:hAnsi="Times New Roman"/>
          <w:b/>
          <w:color w:val="auto"/>
          <w:sz w:val="24"/>
          <w:szCs w:val="24"/>
          <w:lang w:val="en-GB"/>
        </w:rPr>
        <w:t>B</w:t>
      </w:r>
      <w:r w:rsidRPr="00D956CF">
        <w:rPr>
          <w:rFonts w:ascii="Times New Roman" w:hAnsi="Times New Roman"/>
          <w:color w:val="auto"/>
          <w:sz w:val="24"/>
          <w:szCs w:val="24"/>
          <w:lang w:val="en-GB"/>
        </w:rPr>
        <w:t xml:space="preserve">) Frequency distributions plots; </w:t>
      </w:r>
      <w:r w:rsidRPr="00D956CF">
        <w:rPr>
          <w:rFonts w:ascii="Times New Roman" w:hAnsi="Times New Roman"/>
          <w:b/>
          <w:color w:val="auto"/>
          <w:sz w:val="24"/>
          <w:szCs w:val="24"/>
          <w:lang w:val="en-GB"/>
        </w:rPr>
        <w:t>(C)</w:t>
      </w:r>
      <w:r w:rsidRPr="00D956CF">
        <w:rPr>
          <w:rFonts w:ascii="Times New Roman" w:hAnsi="Times New Roman"/>
          <w:color w:val="auto"/>
          <w:sz w:val="24"/>
          <w:szCs w:val="24"/>
          <w:lang w:val="en-GB"/>
        </w:rPr>
        <w:t xml:space="preserve"> mass basis cumulative undersize distribution plots; and </w:t>
      </w:r>
      <w:r w:rsidRPr="00D956CF">
        <w:rPr>
          <w:rFonts w:ascii="Times New Roman" w:hAnsi="Times New Roman"/>
          <w:b/>
          <w:color w:val="auto"/>
          <w:sz w:val="24"/>
          <w:szCs w:val="24"/>
          <w:lang w:val="en-GB"/>
        </w:rPr>
        <w:t>(D)</w:t>
      </w:r>
      <w:r w:rsidRPr="00D956CF">
        <w:rPr>
          <w:rFonts w:ascii="Times New Roman" w:hAnsi="Times New Roman"/>
          <w:color w:val="auto"/>
          <w:sz w:val="24"/>
          <w:szCs w:val="24"/>
          <w:lang w:val="en-GB"/>
        </w:rPr>
        <w:t xml:space="preserve"> Dependence of mean [D1,0] and median (L</w:t>
      </w:r>
      <w:r w:rsidRPr="00D956CF">
        <w:rPr>
          <w:rFonts w:ascii="Times New Roman" w:hAnsi="Times New Roman"/>
          <w:color w:val="auto"/>
          <w:sz w:val="24"/>
          <w:szCs w:val="24"/>
          <w:vertAlign w:val="subscript"/>
          <w:lang w:val="en-GB"/>
        </w:rPr>
        <w:t>50</w:t>
      </w:r>
      <w:r w:rsidRPr="00D956CF">
        <w:rPr>
          <w:rFonts w:ascii="Times New Roman" w:hAnsi="Times New Roman"/>
          <w:color w:val="auto"/>
          <w:sz w:val="24"/>
          <w:szCs w:val="24"/>
          <w:lang w:val="en-GB"/>
        </w:rPr>
        <w:t>) magnetosome chain length on variation in sonication time. The number of chains (C) and magnetosomes (M) counted at each time point are given in parentheses behind each time point: 0 min (C = 136, M = 545); 1 min (C = 62 C, M = 211); 5 min C = 124, M = 328); 15 min (C = 82, M = 210); 20 min (C = 122, M = 265).</w:t>
      </w:r>
    </w:p>
    <w:p w14:paraId="146B0DE1" w14:textId="77777777" w:rsidR="007B0A0D" w:rsidRPr="00D956CF" w:rsidRDefault="007B0A0D" w:rsidP="007B0A0D">
      <w:pPr>
        <w:pStyle w:val="MDPI31text"/>
        <w:spacing w:line="240" w:lineRule="auto"/>
        <w:ind w:firstLine="0"/>
        <w:rPr>
          <w:rFonts w:ascii="Times New Roman" w:hAnsi="Times New Roman"/>
          <w:color w:val="auto"/>
          <w:sz w:val="24"/>
          <w:szCs w:val="24"/>
          <w:lang w:val="en-GB"/>
        </w:rPr>
      </w:pPr>
    </w:p>
    <w:p w14:paraId="31DA4C44" w14:textId="10216AFA" w:rsidR="003E3B71" w:rsidRPr="00D956CF" w:rsidRDefault="00F9642F" w:rsidP="00F159A4">
      <w:pPr>
        <w:pStyle w:val="MDPI31text"/>
        <w:spacing w:line="480" w:lineRule="auto"/>
        <w:ind w:firstLine="567"/>
        <w:rPr>
          <w:rFonts w:ascii="Times New Roman" w:hAnsi="Times New Roman"/>
          <w:color w:val="auto"/>
          <w:spacing w:val="-2"/>
          <w:sz w:val="24"/>
          <w:szCs w:val="24"/>
          <w:lang w:val="en-GB"/>
        </w:rPr>
      </w:pPr>
      <w:r w:rsidRPr="00D956CF">
        <w:rPr>
          <w:rFonts w:ascii="Times New Roman" w:hAnsi="Times New Roman"/>
          <w:color w:val="auto"/>
          <w:spacing w:val="-2"/>
          <w:sz w:val="24"/>
          <w:szCs w:val="24"/>
          <w:lang w:val="en-GB"/>
        </w:rPr>
        <w:t>C</w:t>
      </w:r>
      <w:r w:rsidR="00877B7B" w:rsidRPr="00D956CF">
        <w:rPr>
          <w:rFonts w:ascii="Times New Roman" w:hAnsi="Times New Roman"/>
          <w:color w:val="auto"/>
          <w:spacing w:val="-2"/>
          <w:sz w:val="24"/>
          <w:szCs w:val="24"/>
          <w:lang w:val="en-GB"/>
        </w:rPr>
        <w:t xml:space="preserve">hains of up to </w:t>
      </w:r>
      <w:r w:rsidR="00D25F5C" w:rsidRPr="00D956CF">
        <w:rPr>
          <w:rFonts w:ascii="Times New Roman" w:hAnsi="Times New Roman"/>
          <w:color w:val="auto"/>
          <w:spacing w:val="-2"/>
          <w:sz w:val="24"/>
          <w:szCs w:val="24"/>
          <w:lang w:val="en-GB"/>
        </w:rPr>
        <w:t>1</w:t>
      </w:r>
      <w:r w:rsidR="00877B7B" w:rsidRPr="00D956CF">
        <w:rPr>
          <w:rFonts w:ascii="Times New Roman" w:hAnsi="Times New Roman"/>
          <w:color w:val="auto"/>
          <w:spacing w:val="-2"/>
          <w:sz w:val="24"/>
          <w:szCs w:val="24"/>
          <w:lang w:val="en-GB"/>
        </w:rPr>
        <w:t>7 magnetosomes</w:t>
      </w:r>
      <w:r w:rsidR="00D25F5C" w:rsidRPr="00D956CF">
        <w:rPr>
          <w:rFonts w:ascii="Times New Roman" w:hAnsi="Times New Roman"/>
          <w:color w:val="auto"/>
          <w:spacing w:val="-2"/>
          <w:sz w:val="24"/>
          <w:szCs w:val="24"/>
          <w:lang w:val="en-GB"/>
        </w:rPr>
        <w:t xml:space="preserve"> length</w:t>
      </w:r>
      <w:r w:rsidR="00877B7B" w:rsidRPr="00D956CF">
        <w:rPr>
          <w:rFonts w:ascii="Times New Roman" w:hAnsi="Times New Roman"/>
          <w:color w:val="auto"/>
          <w:spacing w:val="-2"/>
          <w:sz w:val="24"/>
          <w:szCs w:val="24"/>
          <w:lang w:val="en-GB"/>
        </w:rPr>
        <w:t xml:space="preserve"> were observed for the </w:t>
      </w:r>
      <w:r w:rsidR="004D2E3A" w:rsidRPr="00D956CF">
        <w:rPr>
          <w:rFonts w:ascii="Times New Roman" w:hAnsi="Times New Roman"/>
          <w:color w:val="auto"/>
          <w:spacing w:val="-2"/>
          <w:sz w:val="24"/>
          <w:szCs w:val="24"/>
          <w:lang w:val="en-GB"/>
        </w:rPr>
        <w:t xml:space="preserve">untreated (0 min) </w:t>
      </w:r>
      <w:r w:rsidR="00877B7B" w:rsidRPr="00D956CF">
        <w:rPr>
          <w:rFonts w:ascii="Times New Roman" w:hAnsi="Times New Roman"/>
          <w:color w:val="auto"/>
          <w:spacing w:val="-2"/>
          <w:sz w:val="24"/>
          <w:szCs w:val="24"/>
          <w:lang w:val="en-GB"/>
        </w:rPr>
        <w:t>sample (Fig</w:t>
      </w:r>
      <w:r w:rsidR="00544D2D" w:rsidRPr="00D956CF">
        <w:rPr>
          <w:rFonts w:ascii="Times New Roman" w:hAnsi="Times New Roman"/>
          <w:color w:val="auto"/>
          <w:spacing w:val="-2"/>
          <w:sz w:val="24"/>
          <w:szCs w:val="24"/>
          <w:lang w:val="en-GB"/>
        </w:rPr>
        <w:t>ure</w:t>
      </w:r>
      <w:r w:rsidR="00877B7B" w:rsidRPr="00D956CF">
        <w:rPr>
          <w:rFonts w:ascii="Times New Roman" w:hAnsi="Times New Roman"/>
          <w:color w:val="auto"/>
          <w:spacing w:val="-2"/>
          <w:sz w:val="24"/>
          <w:szCs w:val="24"/>
          <w:lang w:val="en-GB"/>
        </w:rPr>
        <w:t xml:space="preserve"> 4A</w:t>
      </w:r>
      <w:r w:rsidR="00D25F5C" w:rsidRPr="00D956CF">
        <w:rPr>
          <w:rFonts w:ascii="Times New Roman" w:hAnsi="Times New Roman"/>
          <w:color w:val="auto"/>
          <w:spacing w:val="-2"/>
          <w:sz w:val="24"/>
          <w:szCs w:val="24"/>
          <w:lang w:val="en-GB"/>
        </w:rPr>
        <w:t xml:space="preserve"> &amp; </w:t>
      </w:r>
      <w:r w:rsidR="00860208" w:rsidRPr="00D956CF">
        <w:rPr>
          <w:rFonts w:ascii="Times New Roman" w:hAnsi="Times New Roman"/>
          <w:color w:val="auto"/>
          <w:spacing w:val="-2"/>
          <w:sz w:val="24"/>
          <w:szCs w:val="24"/>
          <w:lang w:val="en-GB"/>
        </w:rPr>
        <w:t>B</w:t>
      </w:r>
      <w:r w:rsidR="00877B7B" w:rsidRPr="00D956CF">
        <w:rPr>
          <w:rFonts w:ascii="Times New Roman" w:hAnsi="Times New Roman"/>
          <w:color w:val="auto"/>
          <w:spacing w:val="-2"/>
          <w:sz w:val="24"/>
          <w:szCs w:val="24"/>
          <w:lang w:val="en-GB"/>
        </w:rPr>
        <w:t>)</w:t>
      </w:r>
      <w:r w:rsidR="00D25F5C" w:rsidRPr="00D956CF">
        <w:rPr>
          <w:rFonts w:ascii="Times New Roman" w:hAnsi="Times New Roman"/>
          <w:color w:val="auto"/>
          <w:spacing w:val="-2"/>
          <w:sz w:val="24"/>
          <w:szCs w:val="24"/>
          <w:lang w:val="en-GB"/>
        </w:rPr>
        <w:t>, but the majority (</w:t>
      </w:r>
      <w:r w:rsidR="005059ED" w:rsidRPr="00D956CF">
        <w:rPr>
          <w:rFonts w:ascii="Times New Roman" w:hAnsi="Times New Roman"/>
          <w:color w:val="auto"/>
          <w:spacing w:val="-2"/>
          <w:sz w:val="24"/>
          <w:szCs w:val="24"/>
          <w:lang w:val="en-GB"/>
        </w:rPr>
        <w:t>82.9</w:t>
      </w:r>
      <w:r w:rsidR="00D25F5C" w:rsidRPr="00D956CF">
        <w:rPr>
          <w:rFonts w:ascii="Times New Roman" w:hAnsi="Times New Roman"/>
          <w:color w:val="auto"/>
          <w:spacing w:val="-2"/>
          <w:sz w:val="24"/>
          <w:szCs w:val="24"/>
          <w:lang w:val="en-GB"/>
        </w:rPr>
        <w:t>%)</w:t>
      </w:r>
      <w:r w:rsidR="0004297C" w:rsidRPr="00D956CF">
        <w:rPr>
          <w:rFonts w:ascii="Times New Roman" w:hAnsi="Times New Roman"/>
          <w:color w:val="auto"/>
          <w:spacing w:val="-2"/>
          <w:sz w:val="24"/>
          <w:szCs w:val="24"/>
          <w:lang w:val="en-GB"/>
        </w:rPr>
        <w:t xml:space="preserve"> were less than </w:t>
      </w:r>
      <w:r w:rsidR="00D25F5C" w:rsidRPr="00D956CF">
        <w:rPr>
          <w:rFonts w:ascii="Times New Roman" w:hAnsi="Times New Roman"/>
          <w:color w:val="auto"/>
          <w:spacing w:val="-2"/>
          <w:sz w:val="24"/>
          <w:szCs w:val="24"/>
          <w:lang w:val="en-GB"/>
        </w:rPr>
        <w:t>9 magnetosomes long</w:t>
      </w:r>
      <w:r w:rsidR="00901FAD" w:rsidRPr="00D956CF">
        <w:rPr>
          <w:rFonts w:ascii="Times New Roman" w:hAnsi="Times New Roman"/>
          <w:color w:val="auto"/>
          <w:spacing w:val="-2"/>
          <w:sz w:val="24"/>
          <w:szCs w:val="24"/>
          <w:lang w:val="en-GB"/>
        </w:rPr>
        <w:t>;</w:t>
      </w:r>
      <w:r w:rsidR="0004297C" w:rsidRPr="00D956CF">
        <w:rPr>
          <w:rFonts w:ascii="Times New Roman" w:hAnsi="Times New Roman"/>
          <w:color w:val="auto"/>
          <w:spacing w:val="-2"/>
          <w:sz w:val="24"/>
          <w:szCs w:val="24"/>
          <w:lang w:val="en-GB"/>
        </w:rPr>
        <w:t xml:space="preserve"> </w:t>
      </w:r>
      <w:r w:rsidR="00901FAD" w:rsidRPr="00D956CF">
        <w:rPr>
          <w:rFonts w:ascii="Times New Roman" w:hAnsi="Times New Roman"/>
          <w:color w:val="auto"/>
          <w:spacing w:val="-2"/>
          <w:sz w:val="24"/>
          <w:szCs w:val="24"/>
          <w:lang w:val="en-GB"/>
        </w:rPr>
        <w:t xml:space="preserve">the mode, </w:t>
      </w:r>
      <w:r w:rsidR="0004297C" w:rsidRPr="00D956CF">
        <w:rPr>
          <w:rFonts w:ascii="Times New Roman" w:hAnsi="Times New Roman"/>
          <w:color w:val="auto"/>
          <w:spacing w:val="-2"/>
          <w:sz w:val="24"/>
          <w:szCs w:val="24"/>
          <w:lang w:val="en-GB"/>
        </w:rPr>
        <w:t>D[1,0] and L</w:t>
      </w:r>
      <w:r w:rsidR="0004297C" w:rsidRPr="00D956CF">
        <w:rPr>
          <w:rFonts w:ascii="Times New Roman" w:hAnsi="Times New Roman"/>
          <w:color w:val="auto"/>
          <w:spacing w:val="-2"/>
          <w:sz w:val="24"/>
          <w:szCs w:val="24"/>
          <w:vertAlign w:val="subscript"/>
          <w:lang w:val="en-GB"/>
        </w:rPr>
        <w:t>50</w:t>
      </w:r>
      <w:r w:rsidR="0004297C" w:rsidRPr="00D956CF">
        <w:rPr>
          <w:rFonts w:ascii="Times New Roman" w:hAnsi="Times New Roman"/>
          <w:color w:val="auto"/>
          <w:spacing w:val="-2"/>
          <w:sz w:val="24"/>
          <w:szCs w:val="24"/>
          <w:lang w:val="en-GB"/>
        </w:rPr>
        <w:t xml:space="preserve"> values for the population were respectively </w:t>
      </w:r>
      <w:r w:rsidR="00901FAD" w:rsidRPr="00D956CF">
        <w:rPr>
          <w:rFonts w:ascii="Times New Roman" w:hAnsi="Times New Roman"/>
          <w:color w:val="auto"/>
          <w:spacing w:val="-2"/>
          <w:sz w:val="24"/>
          <w:szCs w:val="24"/>
          <w:lang w:val="en-GB"/>
        </w:rPr>
        <w:t xml:space="preserve">3, </w:t>
      </w:r>
      <w:r w:rsidR="0004297C" w:rsidRPr="00D956CF">
        <w:rPr>
          <w:rFonts w:ascii="Times New Roman" w:hAnsi="Times New Roman"/>
          <w:color w:val="auto"/>
          <w:spacing w:val="-2"/>
          <w:sz w:val="24"/>
          <w:szCs w:val="24"/>
          <w:lang w:val="en-GB"/>
        </w:rPr>
        <w:t>4 and 4.4 magnetosomes per chain.</w:t>
      </w:r>
      <w:r w:rsidR="009200E8" w:rsidRPr="00D956CF">
        <w:rPr>
          <w:rFonts w:ascii="Times New Roman" w:hAnsi="Times New Roman"/>
          <w:color w:val="auto"/>
          <w:spacing w:val="-2"/>
          <w:sz w:val="24"/>
          <w:szCs w:val="24"/>
          <w:lang w:val="en-GB"/>
        </w:rPr>
        <w:t xml:space="preserve"> </w:t>
      </w:r>
      <w:r w:rsidR="00075A7E" w:rsidRPr="00D956CF">
        <w:rPr>
          <w:rFonts w:ascii="Times New Roman" w:hAnsi="Times New Roman"/>
          <w:color w:val="auto"/>
          <w:spacing w:val="-2"/>
          <w:sz w:val="24"/>
          <w:szCs w:val="24"/>
          <w:lang w:val="en-GB"/>
        </w:rPr>
        <w:t xml:space="preserve">After </w:t>
      </w:r>
      <w:r w:rsidR="0004297C" w:rsidRPr="00D956CF">
        <w:rPr>
          <w:rFonts w:ascii="Times New Roman" w:hAnsi="Times New Roman"/>
          <w:color w:val="auto"/>
          <w:spacing w:val="-2"/>
          <w:sz w:val="24"/>
          <w:szCs w:val="24"/>
          <w:lang w:val="en-GB"/>
        </w:rPr>
        <w:t xml:space="preserve">sonicating for </w:t>
      </w:r>
      <w:r w:rsidR="00075A7E" w:rsidRPr="00D956CF">
        <w:rPr>
          <w:rFonts w:ascii="Times New Roman" w:hAnsi="Times New Roman"/>
          <w:color w:val="auto"/>
          <w:spacing w:val="-2"/>
          <w:sz w:val="24"/>
          <w:szCs w:val="24"/>
          <w:lang w:val="en-GB"/>
        </w:rPr>
        <w:t>only</w:t>
      </w:r>
      <w:r w:rsidR="009200E8" w:rsidRPr="00D956CF">
        <w:rPr>
          <w:rFonts w:ascii="Times New Roman" w:hAnsi="Times New Roman"/>
          <w:color w:val="auto"/>
          <w:spacing w:val="-2"/>
          <w:sz w:val="24"/>
          <w:szCs w:val="24"/>
          <w:lang w:val="en-GB"/>
        </w:rPr>
        <w:t xml:space="preserve"> 1 min chain length </w:t>
      </w:r>
      <w:r w:rsidR="00D25F5C" w:rsidRPr="00D956CF">
        <w:rPr>
          <w:rFonts w:ascii="Times New Roman" w:hAnsi="Times New Roman"/>
          <w:color w:val="auto"/>
          <w:spacing w:val="-2"/>
          <w:sz w:val="24"/>
          <w:szCs w:val="24"/>
          <w:lang w:val="en-GB"/>
        </w:rPr>
        <w:t xml:space="preserve">was </w:t>
      </w:r>
      <w:r w:rsidR="009200E8" w:rsidRPr="00D956CF">
        <w:rPr>
          <w:rFonts w:ascii="Times New Roman" w:hAnsi="Times New Roman"/>
          <w:color w:val="auto"/>
          <w:spacing w:val="-2"/>
          <w:sz w:val="24"/>
          <w:szCs w:val="24"/>
          <w:lang w:val="en-GB"/>
        </w:rPr>
        <w:t>significantly reduced</w:t>
      </w:r>
      <w:r w:rsidR="002B48B6" w:rsidRPr="00D956CF">
        <w:rPr>
          <w:rFonts w:ascii="Times New Roman" w:hAnsi="Times New Roman"/>
          <w:color w:val="auto"/>
          <w:spacing w:val="-2"/>
          <w:sz w:val="24"/>
          <w:szCs w:val="24"/>
          <w:lang w:val="en-GB"/>
        </w:rPr>
        <w:t>. The small population</w:t>
      </w:r>
      <w:r w:rsidR="005059ED" w:rsidRPr="00D956CF">
        <w:rPr>
          <w:rFonts w:ascii="Times New Roman" w:hAnsi="Times New Roman"/>
          <w:color w:val="auto"/>
          <w:spacing w:val="-2"/>
          <w:sz w:val="24"/>
          <w:szCs w:val="24"/>
          <w:lang w:val="en-GB"/>
        </w:rPr>
        <w:t xml:space="preserve"> (17.1%)</w:t>
      </w:r>
      <w:r w:rsidR="002B48B6" w:rsidRPr="00D956CF">
        <w:rPr>
          <w:rFonts w:ascii="Times New Roman" w:hAnsi="Times New Roman"/>
          <w:color w:val="auto"/>
          <w:spacing w:val="-2"/>
          <w:sz w:val="24"/>
          <w:szCs w:val="24"/>
          <w:lang w:val="en-GB"/>
        </w:rPr>
        <w:t xml:space="preserve"> of longer chains (8</w:t>
      </w:r>
      <w:r w:rsidR="00A745C0" w:rsidRPr="00D956CF">
        <w:rPr>
          <w:rFonts w:ascii="Times New Roman" w:hAnsi="Times New Roman"/>
          <w:color w:val="auto"/>
          <w:spacing w:val="-2"/>
          <w:sz w:val="24"/>
          <w:szCs w:val="24"/>
          <w:lang w:val="en-GB"/>
        </w:rPr>
        <w:t xml:space="preserve"> – 1</w:t>
      </w:r>
      <w:r w:rsidR="002B48B6" w:rsidRPr="00D956CF">
        <w:rPr>
          <w:rFonts w:ascii="Times New Roman" w:hAnsi="Times New Roman"/>
          <w:color w:val="auto"/>
          <w:spacing w:val="-2"/>
          <w:sz w:val="24"/>
          <w:szCs w:val="24"/>
          <w:lang w:val="en-GB"/>
        </w:rPr>
        <w:t>7 magnetosomes</w:t>
      </w:r>
      <w:r w:rsidR="00A745C0" w:rsidRPr="00D956CF">
        <w:rPr>
          <w:rFonts w:ascii="Times New Roman" w:hAnsi="Times New Roman"/>
          <w:color w:val="auto"/>
          <w:spacing w:val="-2"/>
          <w:sz w:val="24"/>
          <w:szCs w:val="24"/>
          <w:lang w:val="en-GB"/>
        </w:rPr>
        <w:t>)</w:t>
      </w:r>
      <w:r w:rsidR="002B48B6" w:rsidRPr="00D956CF">
        <w:rPr>
          <w:rFonts w:ascii="Times New Roman" w:hAnsi="Times New Roman"/>
          <w:color w:val="auto"/>
          <w:spacing w:val="-2"/>
          <w:sz w:val="24"/>
          <w:szCs w:val="24"/>
          <w:lang w:val="en-GB"/>
        </w:rPr>
        <w:t xml:space="preserve">, being most susceptible to diminution, vanished, and </w:t>
      </w:r>
      <w:r w:rsidR="00901FAD" w:rsidRPr="00D956CF">
        <w:rPr>
          <w:rFonts w:ascii="Times New Roman" w:hAnsi="Times New Roman"/>
          <w:color w:val="auto"/>
          <w:spacing w:val="-2"/>
          <w:sz w:val="24"/>
          <w:szCs w:val="24"/>
          <w:lang w:val="en-GB"/>
        </w:rPr>
        <w:t xml:space="preserve">both </w:t>
      </w:r>
      <w:r w:rsidR="00031D96" w:rsidRPr="00D956CF">
        <w:rPr>
          <w:rFonts w:ascii="Times New Roman" w:hAnsi="Times New Roman"/>
          <w:color w:val="auto"/>
          <w:spacing w:val="-2"/>
          <w:sz w:val="24"/>
          <w:szCs w:val="24"/>
          <w:lang w:val="en-GB"/>
        </w:rPr>
        <w:t>D[</w:t>
      </w:r>
      <w:r w:rsidR="002B48B6" w:rsidRPr="00D956CF">
        <w:rPr>
          <w:rFonts w:ascii="Times New Roman" w:hAnsi="Times New Roman"/>
          <w:color w:val="auto"/>
          <w:spacing w:val="-2"/>
          <w:sz w:val="24"/>
          <w:szCs w:val="24"/>
          <w:lang w:val="en-GB"/>
        </w:rPr>
        <w:t>1,0] and L</w:t>
      </w:r>
      <w:r w:rsidR="002B48B6" w:rsidRPr="00D956CF">
        <w:rPr>
          <w:rFonts w:ascii="Times New Roman" w:hAnsi="Times New Roman"/>
          <w:color w:val="auto"/>
          <w:spacing w:val="-2"/>
          <w:sz w:val="24"/>
          <w:szCs w:val="24"/>
          <w:vertAlign w:val="subscript"/>
          <w:lang w:val="en-GB"/>
        </w:rPr>
        <w:t>50</w:t>
      </w:r>
      <w:r w:rsidR="002B48B6" w:rsidRPr="00D956CF">
        <w:rPr>
          <w:rFonts w:ascii="Times New Roman" w:hAnsi="Times New Roman"/>
          <w:color w:val="auto"/>
          <w:spacing w:val="-2"/>
          <w:sz w:val="24"/>
          <w:szCs w:val="24"/>
          <w:lang w:val="en-GB"/>
        </w:rPr>
        <w:t xml:space="preserve"> fell below </w:t>
      </w:r>
      <w:r w:rsidR="00901FAD" w:rsidRPr="00D956CF">
        <w:rPr>
          <w:rFonts w:ascii="Times New Roman" w:hAnsi="Times New Roman"/>
          <w:color w:val="auto"/>
          <w:spacing w:val="-2"/>
          <w:sz w:val="24"/>
          <w:szCs w:val="24"/>
          <w:lang w:val="en-GB"/>
        </w:rPr>
        <w:t>3.</w:t>
      </w:r>
      <w:r w:rsidR="005059ED" w:rsidRPr="00D956CF">
        <w:rPr>
          <w:rFonts w:ascii="Times New Roman" w:hAnsi="Times New Roman"/>
          <w:color w:val="auto"/>
          <w:spacing w:val="-2"/>
          <w:sz w:val="24"/>
          <w:szCs w:val="24"/>
          <w:lang w:val="en-GB"/>
        </w:rPr>
        <w:t>6</w:t>
      </w:r>
      <w:r w:rsidR="002B48B6" w:rsidRPr="00D956CF">
        <w:rPr>
          <w:rFonts w:ascii="Times New Roman" w:hAnsi="Times New Roman"/>
          <w:color w:val="auto"/>
          <w:spacing w:val="-2"/>
          <w:sz w:val="24"/>
          <w:szCs w:val="24"/>
          <w:lang w:val="en-GB"/>
        </w:rPr>
        <w:t xml:space="preserve"> magnetosomes</w:t>
      </w:r>
      <w:r w:rsidR="00901FAD" w:rsidRPr="00D956CF">
        <w:rPr>
          <w:rFonts w:ascii="Times New Roman" w:hAnsi="Times New Roman"/>
          <w:color w:val="auto"/>
          <w:spacing w:val="-2"/>
          <w:sz w:val="24"/>
          <w:szCs w:val="24"/>
          <w:lang w:val="en-GB"/>
        </w:rPr>
        <w:t xml:space="preserve"> length</w:t>
      </w:r>
      <w:r w:rsidR="002B48B6" w:rsidRPr="00D956CF">
        <w:rPr>
          <w:rFonts w:ascii="Times New Roman" w:hAnsi="Times New Roman"/>
          <w:color w:val="auto"/>
          <w:spacing w:val="-2"/>
          <w:sz w:val="24"/>
          <w:szCs w:val="24"/>
          <w:lang w:val="en-GB"/>
        </w:rPr>
        <w:t xml:space="preserve">. </w:t>
      </w:r>
      <w:r w:rsidR="00970573" w:rsidRPr="00D956CF">
        <w:rPr>
          <w:rFonts w:ascii="Times New Roman" w:hAnsi="Times New Roman"/>
          <w:color w:val="auto"/>
          <w:spacing w:val="-2"/>
          <w:sz w:val="24"/>
          <w:szCs w:val="24"/>
          <w:lang w:val="en-GB"/>
        </w:rPr>
        <w:t>With f</w:t>
      </w:r>
      <w:r w:rsidRPr="00D956CF">
        <w:rPr>
          <w:rFonts w:ascii="Times New Roman" w:hAnsi="Times New Roman"/>
          <w:color w:val="auto"/>
          <w:spacing w:val="-2"/>
          <w:sz w:val="24"/>
          <w:szCs w:val="24"/>
          <w:lang w:val="en-GB"/>
        </w:rPr>
        <w:t xml:space="preserve">urther sonication </w:t>
      </w:r>
      <w:r w:rsidR="00970573" w:rsidRPr="00D956CF">
        <w:rPr>
          <w:rFonts w:ascii="Times New Roman" w:hAnsi="Times New Roman"/>
          <w:color w:val="auto"/>
          <w:spacing w:val="-2"/>
          <w:sz w:val="24"/>
          <w:szCs w:val="24"/>
          <w:lang w:val="en-GB"/>
        </w:rPr>
        <w:t xml:space="preserve">the distribution profiles </w:t>
      </w:r>
      <w:r w:rsidR="00981D80" w:rsidRPr="00D956CF">
        <w:rPr>
          <w:rFonts w:ascii="Times New Roman" w:hAnsi="Times New Roman"/>
          <w:color w:val="auto"/>
          <w:spacing w:val="-2"/>
          <w:sz w:val="24"/>
          <w:szCs w:val="24"/>
          <w:lang w:val="en-GB"/>
        </w:rPr>
        <w:t xml:space="preserve">gradually </w:t>
      </w:r>
      <w:r w:rsidR="00970573" w:rsidRPr="00D956CF">
        <w:rPr>
          <w:rFonts w:ascii="Times New Roman" w:hAnsi="Times New Roman"/>
          <w:color w:val="auto"/>
          <w:spacing w:val="-2"/>
          <w:sz w:val="24"/>
          <w:szCs w:val="24"/>
          <w:lang w:val="en-GB"/>
        </w:rPr>
        <w:t xml:space="preserve">shifted to smaller size (Figures 4B and 4C), </w:t>
      </w:r>
      <w:r w:rsidR="00981D80" w:rsidRPr="00D956CF">
        <w:rPr>
          <w:rFonts w:ascii="Times New Roman" w:hAnsi="Times New Roman"/>
          <w:color w:val="auto"/>
          <w:spacing w:val="-2"/>
          <w:sz w:val="24"/>
          <w:szCs w:val="24"/>
          <w:lang w:val="en-GB"/>
        </w:rPr>
        <w:t>underlined</w:t>
      </w:r>
      <w:r w:rsidR="00970573" w:rsidRPr="00D956CF">
        <w:rPr>
          <w:rFonts w:ascii="Times New Roman" w:hAnsi="Times New Roman"/>
          <w:color w:val="auto"/>
          <w:spacing w:val="-2"/>
          <w:sz w:val="24"/>
          <w:szCs w:val="24"/>
          <w:lang w:val="en-GB"/>
        </w:rPr>
        <w:t xml:space="preserve"> by parallel </w:t>
      </w:r>
      <w:r w:rsidR="00981D80" w:rsidRPr="00D956CF">
        <w:rPr>
          <w:rFonts w:ascii="Times New Roman" w:hAnsi="Times New Roman"/>
          <w:color w:val="auto"/>
          <w:spacing w:val="-2"/>
          <w:sz w:val="24"/>
          <w:szCs w:val="24"/>
          <w:lang w:val="en-GB"/>
        </w:rPr>
        <w:t xml:space="preserve">incremental </w:t>
      </w:r>
      <w:r w:rsidR="00970573" w:rsidRPr="00D956CF">
        <w:rPr>
          <w:rFonts w:ascii="Times New Roman" w:hAnsi="Times New Roman"/>
          <w:color w:val="auto"/>
          <w:spacing w:val="-2"/>
          <w:sz w:val="24"/>
          <w:szCs w:val="24"/>
          <w:lang w:val="en-GB"/>
        </w:rPr>
        <w:t>decline</w:t>
      </w:r>
      <w:r w:rsidR="00ED34C9" w:rsidRPr="00D956CF">
        <w:rPr>
          <w:rFonts w:ascii="Times New Roman" w:hAnsi="Times New Roman"/>
          <w:color w:val="auto"/>
          <w:spacing w:val="-2"/>
          <w:sz w:val="24"/>
          <w:szCs w:val="24"/>
          <w:lang w:val="en-GB"/>
        </w:rPr>
        <w:t>s</w:t>
      </w:r>
      <w:r w:rsidR="00970573" w:rsidRPr="00D956CF">
        <w:rPr>
          <w:rFonts w:ascii="Times New Roman" w:hAnsi="Times New Roman"/>
          <w:color w:val="auto"/>
          <w:spacing w:val="-2"/>
          <w:sz w:val="24"/>
          <w:szCs w:val="24"/>
          <w:lang w:val="en-GB"/>
        </w:rPr>
        <w:t xml:space="preserve"> in</w:t>
      </w:r>
      <w:r w:rsidR="00ED34C9" w:rsidRPr="00D956CF">
        <w:rPr>
          <w:rFonts w:ascii="Times New Roman" w:hAnsi="Times New Roman"/>
          <w:color w:val="auto"/>
          <w:spacing w:val="-2"/>
          <w:sz w:val="24"/>
          <w:szCs w:val="24"/>
          <w:lang w:val="en-GB"/>
        </w:rPr>
        <w:t xml:space="preserve"> </w:t>
      </w:r>
      <w:r w:rsidR="00970573" w:rsidRPr="00D956CF">
        <w:rPr>
          <w:rFonts w:ascii="Times New Roman" w:hAnsi="Times New Roman"/>
          <w:color w:val="auto"/>
          <w:sz w:val="24"/>
          <w:szCs w:val="24"/>
          <w:lang w:val="en-GB"/>
        </w:rPr>
        <w:t>D[1,0]</w:t>
      </w:r>
      <w:r w:rsidR="00ED34C9" w:rsidRPr="00D956CF">
        <w:rPr>
          <w:rFonts w:ascii="Times New Roman" w:hAnsi="Times New Roman"/>
          <w:color w:val="auto"/>
          <w:sz w:val="24"/>
          <w:szCs w:val="24"/>
          <w:lang w:val="en-GB"/>
        </w:rPr>
        <w:t xml:space="preserve"> and L</w:t>
      </w:r>
      <w:r w:rsidR="00ED34C9" w:rsidRPr="00D956CF">
        <w:rPr>
          <w:rFonts w:ascii="Times New Roman" w:hAnsi="Times New Roman"/>
          <w:color w:val="auto"/>
          <w:sz w:val="24"/>
          <w:szCs w:val="24"/>
          <w:vertAlign w:val="subscript"/>
          <w:lang w:val="en-GB"/>
        </w:rPr>
        <w:t>50</w:t>
      </w:r>
      <w:r w:rsidR="00970573" w:rsidRPr="00D956CF">
        <w:rPr>
          <w:rFonts w:ascii="Times New Roman" w:hAnsi="Times New Roman"/>
          <w:color w:val="auto"/>
          <w:sz w:val="24"/>
          <w:szCs w:val="24"/>
          <w:lang w:val="en-GB"/>
        </w:rPr>
        <w:t xml:space="preserve"> </w:t>
      </w:r>
      <w:r w:rsidR="00ED34C9" w:rsidRPr="00D956CF">
        <w:rPr>
          <w:rFonts w:ascii="Times New Roman" w:hAnsi="Times New Roman"/>
          <w:color w:val="auto"/>
          <w:sz w:val="24"/>
          <w:szCs w:val="24"/>
          <w:lang w:val="en-GB"/>
        </w:rPr>
        <w:t xml:space="preserve">at every time point to </w:t>
      </w:r>
      <w:r w:rsidR="00981D80" w:rsidRPr="00D956CF">
        <w:rPr>
          <w:rFonts w:ascii="Times New Roman" w:hAnsi="Times New Roman"/>
          <w:color w:val="auto"/>
          <w:sz w:val="24"/>
          <w:szCs w:val="24"/>
          <w:lang w:val="en-GB"/>
        </w:rPr>
        <w:t xml:space="preserve">final </w:t>
      </w:r>
      <w:r w:rsidR="00935BAA" w:rsidRPr="00D956CF">
        <w:rPr>
          <w:rFonts w:ascii="Times New Roman" w:hAnsi="Times New Roman"/>
          <w:color w:val="auto"/>
          <w:sz w:val="24"/>
          <w:szCs w:val="24"/>
          <w:lang w:val="en-GB"/>
        </w:rPr>
        <w:t xml:space="preserve">estimated </w:t>
      </w:r>
      <w:r w:rsidR="00ED34C9" w:rsidRPr="00D956CF">
        <w:rPr>
          <w:rFonts w:ascii="Times New Roman" w:hAnsi="Times New Roman"/>
          <w:color w:val="auto"/>
          <w:sz w:val="24"/>
          <w:szCs w:val="24"/>
          <w:lang w:val="en-GB"/>
        </w:rPr>
        <w:t xml:space="preserve">lengths of ~2.2 and &lt;2.0 </w:t>
      </w:r>
      <w:r w:rsidR="00981D80" w:rsidRPr="00D956CF">
        <w:rPr>
          <w:rFonts w:ascii="Times New Roman" w:hAnsi="Times New Roman"/>
          <w:color w:val="auto"/>
          <w:sz w:val="24"/>
          <w:szCs w:val="24"/>
          <w:lang w:val="en-GB"/>
        </w:rPr>
        <w:t>magnet</w:t>
      </w:r>
      <w:r w:rsidR="0084120D" w:rsidRPr="00D956CF">
        <w:rPr>
          <w:rFonts w:ascii="Times New Roman" w:hAnsi="Times New Roman"/>
          <w:color w:val="auto"/>
          <w:sz w:val="24"/>
          <w:szCs w:val="24"/>
          <w:lang w:val="en-GB"/>
        </w:rPr>
        <w:t>o</w:t>
      </w:r>
      <w:r w:rsidR="00981D80" w:rsidRPr="00D956CF">
        <w:rPr>
          <w:rFonts w:ascii="Times New Roman" w:hAnsi="Times New Roman"/>
          <w:color w:val="auto"/>
          <w:sz w:val="24"/>
          <w:szCs w:val="24"/>
          <w:lang w:val="en-GB"/>
        </w:rPr>
        <w:t>somes (Figure 4D)</w:t>
      </w:r>
      <w:r w:rsidR="00ED34C9" w:rsidRPr="00D956CF">
        <w:rPr>
          <w:rFonts w:ascii="Times New Roman" w:hAnsi="Times New Roman"/>
          <w:color w:val="auto"/>
          <w:sz w:val="24"/>
          <w:szCs w:val="24"/>
          <w:lang w:val="en-GB"/>
        </w:rPr>
        <w:t>, although chains of up to 6 magnet</w:t>
      </w:r>
      <w:r w:rsidR="00935BAA" w:rsidRPr="00D956CF">
        <w:rPr>
          <w:rFonts w:ascii="Times New Roman" w:hAnsi="Times New Roman"/>
          <w:color w:val="auto"/>
          <w:sz w:val="24"/>
          <w:szCs w:val="24"/>
          <w:lang w:val="en-GB"/>
        </w:rPr>
        <w:t>o</w:t>
      </w:r>
      <w:r w:rsidR="00ED34C9" w:rsidRPr="00D956CF">
        <w:rPr>
          <w:rFonts w:ascii="Times New Roman" w:hAnsi="Times New Roman"/>
          <w:color w:val="auto"/>
          <w:sz w:val="24"/>
          <w:szCs w:val="24"/>
          <w:lang w:val="en-GB"/>
        </w:rPr>
        <w:t xml:space="preserve">somes still persisted </w:t>
      </w:r>
      <w:r w:rsidR="00981D80" w:rsidRPr="00D956CF">
        <w:rPr>
          <w:rFonts w:ascii="Times New Roman" w:hAnsi="Times New Roman"/>
          <w:color w:val="auto"/>
          <w:sz w:val="24"/>
          <w:szCs w:val="24"/>
          <w:lang w:val="en-GB"/>
        </w:rPr>
        <w:t xml:space="preserve">(Figure 4B) </w:t>
      </w:r>
      <w:r w:rsidR="00ED34C9" w:rsidRPr="00D956CF">
        <w:rPr>
          <w:rFonts w:ascii="Times New Roman" w:hAnsi="Times New Roman"/>
          <w:color w:val="auto"/>
          <w:sz w:val="24"/>
          <w:szCs w:val="24"/>
          <w:lang w:val="en-GB"/>
        </w:rPr>
        <w:t>albeit in low number (&lt;5% of the population</w:t>
      </w:r>
      <w:r w:rsidR="00981D80" w:rsidRPr="00D956CF">
        <w:rPr>
          <w:rFonts w:ascii="Times New Roman" w:hAnsi="Times New Roman"/>
          <w:color w:val="auto"/>
          <w:sz w:val="24"/>
          <w:szCs w:val="24"/>
          <w:lang w:val="en-GB"/>
        </w:rPr>
        <w:t>; Figure 4C</w:t>
      </w:r>
      <w:r w:rsidR="00ED34C9" w:rsidRPr="00D956CF">
        <w:rPr>
          <w:rFonts w:ascii="Times New Roman" w:hAnsi="Times New Roman"/>
          <w:color w:val="auto"/>
          <w:sz w:val="24"/>
          <w:szCs w:val="24"/>
          <w:lang w:val="en-GB"/>
        </w:rPr>
        <w:t xml:space="preserve">). For samples exposed to extended sonication, i.e. 15 and 20 min, but not </w:t>
      </w:r>
      <w:r w:rsidR="00A30CA0" w:rsidRPr="00D956CF">
        <w:rPr>
          <w:rFonts w:ascii="Times New Roman" w:hAnsi="Times New Roman"/>
          <w:color w:val="auto"/>
          <w:sz w:val="24"/>
          <w:szCs w:val="24"/>
          <w:lang w:val="en-GB"/>
        </w:rPr>
        <w:t xml:space="preserve">the </w:t>
      </w:r>
      <w:r w:rsidR="00ED34C9" w:rsidRPr="00D956CF">
        <w:rPr>
          <w:rFonts w:ascii="Times New Roman" w:hAnsi="Times New Roman"/>
          <w:color w:val="auto"/>
          <w:sz w:val="24"/>
          <w:szCs w:val="24"/>
          <w:lang w:val="en-GB"/>
        </w:rPr>
        <w:t>earlier time points</w:t>
      </w:r>
      <w:r w:rsidR="00A30CA0" w:rsidRPr="00D956CF">
        <w:rPr>
          <w:rFonts w:ascii="Times New Roman" w:hAnsi="Times New Roman"/>
          <w:color w:val="auto"/>
          <w:sz w:val="24"/>
          <w:szCs w:val="24"/>
          <w:lang w:val="en-GB"/>
        </w:rPr>
        <w:t>,</w:t>
      </w:r>
      <w:r w:rsidR="00ED34C9" w:rsidRPr="00D956CF">
        <w:rPr>
          <w:rFonts w:ascii="Times New Roman" w:hAnsi="Times New Roman"/>
          <w:color w:val="auto"/>
          <w:sz w:val="24"/>
          <w:szCs w:val="24"/>
          <w:lang w:val="en-GB"/>
        </w:rPr>
        <w:t xml:space="preserve"> </w:t>
      </w:r>
      <w:r w:rsidR="002D2F79" w:rsidRPr="00D956CF">
        <w:rPr>
          <w:rFonts w:ascii="Times New Roman" w:hAnsi="Times New Roman"/>
          <w:color w:val="auto"/>
          <w:sz w:val="24"/>
          <w:szCs w:val="24"/>
          <w:lang w:val="en-GB"/>
        </w:rPr>
        <w:t>large dense</w:t>
      </w:r>
      <w:r w:rsidR="00A745C0" w:rsidRPr="00D956CF">
        <w:rPr>
          <w:rFonts w:ascii="Times New Roman" w:hAnsi="Times New Roman"/>
          <w:color w:val="auto"/>
          <w:sz w:val="24"/>
          <w:szCs w:val="24"/>
          <w:lang w:val="en-GB"/>
        </w:rPr>
        <w:t xml:space="preserve"> </w:t>
      </w:r>
      <w:r w:rsidR="009200E8" w:rsidRPr="00D956CF">
        <w:rPr>
          <w:rFonts w:ascii="Times New Roman" w:hAnsi="Times New Roman"/>
          <w:color w:val="auto"/>
          <w:spacing w:val="-2"/>
          <w:sz w:val="24"/>
          <w:szCs w:val="24"/>
          <w:lang w:val="en-GB"/>
        </w:rPr>
        <w:t xml:space="preserve">aggregates </w:t>
      </w:r>
      <w:r w:rsidR="002D2F79" w:rsidRPr="00D956CF">
        <w:rPr>
          <w:rFonts w:ascii="Times New Roman" w:hAnsi="Times New Roman"/>
          <w:color w:val="auto"/>
          <w:spacing w:val="-2"/>
          <w:sz w:val="24"/>
          <w:szCs w:val="24"/>
          <w:lang w:val="en-GB"/>
        </w:rPr>
        <w:t xml:space="preserve">of magnetosomes </w:t>
      </w:r>
      <w:r w:rsidR="009200E8" w:rsidRPr="00D956CF">
        <w:rPr>
          <w:rFonts w:ascii="Times New Roman" w:hAnsi="Times New Roman"/>
          <w:color w:val="auto"/>
          <w:spacing w:val="-2"/>
          <w:sz w:val="24"/>
          <w:szCs w:val="24"/>
          <w:lang w:val="en-GB"/>
        </w:rPr>
        <w:t>were frequently observed</w:t>
      </w:r>
      <w:r w:rsidR="002D2F79" w:rsidRPr="00D956CF">
        <w:rPr>
          <w:rFonts w:ascii="Times New Roman" w:hAnsi="Times New Roman"/>
          <w:color w:val="auto"/>
          <w:spacing w:val="-2"/>
          <w:sz w:val="24"/>
          <w:szCs w:val="24"/>
          <w:lang w:val="en-GB"/>
        </w:rPr>
        <w:t xml:space="preserve"> (Figure 4A)</w:t>
      </w:r>
      <w:r w:rsidR="00A30CA0" w:rsidRPr="00D956CF">
        <w:rPr>
          <w:rFonts w:ascii="Times New Roman" w:hAnsi="Times New Roman"/>
          <w:color w:val="auto"/>
          <w:spacing w:val="-2"/>
          <w:sz w:val="24"/>
          <w:szCs w:val="24"/>
          <w:lang w:val="en-GB"/>
        </w:rPr>
        <w:t xml:space="preserve">. </w:t>
      </w:r>
      <w:r w:rsidR="00981D80" w:rsidRPr="00D956CF">
        <w:rPr>
          <w:rFonts w:ascii="Times New Roman" w:hAnsi="Times New Roman"/>
          <w:color w:val="auto"/>
          <w:spacing w:val="-2"/>
          <w:sz w:val="24"/>
          <w:szCs w:val="24"/>
          <w:lang w:val="en-GB"/>
        </w:rPr>
        <w:t>As the</w:t>
      </w:r>
      <w:r w:rsidR="009200E8" w:rsidRPr="00D956CF">
        <w:rPr>
          <w:rFonts w:ascii="Times New Roman" w:hAnsi="Times New Roman"/>
          <w:color w:val="auto"/>
          <w:spacing w:val="-2"/>
          <w:sz w:val="24"/>
          <w:szCs w:val="24"/>
          <w:lang w:val="en-GB"/>
        </w:rPr>
        <w:t xml:space="preserve"> </w:t>
      </w:r>
      <w:r w:rsidR="00935BAA" w:rsidRPr="00D956CF">
        <w:rPr>
          <w:rFonts w:ascii="Times New Roman" w:hAnsi="Times New Roman"/>
          <w:color w:val="auto"/>
          <w:spacing w:val="-2"/>
          <w:sz w:val="24"/>
          <w:szCs w:val="24"/>
          <w:lang w:val="en-GB"/>
        </w:rPr>
        <w:t xml:space="preserve">chain length and number of </w:t>
      </w:r>
      <w:r w:rsidR="009200E8" w:rsidRPr="00D956CF">
        <w:rPr>
          <w:rFonts w:ascii="Times New Roman" w:hAnsi="Times New Roman"/>
          <w:color w:val="auto"/>
          <w:spacing w:val="-2"/>
          <w:sz w:val="24"/>
          <w:szCs w:val="24"/>
          <w:lang w:val="en-GB"/>
        </w:rPr>
        <w:t>magnetosome</w:t>
      </w:r>
      <w:r w:rsidR="00A30CA0" w:rsidRPr="00D956CF">
        <w:rPr>
          <w:rFonts w:ascii="Times New Roman" w:hAnsi="Times New Roman"/>
          <w:color w:val="auto"/>
          <w:spacing w:val="-2"/>
          <w:sz w:val="24"/>
          <w:szCs w:val="24"/>
          <w:lang w:val="en-GB"/>
        </w:rPr>
        <w:t xml:space="preserve">s </w:t>
      </w:r>
      <w:r w:rsidR="00981D80" w:rsidRPr="00D956CF">
        <w:rPr>
          <w:rFonts w:ascii="Times New Roman" w:hAnsi="Times New Roman"/>
          <w:color w:val="auto"/>
          <w:spacing w:val="-2"/>
          <w:sz w:val="24"/>
          <w:szCs w:val="24"/>
          <w:lang w:val="en-GB"/>
        </w:rPr>
        <w:t xml:space="preserve">in </w:t>
      </w:r>
      <w:r w:rsidR="003F15EF" w:rsidRPr="00D956CF">
        <w:rPr>
          <w:rFonts w:ascii="Times New Roman" w:hAnsi="Times New Roman"/>
          <w:color w:val="auto"/>
          <w:spacing w:val="-2"/>
          <w:sz w:val="24"/>
          <w:szCs w:val="24"/>
          <w:lang w:val="en-GB"/>
        </w:rPr>
        <w:t>such aggregates</w:t>
      </w:r>
      <w:r w:rsidR="009200E8" w:rsidRPr="00D956CF">
        <w:rPr>
          <w:rFonts w:ascii="Times New Roman" w:hAnsi="Times New Roman"/>
          <w:color w:val="auto"/>
          <w:spacing w:val="-2"/>
          <w:sz w:val="24"/>
          <w:szCs w:val="24"/>
          <w:lang w:val="en-GB"/>
        </w:rPr>
        <w:t xml:space="preserve"> could not be </w:t>
      </w:r>
      <w:r w:rsidR="00F66AF9" w:rsidRPr="00D956CF">
        <w:rPr>
          <w:rFonts w:ascii="Times New Roman" w:hAnsi="Times New Roman"/>
          <w:color w:val="auto"/>
          <w:spacing w:val="-2"/>
          <w:sz w:val="24"/>
          <w:szCs w:val="24"/>
          <w:lang w:val="en-GB"/>
        </w:rPr>
        <w:t>counted</w:t>
      </w:r>
      <w:r w:rsidR="00EB747D" w:rsidRPr="00D956CF">
        <w:rPr>
          <w:rFonts w:ascii="Times New Roman" w:hAnsi="Times New Roman"/>
          <w:color w:val="auto"/>
          <w:sz w:val="24"/>
          <w:szCs w:val="24"/>
          <w:lang w:val="en-GB"/>
        </w:rPr>
        <w:t xml:space="preserve"> </w:t>
      </w:r>
      <w:r w:rsidR="00886F42" w:rsidRPr="00D956CF">
        <w:rPr>
          <w:rFonts w:ascii="Times New Roman" w:hAnsi="Times New Roman"/>
          <w:color w:val="auto"/>
          <w:sz w:val="24"/>
          <w:szCs w:val="24"/>
          <w:lang w:val="en-GB"/>
        </w:rPr>
        <w:t xml:space="preserve">with any degree of certainty </w:t>
      </w:r>
      <w:r w:rsidR="00EB747D" w:rsidRPr="00D956CF">
        <w:rPr>
          <w:rFonts w:ascii="Times New Roman" w:hAnsi="Times New Roman"/>
          <w:color w:val="auto"/>
          <w:sz w:val="24"/>
          <w:szCs w:val="24"/>
          <w:lang w:val="en-GB"/>
        </w:rPr>
        <w:t xml:space="preserve">our </w:t>
      </w:r>
      <w:r w:rsidR="00935BAA" w:rsidRPr="00D956CF">
        <w:rPr>
          <w:rFonts w:ascii="Times New Roman" w:hAnsi="Times New Roman"/>
          <w:color w:val="auto"/>
          <w:sz w:val="24"/>
          <w:szCs w:val="24"/>
          <w:lang w:val="en-GB"/>
        </w:rPr>
        <w:t xml:space="preserve">values for D[1,0] and </w:t>
      </w:r>
      <w:r w:rsidR="00EB747D" w:rsidRPr="00D956CF">
        <w:rPr>
          <w:rFonts w:ascii="Times New Roman" w:hAnsi="Times New Roman"/>
          <w:color w:val="auto"/>
          <w:sz w:val="24"/>
          <w:szCs w:val="24"/>
          <w:lang w:val="en-GB"/>
        </w:rPr>
        <w:t>L</w:t>
      </w:r>
      <w:r w:rsidR="00EB747D" w:rsidRPr="00D956CF">
        <w:rPr>
          <w:rFonts w:ascii="Times New Roman" w:hAnsi="Times New Roman"/>
          <w:color w:val="auto"/>
          <w:sz w:val="24"/>
          <w:szCs w:val="24"/>
          <w:vertAlign w:val="subscript"/>
          <w:lang w:val="en-GB"/>
        </w:rPr>
        <w:t>50</w:t>
      </w:r>
      <w:r w:rsidR="00EB747D" w:rsidRPr="00D956CF">
        <w:rPr>
          <w:rFonts w:ascii="Times New Roman" w:hAnsi="Times New Roman"/>
          <w:color w:val="auto"/>
          <w:sz w:val="24"/>
          <w:szCs w:val="24"/>
          <w:lang w:val="en-GB"/>
        </w:rPr>
        <w:t xml:space="preserve"> values </w:t>
      </w:r>
      <w:r w:rsidR="00935BAA" w:rsidRPr="00D956CF">
        <w:rPr>
          <w:rFonts w:ascii="Times New Roman" w:hAnsi="Times New Roman"/>
          <w:color w:val="auto"/>
          <w:sz w:val="24"/>
          <w:szCs w:val="24"/>
          <w:lang w:val="en-GB"/>
        </w:rPr>
        <w:t xml:space="preserve">after 15 and especially 20 min of sonication </w:t>
      </w:r>
      <w:r w:rsidR="007C4E34" w:rsidRPr="00D956CF">
        <w:rPr>
          <w:rFonts w:ascii="Times New Roman" w:hAnsi="Times New Roman"/>
          <w:color w:val="auto"/>
          <w:sz w:val="24"/>
          <w:szCs w:val="24"/>
          <w:lang w:val="en-GB"/>
        </w:rPr>
        <w:t>are unlikely to reflect the true distribution of magnetosome sizes</w:t>
      </w:r>
      <w:r w:rsidR="00886F42" w:rsidRPr="00D956CF">
        <w:rPr>
          <w:rFonts w:ascii="Times New Roman" w:hAnsi="Times New Roman"/>
          <w:color w:val="auto"/>
          <w:sz w:val="24"/>
          <w:szCs w:val="24"/>
          <w:lang w:val="en-GB"/>
        </w:rPr>
        <w:t xml:space="preserve"> in these samples</w:t>
      </w:r>
      <w:r w:rsidR="007C4E34" w:rsidRPr="00D956CF">
        <w:rPr>
          <w:rFonts w:ascii="Times New Roman" w:hAnsi="Times New Roman"/>
          <w:color w:val="auto"/>
          <w:sz w:val="24"/>
          <w:szCs w:val="24"/>
          <w:lang w:val="en-GB"/>
        </w:rPr>
        <w:t xml:space="preserve">. This said, </w:t>
      </w:r>
      <w:r w:rsidR="00886F42" w:rsidRPr="00D956CF">
        <w:rPr>
          <w:rFonts w:ascii="Times New Roman" w:hAnsi="Times New Roman"/>
          <w:color w:val="auto"/>
          <w:sz w:val="24"/>
          <w:szCs w:val="24"/>
          <w:lang w:val="en-GB"/>
        </w:rPr>
        <w:t xml:space="preserve">the propensity for magnetosome </w:t>
      </w:r>
      <w:r w:rsidR="00A745C0" w:rsidRPr="00D956CF">
        <w:rPr>
          <w:rFonts w:ascii="Times New Roman" w:hAnsi="Times New Roman"/>
          <w:color w:val="auto"/>
          <w:sz w:val="24"/>
          <w:szCs w:val="24"/>
          <w:lang w:val="en-GB"/>
        </w:rPr>
        <w:t xml:space="preserve">preparations </w:t>
      </w:r>
      <w:r w:rsidR="00886F42" w:rsidRPr="00D956CF">
        <w:rPr>
          <w:rFonts w:ascii="Times New Roman" w:hAnsi="Times New Roman"/>
          <w:color w:val="auto"/>
          <w:sz w:val="24"/>
          <w:szCs w:val="24"/>
          <w:lang w:val="en-GB"/>
        </w:rPr>
        <w:t>to agg</w:t>
      </w:r>
      <w:r w:rsidR="00A745C0" w:rsidRPr="00D956CF">
        <w:rPr>
          <w:rFonts w:ascii="Times New Roman" w:hAnsi="Times New Roman"/>
          <w:color w:val="auto"/>
          <w:sz w:val="24"/>
          <w:szCs w:val="24"/>
          <w:lang w:val="en-GB"/>
        </w:rPr>
        <w:t xml:space="preserve">lomerate in such a fashion </w:t>
      </w:r>
      <w:r w:rsidR="000F4CBA" w:rsidRPr="00D956CF">
        <w:rPr>
          <w:rFonts w:ascii="Times New Roman" w:hAnsi="Times New Roman"/>
          <w:color w:val="auto"/>
          <w:sz w:val="24"/>
          <w:szCs w:val="24"/>
          <w:lang w:val="en-GB"/>
        </w:rPr>
        <w:t xml:space="preserve">is linked to an increased presence of individual </w:t>
      </w:r>
      <w:r w:rsidR="00D34A07" w:rsidRPr="00D956CF">
        <w:rPr>
          <w:rFonts w:ascii="Times New Roman" w:hAnsi="Times New Roman"/>
          <w:color w:val="auto"/>
          <w:sz w:val="24"/>
          <w:szCs w:val="24"/>
          <w:lang w:val="en-GB"/>
        </w:rPr>
        <w:t xml:space="preserve">uncoated </w:t>
      </w:r>
      <w:r w:rsidR="000F4CBA" w:rsidRPr="00D956CF">
        <w:rPr>
          <w:rFonts w:ascii="Times New Roman" w:hAnsi="Times New Roman"/>
          <w:color w:val="auto"/>
          <w:sz w:val="24"/>
          <w:szCs w:val="24"/>
          <w:lang w:val="en-GB"/>
        </w:rPr>
        <w:t>magnetosome</w:t>
      </w:r>
      <w:r w:rsidR="0084120D" w:rsidRPr="00D956CF">
        <w:rPr>
          <w:rFonts w:ascii="Times New Roman" w:hAnsi="Times New Roman"/>
          <w:color w:val="auto"/>
          <w:sz w:val="24"/>
          <w:szCs w:val="24"/>
          <w:lang w:val="en-GB"/>
        </w:rPr>
        <w:t xml:space="preserve"> [</w:t>
      </w:r>
      <w:r w:rsidR="00CA073A" w:rsidRPr="00D956CF">
        <w:rPr>
          <w:rFonts w:ascii="Times New Roman" w:hAnsi="Times New Roman"/>
          <w:color w:val="auto"/>
          <w:sz w:val="24"/>
          <w:szCs w:val="24"/>
          <w:lang w:val="en-GB"/>
        </w:rPr>
        <w:t>4</w:t>
      </w:r>
      <w:r w:rsidR="0099658C" w:rsidRPr="00D956CF">
        <w:rPr>
          <w:rFonts w:ascii="Times New Roman" w:hAnsi="Times New Roman"/>
          <w:color w:val="auto"/>
          <w:sz w:val="24"/>
          <w:szCs w:val="24"/>
          <w:lang w:val="en-GB"/>
        </w:rPr>
        <w:t>3</w:t>
      </w:r>
      <w:r w:rsidR="00CA073A" w:rsidRPr="00D956CF">
        <w:rPr>
          <w:rFonts w:ascii="Times New Roman" w:hAnsi="Times New Roman"/>
          <w:color w:val="auto"/>
          <w:sz w:val="24"/>
          <w:szCs w:val="24"/>
          <w:lang w:val="en-GB"/>
        </w:rPr>
        <w:t xml:space="preserve">, </w:t>
      </w:r>
      <w:r w:rsidR="0084120D" w:rsidRPr="00D956CF">
        <w:rPr>
          <w:rFonts w:ascii="Times New Roman" w:hAnsi="Times New Roman"/>
          <w:color w:val="auto"/>
          <w:sz w:val="24"/>
          <w:szCs w:val="24"/>
          <w:lang w:val="en-GB"/>
        </w:rPr>
        <w:t>4</w:t>
      </w:r>
      <w:r w:rsidR="0099658C" w:rsidRPr="00D956CF">
        <w:rPr>
          <w:rFonts w:ascii="Times New Roman" w:hAnsi="Times New Roman"/>
          <w:color w:val="auto"/>
          <w:sz w:val="24"/>
          <w:szCs w:val="24"/>
          <w:lang w:val="en-GB"/>
        </w:rPr>
        <w:t>9</w:t>
      </w:r>
      <w:r w:rsidR="0084120D" w:rsidRPr="00D956CF">
        <w:rPr>
          <w:rFonts w:ascii="Times New Roman" w:hAnsi="Times New Roman"/>
          <w:color w:val="auto"/>
          <w:sz w:val="24"/>
          <w:szCs w:val="24"/>
          <w:lang w:val="en-GB"/>
        </w:rPr>
        <w:t>]</w:t>
      </w:r>
      <w:r w:rsidR="000F4CBA" w:rsidRPr="00D956CF">
        <w:rPr>
          <w:rFonts w:ascii="Times New Roman" w:hAnsi="Times New Roman"/>
          <w:color w:val="auto"/>
          <w:sz w:val="24"/>
          <w:szCs w:val="24"/>
          <w:lang w:val="en-GB"/>
        </w:rPr>
        <w:t xml:space="preserve">; it follows that the number of single magnetosomes is underestimated and </w:t>
      </w:r>
      <w:r w:rsidR="003E3B71" w:rsidRPr="00D956CF">
        <w:rPr>
          <w:rFonts w:ascii="Times New Roman" w:hAnsi="Times New Roman"/>
          <w:color w:val="auto"/>
          <w:sz w:val="24"/>
          <w:szCs w:val="24"/>
          <w:lang w:val="en-GB"/>
        </w:rPr>
        <w:t xml:space="preserve">the </w:t>
      </w:r>
      <w:r w:rsidR="000F4CBA" w:rsidRPr="00D956CF">
        <w:rPr>
          <w:rFonts w:ascii="Times New Roman" w:hAnsi="Times New Roman"/>
          <w:color w:val="auto"/>
          <w:sz w:val="24"/>
          <w:szCs w:val="24"/>
          <w:lang w:val="en-GB"/>
        </w:rPr>
        <w:t xml:space="preserve">true mean and median sizes </w:t>
      </w:r>
      <w:r w:rsidR="003E3B71" w:rsidRPr="00D956CF">
        <w:rPr>
          <w:rFonts w:ascii="Times New Roman" w:hAnsi="Times New Roman"/>
          <w:color w:val="auto"/>
          <w:sz w:val="24"/>
          <w:szCs w:val="24"/>
          <w:lang w:val="en-GB"/>
        </w:rPr>
        <w:t>after 20 min of sonication are</w:t>
      </w:r>
      <w:r w:rsidR="000F4CBA" w:rsidRPr="00D956CF">
        <w:rPr>
          <w:rFonts w:ascii="Times New Roman" w:hAnsi="Times New Roman"/>
          <w:color w:val="auto"/>
          <w:sz w:val="24"/>
          <w:szCs w:val="24"/>
          <w:lang w:val="en-GB"/>
        </w:rPr>
        <w:t xml:space="preserve"> </w:t>
      </w:r>
      <w:r w:rsidR="00E73FFE" w:rsidRPr="00D956CF">
        <w:rPr>
          <w:rFonts w:ascii="Times New Roman" w:hAnsi="Times New Roman"/>
          <w:color w:val="auto"/>
          <w:sz w:val="24"/>
          <w:szCs w:val="24"/>
          <w:lang w:val="en-GB"/>
        </w:rPr>
        <w:t>less than 2</w:t>
      </w:r>
      <w:r w:rsidR="000F4CBA" w:rsidRPr="00D956CF">
        <w:rPr>
          <w:rFonts w:ascii="Times New Roman" w:hAnsi="Times New Roman"/>
          <w:color w:val="auto"/>
          <w:sz w:val="24"/>
          <w:szCs w:val="24"/>
          <w:lang w:val="en-GB"/>
        </w:rPr>
        <w:t xml:space="preserve"> magnetosomes</w:t>
      </w:r>
      <w:r w:rsidR="00E73FFE" w:rsidRPr="00D956CF">
        <w:rPr>
          <w:rFonts w:ascii="Times New Roman" w:hAnsi="Times New Roman"/>
          <w:color w:val="auto"/>
          <w:sz w:val="24"/>
          <w:szCs w:val="24"/>
          <w:lang w:val="en-GB"/>
        </w:rPr>
        <w:t xml:space="preserve"> </w:t>
      </w:r>
      <w:r w:rsidR="004D3590" w:rsidRPr="00D956CF">
        <w:rPr>
          <w:rFonts w:ascii="Times New Roman" w:hAnsi="Times New Roman"/>
          <w:color w:val="auto"/>
          <w:sz w:val="24"/>
          <w:szCs w:val="24"/>
          <w:lang w:val="en-GB"/>
        </w:rPr>
        <w:t>long</w:t>
      </w:r>
      <w:r w:rsidR="000F4CBA" w:rsidRPr="00D956CF">
        <w:rPr>
          <w:rFonts w:ascii="Times New Roman" w:hAnsi="Times New Roman"/>
          <w:color w:val="auto"/>
          <w:sz w:val="24"/>
          <w:szCs w:val="24"/>
          <w:lang w:val="en-GB"/>
        </w:rPr>
        <w:t xml:space="preserve">.  </w:t>
      </w:r>
      <w:r w:rsidR="00A745C0" w:rsidRPr="00D956CF">
        <w:rPr>
          <w:rFonts w:ascii="Times New Roman" w:hAnsi="Times New Roman"/>
          <w:color w:val="auto"/>
          <w:sz w:val="24"/>
          <w:szCs w:val="24"/>
          <w:lang w:val="en-GB"/>
        </w:rPr>
        <w:t xml:space="preserve"> </w:t>
      </w:r>
    </w:p>
    <w:p w14:paraId="39B34D6D" w14:textId="0A85B265" w:rsidR="007C4E34" w:rsidRPr="00D956CF" w:rsidRDefault="007C4E34" w:rsidP="007B0A0D">
      <w:pPr>
        <w:pStyle w:val="MDPI31text"/>
        <w:spacing w:line="480" w:lineRule="auto"/>
        <w:ind w:firstLine="0"/>
        <w:rPr>
          <w:rFonts w:ascii="Times New Roman" w:hAnsi="Times New Roman"/>
          <w:color w:val="C00000"/>
          <w:sz w:val="24"/>
          <w:szCs w:val="24"/>
          <w:lang w:val="en-GB"/>
        </w:rPr>
      </w:pPr>
    </w:p>
    <w:p w14:paraId="4619821E" w14:textId="7D00E63B" w:rsidR="007C4E34" w:rsidRPr="00D956CF" w:rsidRDefault="00910B77" w:rsidP="007C12CC">
      <w:pPr>
        <w:pStyle w:val="MDPI31text"/>
        <w:spacing w:line="480" w:lineRule="auto"/>
        <w:ind w:firstLine="0"/>
        <w:rPr>
          <w:rFonts w:ascii="Times New Roman" w:hAnsi="Times New Roman"/>
          <w:color w:val="auto"/>
          <w:sz w:val="24"/>
          <w:szCs w:val="24"/>
          <w:lang w:val="en-GB"/>
        </w:rPr>
      </w:pPr>
      <w:r w:rsidRPr="00D956CF">
        <w:rPr>
          <w:rFonts w:ascii="Times New Roman" w:hAnsi="Times New Roman"/>
          <w:i/>
          <w:color w:val="auto"/>
          <w:sz w:val="24"/>
          <w:szCs w:val="24"/>
          <w:lang w:val="en-GB"/>
        </w:rPr>
        <w:t xml:space="preserve">3.5. </w:t>
      </w:r>
      <w:r w:rsidR="007C4E34" w:rsidRPr="00D956CF">
        <w:rPr>
          <w:rFonts w:ascii="Times New Roman" w:hAnsi="Times New Roman"/>
          <w:i/>
          <w:color w:val="auto"/>
          <w:sz w:val="24"/>
          <w:szCs w:val="24"/>
          <w:lang w:val="en-GB"/>
        </w:rPr>
        <w:t>Comparison of NTA and TEM analysis of magnetosome size distribution</w:t>
      </w:r>
    </w:p>
    <w:p w14:paraId="3F5686BB" w14:textId="426C5BB4" w:rsidR="005F499F" w:rsidRPr="00D956CF" w:rsidRDefault="004F203C" w:rsidP="00F159A4">
      <w:pPr>
        <w:pStyle w:val="MDPI31text"/>
        <w:spacing w:line="480" w:lineRule="auto"/>
        <w:ind w:firstLine="0"/>
        <w:rPr>
          <w:rFonts w:ascii="Times New Roman" w:hAnsi="Times New Roman"/>
          <w:color w:val="auto"/>
          <w:sz w:val="24"/>
          <w:szCs w:val="24"/>
          <w:lang w:val="en-GB" w:eastAsia="en-US"/>
        </w:rPr>
      </w:pPr>
      <w:r w:rsidRPr="00D956CF">
        <w:rPr>
          <w:rFonts w:ascii="Times New Roman" w:hAnsi="Times New Roman"/>
          <w:color w:val="auto"/>
          <w:sz w:val="24"/>
          <w:szCs w:val="24"/>
          <w:lang w:val="en-GB"/>
        </w:rPr>
        <w:t xml:space="preserve">Side-by-side comparisons of the frequency distribution profiles measured by </w:t>
      </w:r>
      <w:r w:rsidR="0053763E" w:rsidRPr="00D956CF">
        <w:rPr>
          <w:rFonts w:ascii="Times New Roman" w:hAnsi="Times New Roman"/>
          <w:color w:val="auto"/>
          <w:sz w:val="24"/>
          <w:szCs w:val="24"/>
          <w:lang w:val="en-GB"/>
        </w:rPr>
        <w:t>NTA (Figure 2A</w:t>
      </w:r>
      <w:r w:rsidR="0060663C" w:rsidRPr="00D956CF">
        <w:rPr>
          <w:rFonts w:ascii="Times New Roman" w:hAnsi="Times New Roman"/>
          <w:color w:val="auto"/>
          <w:sz w:val="24"/>
          <w:szCs w:val="24"/>
          <w:lang w:val="en-GB"/>
        </w:rPr>
        <w:t xml:space="preserve">) </w:t>
      </w:r>
      <w:r w:rsidR="0053763E" w:rsidRPr="00D956CF">
        <w:rPr>
          <w:rFonts w:ascii="Times New Roman" w:hAnsi="Times New Roman"/>
          <w:color w:val="auto"/>
          <w:sz w:val="24"/>
          <w:szCs w:val="24"/>
          <w:lang w:val="en-GB"/>
        </w:rPr>
        <w:t xml:space="preserve">with </w:t>
      </w:r>
      <w:r w:rsidRPr="00D956CF">
        <w:rPr>
          <w:rFonts w:ascii="Times New Roman" w:hAnsi="Times New Roman"/>
          <w:color w:val="auto"/>
          <w:sz w:val="24"/>
          <w:szCs w:val="24"/>
          <w:lang w:val="en-GB"/>
        </w:rPr>
        <w:t xml:space="preserve">those </w:t>
      </w:r>
      <w:r w:rsidR="0053763E" w:rsidRPr="00D956CF">
        <w:rPr>
          <w:rFonts w:ascii="Times New Roman" w:hAnsi="Times New Roman"/>
          <w:color w:val="auto"/>
          <w:sz w:val="24"/>
          <w:szCs w:val="24"/>
          <w:lang w:val="en-GB"/>
        </w:rPr>
        <w:t xml:space="preserve">of chain length </w:t>
      </w:r>
      <w:r w:rsidR="00901FAD" w:rsidRPr="00D956CF">
        <w:rPr>
          <w:rFonts w:ascii="Times New Roman" w:hAnsi="Times New Roman"/>
          <w:color w:val="auto"/>
          <w:sz w:val="24"/>
          <w:szCs w:val="24"/>
          <w:lang w:val="en-GB"/>
        </w:rPr>
        <w:t xml:space="preserve">determined by TEM (Figure 4B) reveal </w:t>
      </w:r>
      <w:r w:rsidR="00762FD5" w:rsidRPr="00D956CF">
        <w:rPr>
          <w:rFonts w:ascii="Times New Roman" w:hAnsi="Times New Roman"/>
          <w:color w:val="auto"/>
          <w:sz w:val="24"/>
          <w:szCs w:val="24"/>
          <w:lang w:val="en-GB"/>
        </w:rPr>
        <w:t xml:space="preserve">conspicuous </w:t>
      </w:r>
      <w:r w:rsidR="00901FAD" w:rsidRPr="00D956CF">
        <w:rPr>
          <w:rFonts w:ascii="Times New Roman" w:hAnsi="Times New Roman"/>
          <w:color w:val="auto"/>
          <w:sz w:val="24"/>
          <w:szCs w:val="24"/>
          <w:lang w:val="en-GB"/>
        </w:rPr>
        <w:t>similarity</w:t>
      </w:r>
      <w:r w:rsidRPr="00D956CF">
        <w:rPr>
          <w:rFonts w:ascii="Times New Roman" w:hAnsi="Times New Roman"/>
          <w:color w:val="auto"/>
          <w:sz w:val="24"/>
          <w:szCs w:val="24"/>
          <w:lang w:val="en-GB"/>
        </w:rPr>
        <w:t xml:space="preserve"> during the early time points of ultrasonication (0, 1 and 5 min), with </w:t>
      </w:r>
      <w:r w:rsidR="002D2F79" w:rsidRPr="00D956CF">
        <w:rPr>
          <w:rFonts w:ascii="Times New Roman" w:hAnsi="Times New Roman"/>
          <w:color w:val="auto"/>
          <w:sz w:val="24"/>
          <w:szCs w:val="24"/>
          <w:lang w:val="en-GB"/>
        </w:rPr>
        <w:t xml:space="preserve">both </w:t>
      </w:r>
      <w:r w:rsidR="00AE03BA" w:rsidRPr="00D956CF">
        <w:rPr>
          <w:rFonts w:ascii="Times New Roman" w:hAnsi="Times New Roman"/>
          <w:color w:val="auto"/>
          <w:sz w:val="24"/>
          <w:szCs w:val="24"/>
          <w:lang w:val="en-GB"/>
        </w:rPr>
        <w:t xml:space="preserve">indicating </w:t>
      </w:r>
      <w:r w:rsidR="0060663C" w:rsidRPr="00D956CF">
        <w:rPr>
          <w:rFonts w:ascii="Times New Roman" w:hAnsi="Times New Roman"/>
          <w:color w:val="auto"/>
          <w:sz w:val="24"/>
          <w:szCs w:val="24"/>
          <w:lang w:val="en-GB"/>
        </w:rPr>
        <w:t>~30% of the population (i</w:t>
      </w:r>
      <w:r w:rsidR="00927398" w:rsidRPr="00D956CF">
        <w:rPr>
          <w:rFonts w:ascii="Times New Roman" w:hAnsi="Times New Roman"/>
          <w:color w:val="auto"/>
          <w:sz w:val="24"/>
          <w:szCs w:val="24"/>
          <w:lang w:val="en-GB"/>
        </w:rPr>
        <w:t xml:space="preserve">.e. 29.8% by TEM </w:t>
      </w:r>
      <w:r w:rsidR="00927398" w:rsidRPr="00D956CF">
        <w:rPr>
          <w:rFonts w:ascii="Times New Roman" w:hAnsi="Times New Roman"/>
          <w:i/>
          <w:color w:val="auto"/>
          <w:sz w:val="24"/>
          <w:szCs w:val="24"/>
          <w:lang w:val="en-GB"/>
        </w:rPr>
        <w:t>cf.</w:t>
      </w:r>
      <w:r w:rsidR="00927398" w:rsidRPr="00D956CF">
        <w:rPr>
          <w:rFonts w:ascii="Times New Roman" w:hAnsi="Times New Roman"/>
          <w:color w:val="auto"/>
          <w:sz w:val="24"/>
          <w:szCs w:val="24"/>
          <w:lang w:val="en-GB"/>
        </w:rPr>
        <w:t xml:space="preserve"> 2</w:t>
      </w:r>
      <w:r w:rsidR="00A76503" w:rsidRPr="00D956CF">
        <w:rPr>
          <w:rFonts w:ascii="Times New Roman" w:hAnsi="Times New Roman"/>
          <w:color w:val="auto"/>
          <w:sz w:val="24"/>
          <w:szCs w:val="24"/>
          <w:lang w:val="en-GB"/>
        </w:rPr>
        <w:t>8.2</w:t>
      </w:r>
      <w:r w:rsidR="00927398" w:rsidRPr="00D956CF">
        <w:rPr>
          <w:rFonts w:ascii="Times New Roman" w:hAnsi="Times New Roman"/>
          <w:color w:val="auto"/>
          <w:sz w:val="24"/>
          <w:szCs w:val="24"/>
          <w:lang w:val="en-GB"/>
        </w:rPr>
        <w:t>% by NTA</w:t>
      </w:r>
      <w:r w:rsidR="00AE03BA" w:rsidRPr="00D956CF">
        <w:rPr>
          <w:rFonts w:ascii="Times New Roman" w:hAnsi="Times New Roman"/>
          <w:color w:val="auto"/>
          <w:sz w:val="24"/>
          <w:szCs w:val="24"/>
          <w:lang w:val="en-GB"/>
        </w:rPr>
        <w:t>) as single isolated magnetosomes</w:t>
      </w:r>
      <w:r w:rsidR="00A76503" w:rsidRPr="00D956CF">
        <w:rPr>
          <w:rFonts w:ascii="Times New Roman" w:hAnsi="Times New Roman"/>
          <w:color w:val="auto"/>
          <w:sz w:val="24"/>
          <w:szCs w:val="24"/>
          <w:lang w:val="en-GB"/>
        </w:rPr>
        <w:t>.</w:t>
      </w:r>
      <w:r w:rsidR="0060663C" w:rsidRPr="00D956CF">
        <w:rPr>
          <w:rFonts w:ascii="Times New Roman" w:hAnsi="Times New Roman"/>
          <w:color w:val="auto"/>
          <w:sz w:val="24"/>
          <w:szCs w:val="24"/>
          <w:lang w:val="en-GB"/>
        </w:rPr>
        <w:t xml:space="preserve"> Comparisons beyond 5 min of ultrasonication are clouded by </w:t>
      </w:r>
      <w:r w:rsidR="0018070E" w:rsidRPr="00D956CF">
        <w:rPr>
          <w:rFonts w:ascii="Times New Roman" w:hAnsi="Times New Roman"/>
          <w:color w:val="auto"/>
          <w:sz w:val="24"/>
          <w:szCs w:val="24"/>
          <w:lang w:val="en-GB"/>
        </w:rPr>
        <w:t xml:space="preserve">the </w:t>
      </w:r>
      <w:r w:rsidR="0060663C" w:rsidRPr="00D956CF">
        <w:rPr>
          <w:rFonts w:ascii="Times New Roman" w:hAnsi="Times New Roman"/>
          <w:color w:val="auto"/>
          <w:sz w:val="24"/>
          <w:szCs w:val="24"/>
          <w:lang w:val="en-GB"/>
        </w:rPr>
        <w:t>TEM analysis</w:t>
      </w:r>
      <w:r w:rsidR="002C533D" w:rsidRPr="00D956CF">
        <w:rPr>
          <w:rFonts w:ascii="Times New Roman" w:hAnsi="Times New Roman"/>
          <w:color w:val="auto"/>
          <w:sz w:val="24"/>
          <w:szCs w:val="24"/>
          <w:lang w:val="en-GB"/>
        </w:rPr>
        <w:t>,</w:t>
      </w:r>
      <w:r w:rsidR="0018070E" w:rsidRPr="00D956CF">
        <w:rPr>
          <w:rFonts w:ascii="Times New Roman" w:hAnsi="Times New Roman"/>
          <w:color w:val="auto"/>
          <w:sz w:val="24"/>
          <w:szCs w:val="24"/>
          <w:lang w:val="en-GB"/>
        </w:rPr>
        <w:t xml:space="preserve"> performed here</w:t>
      </w:r>
      <w:r w:rsidR="002C533D" w:rsidRPr="00D956CF">
        <w:rPr>
          <w:rFonts w:ascii="Times New Roman" w:hAnsi="Times New Roman"/>
          <w:color w:val="auto"/>
          <w:sz w:val="24"/>
          <w:szCs w:val="24"/>
          <w:lang w:val="en-GB"/>
        </w:rPr>
        <w:t>,</w:t>
      </w:r>
      <w:r w:rsidR="0060663C" w:rsidRPr="00D956CF">
        <w:rPr>
          <w:rFonts w:ascii="Times New Roman" w:hAnsi="Times New Roman"/>
          <w:color w:val="auto"/>
          <w:sz w:val="24"/>
          <w:szCs w:val="24"/>
          <w:lang w:val="en-GB"/>
        </w:rPr>
        <w:t xml:space="preserve"> failing to account for all </w:t>
      </w:r>
      <w:r w:rsidR="0018070E" w:rsidRPr="00D956CF">
        <w:rPr>
          <w:rFonts w:ascii="Times New Roman" w:hAnsi="Times New Roman"/>
          <w:color w:val="auto"/>
          <w:sz w:val="24"/>
          <w:szCs w:val="24"/>
          <w:lang w:val="en-GB"/>
        </w:rPr>
        <w:t>magnetosome particles in the preparations</w:t>
      </w:r>
      <w:r w:rsidR="00A76503" w:rsidRPr="00D956CF">
        <w:rPr>
          <w:rFonts w:ascii="Times New Roman" w:hAnsi="Times New Roman"/>
          <w:color w:val="auto"/>
          <w:sz w:val="24"/>
          <w:szCs w:val="24"/>
          <w:lang w:val="en-GB"/>
        </w:rPr>
        <w:t xml:space="preserve"> (see section </w:t>
      </w:r>
      <w:r w:rsidR="00A76503" w:rsidRPr="00D956CF">
        <w:rPr>
          <w:rFonts w:ascii="Times New Roman" w:hAnsi="Times New Roman"/>
          <w:i/>
          <w:color w:val="auto"/>
          <w:sz w:val="24"/>
          <w:szCs w:val="24"/>
          <w:lang w:val="en-GB"/>
        </w:rPr>
        <w:t>3.4</w:t>
      </w:r>
      <w:r w:rsidR="00A76503" w:rsidRPr="00D956CF">
        <w:rPr>
          <w:rFonts w:ascii="Times New Roman" w:hAnsi="Times New Roman"/>
          <w:color w:val="auto"/>
          <w:sz w:val="24"/>
          <w:szCs w:val="24"/>
          <w:lang w:val="en-GB"/>
        </w:rPr>
        <w:t>)</w:t>
      </w:r>
      <w:r w:rsidR="0018070E" w:rsidRPr="00D956CF">
        <w:rPr>
          <w:rFonts w:ascii="Times New Roman" w:hAnsi="Times New Roman"/>
          <w:color w:val="auto"/>
          <w:sz w:val="24"/>
          <w:szCs w:val="24"/>
          <w:lang w:val="en-GB"/>
        </w:rPr>
        <w:t xml:space="preserve">. </w:t>
      </w:r>
      <w:r w:rsidR="002C533D" w:rsidRPr="00D956CF">
        <w:rPr>
          <w:rFonts w:ascii="Times New Roman" w:hAnsi="Times New Roman"/>
          <w:color w:val="auto"/>
          <w:sz w:val="24"/>
          <w:szCs w:val="24"/>
          <w:lang w:val="en-GB"/>
        </w:rPr>
        <w:t>Automated image analysis combined with sophisticated stochastic modelling [</w:t>
      </w:r>
      <w:r w:rsidR="00CE6F17" w:rsidRPr="00D956CF">
        <w:rPr>
          <w:rFonts w:ascii="Times New Roman" w:hAnsi="Times New Roman"/>
          <w:color w:val="auto"/>
          <w:sz w:val="24"/>
          <w:szCs w:val="24"/>
          <w:lang w:val="en-GB"/>
        </w:rPr>
        <w:t xml:space="preserve">26, </w:t>
      </w:r>
      <w:r w:rsidR="0099658C" w:rsidRPr="00D956CF">
        <w:rPr>
          <w:rFonts w:ascii="Times New Roman" w:hAnsi="Times New Roman"/>
          <w:color w:val="auto"/>
          <w:sz w:val="24"/>
          <w:szCs w:val="24"/>
          <w:lang w:val="en-GB"/>
        </w:rPr>
        <w:t>50</w:t>
      </w:r>
      <w:r w:rsidR="002C533D" w:rsidRPr="00D956CF">
        <w:rPr>
          <w:rFonts w:ascii="Times New Roman" w:hAnsi="Times New Roman"/>
          <w:color w:val="auto"/>
          <w:sz w:val="24"/>
          <w:szCs w:val="24"/>
          <w:lang w:val="en-GB"/>
        </w:rPr>
        <w:t xml:space="preserve">], would ensure </w:t>
      </w:r>
      <w:r w:rsidR="000B0662" w:rsidRPr="00D956CF">
        <w:rPr>
          <w:rFonts w:ascii="Times New Roman" w:hAnsi="Times New Roman"/>
          <w:color w:val="auto"/>
          <w:sz w:val="24"/>
          <w:szCs w:val="24"/>
          <w:lang w:val="en-GB"/>
        </w:rPr>
        <w:t>g</w:t>
      </w:r>
      <w:r w:rsidR="0018070E" w:rsidRPr="00D956CF">
        <w:rPr>
          <w:rFonts w:ascii="Times New Roman" w:hAnsi="Times New Roman"/>
          <w:color w:val="auto"/>
          <w:sz w:val="24"/>
          <w:szCs w:val="24"/>
          <w:lang w:val="en-GB"/>
        </w:rPr>
        <w:t xml:space="preserve">reater accuracy </w:t>
      </w:r>
      <w:r w:rsidR="00A76503" w:rsidRPr="00D956CF">
        <w:rPr>
          <w:rFonts w:ascii="Times New Roman" w:hAnsi="Times New Roman"/>
          <w:color w:val="auto"/>
          <w:sz w:val="24"/>
          <w:szCs w:val="24"/>
          <w:lang w:val="en-GB"/>
        </w:rPr>
        <w:t>in distinguishing</w:t>
      </w:r>
      <w:r w:rsidR="000B0662" w:rsidRPr="00D956CF">
        <w:rPr>
          <w:rFonts w:ascii="Times New Roman" w:hAnsi="Times New Roman"/>
          <w:color w:val="auto"/>
          <w:sz w:val="24"/>
          <w:szCs w:val="24"/>
          <w:lang w:val="en-GB"/>
        </w:rPr>
        <w:t xml:space="preserve"> and</w:t>
      </w:r>
      <w:r w:rsidR="00A76503" w:rsidRPr="00D956CF">
        <w:rPr>
          <w:rFonts w:ascii="Times New Roman" w:hAnsi="Times New Roman"/>
          <w:color w:val="auto"/>
          <w:sz w:val="24"/>
          <w:szCs w:val="24"/>
          <w:lang w:val="en-GB"/>
        </w:rPr>
        <w:t xml:space="preserve"> counting </w:t>
      </w:r>
      <w:r w:rsidR="000B0662" w:rsidRPr="00D956CF">
        <w:rPr>
          <w:rFonts w:ascii="Times New Roman" w:hAnsi="Times New Roman"/>
          <w:color w:val="auto"/>
          <w:sz w:val="24"/>
          <w:szCs w:val="24"/>
          <w:lang w:val="en-GB"/>
        </w:rPr>
        <w:t>magnetosomes in aggregates</w:t>
      </w:r>
      <w:r w:rsidR="00CC11BD" w:rsidRPr="00D956CF">
        <w:rPr>
          <w:rFonts w:ascii="Times New Roman" w:hAnsi="Times New Roman"/>
          <w:color w:val="auto"/>
          <w:sz w:val="24"/>
          <w:szCs w:val="24"/>
          <w:lang w:val="en-GB"/>
        </w:rPr>
        <w:t>, but will not resolve all analytical concerns [21].</w:t>
      </w:r>
      <w:r w:rsidR="00BF56F2" w:rsidRPr="00D956CF">
        <w:rPr>
          <w:rFonts w:ascii="Times New Roman" w:hAnsi="Times New Roman"/>
          <w:color w:val="auto"/>
          <w:sz w:val="24"/>
          <w:szCs w:val="24"/>
          <w:lang w:val="en-GB"/>
        </w:rPr>
        <w:t xml:space="preserve"> </w:t>
      </w:r>
      <w:r w:rsidR="00867769" w:rsidRPr="00D956CF">
        <w:rPr>
          <w:rFonts w:ascii="Times New Roman" w:hAnsi="Times New Roman"/>
          <w:color w:val="auto"/>
          <w:sz w:val="24"/>
          <w:szCs w:val="24"/>
          <w:lang w:val="en-GB"/>
        </w:rPr>
        <w:t xml:space="preserve">The complicated sample preparation, potential artefacts introduced </w:t>
      </w:r>
      <w:r w:rsidR="000B0662" w:rsidRPr="00D956CF">
        <w:rPr>
          <w:rFonts w:ascii="Times New Roman" w:hAnsi="Times New Roman"/>
          <w:color w:val="auto"/>
          <w:sz w:val="24"/>
          <w:szCs w:val="24"/>
          <w:lang w:val="en-GB"/>
        </w:rPr>
        <w:t xml:space="preserve">and TEM analysis issues encountered here </w:t>
      </w:r>
      <w:r w:rsidR="00867769" w:rsidRPr="00D956CF">
        <w:rPr>
          <w:rFonts w:ascii="Times New Roman" w:hAnsi="Times New Roman"/>
          <w:color w:val="auto"/>
          <w:sz w:val="24"/>
          <w:szCs w:val="24"/>
          <w:lang w:val="en-GB"/>
        </w:rPr>
        <w:t>highlight NTA’s utility as</w:t>
      </w:r>
      <w:r w:rsidR="00E16B7C" w:rsidRPr="00D956CF">
        <w:rPr>
          <w:rFonts w:ascii="Times New Roman" w:hAnsi="Times New Roman"/>
          <w:color w:val="auto"/>
          <w:sz w:val="24"/>
          <w:szCs w:val="24"/>
          <w:lang w:val="en-GB"/>
        </w:rPr>
        <w:t xml:space="preserve"> complementary low-cost </w:t>
      </w:r>
      <w:r w:rsidR="00867769" w:rsidRPr="00D956CF">
        <w:rPr>
          <w:rFonts w:ascii="Times New Roman" w:hAnsi="Times New Roman"/>
          <w:color w:val="auto"/>
          <w:sz w:val="24"/>
          <w:szCs w:val="24"/>
          <w:lang w:val="en-GB"/>
        </w:rPr>
        <w:t xml:space="preserve">rapid measurement </w:t>
      </w:r>
      <w:r w:rsidR="00E16B7C" w:rsidRPr="00D956CF">
        <w:rPr>
          <w:rFonts w:ascii="Times New Roman" w:hAnsi="Times New Roman"/>
          <w:color w:val="auto"/>
          <w:sz w:val="24"/>
          <w:szCs w:val="24"/>
          <w:lang w:val="en-GB"/>
        </w:rPr>
        <w:t xml:space="preserve">system of particle number and size distribution of magnetosome preparations faithfully </w:t>
      </w:r>
      <w:r w:rsidR="00867769" w:rsidRPr="00D956CF">
        <w:rPr>
          <w:rFonts w:ascii="Times New Roman" w:hAnsi="Times New Roman"/>
          <w:color w:val="auto"/>
          <w:sz w:val="24"/>
          <w:szCs w:val="24"/>
          <w:lang w:val="en-GB"/>
        </w:rPr>
        <w:t>reflecting their true state in solution.</w:t>
      </w:r>
      <w:r w:rsidR="00E16B7C" w:rsidRPr="00D956CF">
        <w:rPr>
          <w:rFonts w:ascii="Times New Roman" w:hAnsi="Times New Roman"/>
          <w:color w:val="auto"/>
          <w:sz w:val="24"/>
          <w:szCs w:val="24"/>
          <w:lang w:val="en-GB"/>
        </w:rPr>
        <w:t xml:space="preserve"> </w:t>
      </w:r>
      <w:r w:rsidR="00971FD2" w:rsidRPr="00D956CF">
        <w:rPr>
          <w:rFonts w:ascii="Times New Roman" w:hAnsi="Times New Roman"/>
          <w:color w:val="auto"/>
          <w:sz w:val="24"/>
          <w:szCs w:val="24"/>
          <w:lang w:val="en-GB"/>
        </w:rPr>
        <w:t xml:space="preserve">NTA’s ability to detect small numbers of particles in the size range of single magnetosomes in the polydisperse samples </w:t>
      </w:r>
      <w:r w:rsidR="00F6633C" w:rsidRPr="00D956CF">
        <w:rPr>
          <w:rFonts w:ascii="Times New Roman" w:hAnsi="Times New Roman"/>
          <w:color w:val="auto"/>
          <w:sz w:val="24"/>
          <w:szCs w:val="24"/>
          <w:lang w:val="en-GB"/>
        </w:rPr>
        <w:t>is a distinct</w:t>
      </w:r>
      <w:r w:rsidR="00971FD2" w:rsidRPr="00D956CF">
        <w:rPr>
          <w:rFonts w:ascii="Times New Roman" w:hAnsi="Times New Roman"/>
          <w:color w:val="auto"/>
          <w:sz w:val="24"/>
          <w:szCs w:val="24"/>
          <w:lang w:val="en-GB"/>
        </w:rPr>
        <w:t xml:space="preserve"> advantage </w:t>
      </w:r>
      <w:r w:rsidR="00F6633C" w:rsidRPr="00D956CF">
        <w:rPr>
          <w:rFonts w:ascii="Times New Roman" w:hAnsi="Times New Roman"/>
          <w:color w:val="auto"/>
          <w:sz w:val="24"/>
          <w:szCs w:val="24"/>
          <w:lang w:val="en-GB"/>
        </w:rPr>
        <w:t xml:space="preserve">over </w:t>
      </w:r>
      <w:r w:rsidR="00971FD2" w:rsidRPr="00D956CF">
        <w:rPr>
          <w:rFonts w:ascii="Times New Roman" w:hAnsi="Times New Roman"/>
          <w:color w:val="auto"/>
          <w:sz w:val="24"/>
          <w:szCs w:val="24"/>
          <w:lang w:val="en-GB"/>
        </w:rPr>
        <w:t>dynamic light scattering (DLS)</w:t>
      </w:r>
      <w:r w:rsidR="0073334C" w:rsidRPr="00D956CF">
        <w:rPr>
          <w:rFonts w:ascii="Times New Roman" w:hAnsi="Times New Roman"/>
          <w:color w:val="auto"/>
          <w:sz w:val="24"/>
          <w:szCs w:val="24"/>
          <w:lang w:val="en-GB"/>
        </w:rPr>
        <w:t xml:space="preserve"> for analysis of subtle differences in magnetosome preparations. T</w:t>
      </w:r>
      <w:r w:rsidR="00F6633C" w:rsidRPr="00D956CF">
        <w:rPr>
          <w:rFonts w:ascii="Times New Roman" w:hAnsi="Times New Roman"/>
          <w:color w:val="auto"/>
          <w:sz w:val="24"/>
          <w:szCs w:val="24"/>
          <w:lang w:val="en-GB"/>
        </w:rPr>
        <w:t xml:space="preserve">he </w:t>
      </w:r>
      <w:r w:rsidR="00971FD2" w:rsidRPr="00D956CF">
        <w:rPr>
          <w:rFonts w:ascii="Times New Roman" w:hAnsi="Times New Roman"/>
          <w:color w:val="auto"/>
          <w:sz w:val="24"/>
          <w:szCs w:val="24"/>
          <w:lang w:val="en-GB"/>
        </w:rPr>
        <w:t xml:space="preserve">latter technique is severely limited </w:t>
      </w:r>
      <w:r w:rsidR="0073334C" w:rsidRPr="00D956CF">
        <w:rPr>
          <w:rFonts w:ascii="Times New Roman" w:hAnsi="Times New Roman"/>
          <w:color w:val="auto"/>
          <w:sz w:val="24"/>
          <w:szCs w:val="24"/>
          <w:lang w:val="en-GB"/>
        </w:rPr>
        <w:t xml:space="preserve">in this regard; </w:t>
      </w:r>
      <w:r w:rsidR="00D2175E" w:rsidRPr="00D956CF">
        <w:rPr>
          <w:rFonts w:ascii="Times New Roman" w:hAnsi="Times New Roman"/>
          <w:color w:val="auto"/>
          <w:sz w:val="24"/>
          <w:szCs w:val="24"/>
          <w:lang w:val="en-GB"/>
        </w:rPr>
        <w:t>i</w:t>
      </w:r>
      <w:r w:rsidR="00971FD2" w:rsidRPr="00D956CF">
        <w:rPr>
          <w:rFonts w:ascii="Times New Roman" w:hAnsi="Times New Roman"/>
          <w:color w:val="auto"/>
          <w:sz w:val="24"/>
          <w:szCs w:val="24"/>
          <w:lang w:val="en-GB"/>
        </w:rPr>
        <w:t>ndividualized magnetosomes cannot be detected</w:t>
      </w:r>
      <w:r w:rsidR="00D2175E" w:rsidRPr="00D956CF">
        <w:rPr>
          <w:rFonts w:ascii="Times New Roman" w:hAnsi="Times New Roman"/>
          <w:color w:val="auto"/>
          <w:sz w:val="24"/>
          <w:szCs w:val="24"/>
          <w:lang w:val="en-GB"/>
        </w:rPr>
        <w:t xml:space="preserve"> [4</w:t>
      </w:r>
      <w:r w:rsidR="0099658C" w:rsidRPr="00D956CF">
        <w:rPr>
          <w:rFonts w:ascii="Times New Roman" w:hAnsi="Times New Roman"/>
          <w:color w:val="auto"/>
          <w:sz w:val="24"/>
          <w:szCs w:val="24"/>
          <w:lang w:val="en-GB"/>
        </w:rPr>
        <w:t>5</w:t>
      </w:r>
      <w:r w:rsidR="00D2175E" w:rsidRPr="00D956CF">
        <w:rPr>
          <w:rFonts w:ascii="Times New Roman" w:hAnsi="Times New Roman"/>
          <w:color w:val="auto"/>
          <w:sz w:val="24"/>
          <w:szCs w:val="24"/>
          <w:lang w:val="en-GB"/>
        </w:rPr>
        <w:t>]. Finally,</w:t>
      </w:r>
      <w:r w:rsidR="00D2175E" w:rsidRPr="00D956CF">
        <w:rPr>
          <w:rFonts w:ascii="Times New Roman" w:hAnsi="Times New Roman"/>
          <w:color w:val="FF0000"/>
          <w:sz w:val="24"/>
          <w:szCs w:val="24"/>
          <w:lang w:val="en-GB"/>
        </w:rPr>
        <w:t xml:space="preserve"> </w:t>
      </w:r>
      <w:r w:rsidR="00D2175E" w:rsidRPr="00D956CF">
        <w:rPr>
          <w:rFonts w:ascii="Times New Roman" w:hAnsi="Times New Roman"/>
          <w:color w:val="auto"/>
          <w:sz w:val="24"/>
          <w:szCs w:val="24"/>
          <w:lang w:val="en-GB"/>
        </w:rPr>
        <w:t>s</w:t>
      </w:r>
      <w:r w:rsidR="00E16B7C" w:rsidRPr="00D956CF">
        <w:rPr>
          <w:rFonts w:ascii="Times New Roman" w:hAnsi="Times New Roman"/>
          <w:color w:val="auto"/>
          <w:sz w:val="24"/>
          <w:szCs w:val="24"/>
          <w:lang w:val="en-GB"/>
        </w:rPr>
        <w:t>everal studies</w:t>
      </w:r>
      <w:r w:rsidR="000B0662" w:rsidRPr="00D956CF">
        <w:rPr>
          <w:rFonts w:ascii="Times New Roman" w:hAnsi="Times New Roman"/>
          <w:color w:val="auto"/>
          <w:sz w:val="24"/>
          <w:szCs w:val="24"/>
          <w:lang w:val="en-GB"/>
        </w:rPr>
        <w:t>,</w:t>
      </w:r>
      <w:r w:rsidR="00E16B7C" w:rsidRPr="00D956CF">
        <w:rPr>
          <w:rFonts w:ascii="Times New Roman" w:hAnsi="Times New Roman"/>
          <w:color w:val="auto"/>
          <w:sz w:val="24"/>
          <w:szCs w:val="24"/>
          <w:lang w:val="en-GB"/>
        </w:rPr>
        <w:t xml:space="preserve"> including this one</w:t>
      </w:r>
      <w:r w:rsidR="000B0662" w:rsidRPr="00D956CF">
        <w:rPr>
          <w:rFonts w:ascii="Times New Roman" w:hAnsi="Times New Roman"/>
          <w:color w:val="auto"/>
          <w:sz w:val="24"/>
          <w:szCs w:val="24"/>
          <w:lang w:val="en-GB"/>
        </w:rPr>
        <w:t>,</w:t>
      </w:r>
      <w:r w:rsidR="00E16B7C" w:rsidRPr="00D956CF">
        <w:rPr>
          <w:rFonts w:ascii="Times New Roman" w:hAnsi="Times New Roman"/>
          <w:color w:val="auto"/>
          <w:sz w:val="24"/>
          <w:szCs w:val="24"/>
          <w:lang w:val="en-GB"/>
        </w:rPr>
        <w:t xml:space="preserve"> have shown NTA to be especially useful in detecting and studying aggregation of nanopart</w:t>
      </w:r>
      <w:r w:rsidR="00CE4165" w:rsidRPr="00D956CF">
        <w:rPr>
          <w:rFonts w:ascii="Times New Roman" w:hAnsi="Times New Roman"/>
          <w:color w:val="auto"/>
          <w:sz w:val="24"/>
          <w:szCs w:val="24"/>
          <w:lang w:val="en-GB"/>
        </w:rPr>
        <w:t xml:space="preserve">icle systems </w:t>
      </w:r>
      <w:r w:rsidR="00E16B7C" w:rsidRPr="00D956CF">
        <w:rPr>
          <w:rFonts w:ascii="Times New Roman" w:hAnsi="Times New Roman"/>
          <w:color w:val="auto"/>
          <w:sz w:val="24"/>
          <w:szCs w:val="24"/>
          <w:lang w:val="en-GB"/>
        </w:rPr>
        <w:t>[2</w:t>
      </w:r>
      <w:r w:rsidR="003F0429" w:rsidRPr="00D956CF">
        <w:rPr>
          <w:rFonts w:ascii="Times New Roman" w:hAnsi="Times New Roman"/>
          <w:color w:val="auto"/>
          <w:sz w:val="24"/>
          <w:szCs w:val="24"/>
          <w:lang w:val="en-GB"/>
        </w:rPr>
        <w:t>8</w:t>
      </w:r>
      <w:r w:rsidR="00E16B7C" w:rsidRPr="00D956CF">
        <w:rPr>
          <w:rFonts w:ascii="Times New Roman" w:hAnsi="Times New Roman"/>
          <w:color w:val="auto"/>
          <w:sz w:val="24"/>
          <w:szCs w:val="24"/>
          <w:lang w:val="en-GB"/>
        </w:rPr>
        <w:t xml:space="preserve">, </w:t>
      </w:r>
      <w:r w:rsidR="00CA073A" w:rsidRPr="00D956CF">
        <w:rPr>
          <w:rFonts w:ascii="Times New Roman" w:hAnsi="Times New Roman"/>
          <w:color w:val="auto"/>
          <w:sz w:val="24"/>
          <w:szCs w:val="24"/>
          <w:lang w:val="en-GB"/>
        </w:rPr>
        <w:t>32 – 36</w:t>
      </w:r>
      <w:r w:rsidR="00E16B7C" w:rsidRPr="00D956CF">
        <w:rPr>
          <w:rFonts w:ascii="Times New Roman" w:hAnsi="Times New Roman"/>
          <w:color w:val="auto"/>
          <w:sz w:val="24"/>
          <w:szCs w:val="24"/>
          <w:lang w:val="en-GB"/>
        </w:rPr>
        <w:t>]</w:t>
      </w:r>
      <w:r w:rsidR="00CE4165" w:rsidRPr="00D956CF">
        <w:rPr>
          <w:rFonts w:ascii="Times New Roman" w:hAnsi="Times New Roman"/>
          <w:color w:val="auto"/>
          <w:sz w:val="24"/>
          <w:szCs w:val="24"/>
          <w:lang w:val="en-GB"/>
        </w:rPr>
        <w:t>.</w:t>
      </w:r>
      <w:r w:rsidR="005F499F" w:rsidRPr="00D956CF">
        <w:rPr>
          <w:rFonts w:ascii="Times New Roman" w:hAnsi="Times New Roman"/>
          <w:color w:val="auto"/>
          <w:sz w:val="24"/>
          <w:szCs w:val="24"/>
          <w:lang w:val="en-GB"/>
        </w:rPr>
        <w:t xml:space="preserve"> </w:t>
      </w:r>
    </w:p>
    <w:p w14:paraId="27D7CCB7" w14:textId="77777777" w:rsidR="00971FD2" w:rsidRPr="00D956CF" w:rsidRDefault="00971FD2" w:rsidP="007C12CC">
      <w:pPr>
        <w:pStyle w:val="MDPI31text"/>
        <w:spacing w:line="480" w:lineRule="auto"/>
        <w:ind w:firstLine="0"/>
        <w:rPr>
          <w:rFonts w:ascii="Times New Roman" w:hAnsi="Times New Roman"/>
          <w:color w:val="FF0000"/>
          <w:sz w:val="24"/>
          <w:szCs w:val="24"/>
          <w:lang w:val="en-GB"/>
        </w:rPr>
      </w:pPr>
    </w:p>
    <w:p w14:paraId="327662E9" w14:textId="69115C3D" w:rsidR="005D2B05" w:rsidRPr="00D956CF" w:rsidRDefault="005D2B05" w:rsidP="007C12CC">
      <w:pPr>
        <w:pStyle w:val="MDPI31text"/>
        <w:spacing w:line="480" w:lineRule="auto"/>
        <w:ind w:firstLine="0"/>
        <w:rPr>
          <w:rFonts w:ascii="Times New Roman" w:hAnsi="Times New Roman"/>
          <w:b/>
          <w:color w:val="auto"/>
          <w:sz w:val="24"/>
          <w:szCs w:val="24"/>
          <w:lang w:val="en-GB"/>
        </w:rPr>
      </w:pPr>
      <w:r w:rsidRPr="00D956CF">
        <w:rPr>
          <w:rFonts w:ascii="Times New Roman" w:hAnsi="Times New Roman"/>
          <w:b/>
          <w:color w:val="auto"/>
          <w:sz w:val="24"/>
          <w:szCs w:val="24"/>
          <w:lang w:val="en-GB"/>
        </w:rPr>
        <w:t>4. Conclusions</w:t>
      </w:r>
    </w:p>
    <w:p w14:paraId="330488D0" w14:textId="45CA19B7" w:rsidR="000961EB" w:rsidRPr="00D956CF" w:rsidRDefault="00465715" w:rsidP="00F159A4">
      <w:pPr>
        <w:pStyle w:val="MDPI31text"/>
        <w:spacing w:line="480" w:lineRule="auto"/>
        <w:ind w:firstLine="0"/>
        <w:rPr>
          <w:rFonts w:ascii="Times New Roman" w:hAnsi="Times New Roman"/>
          <w:color w:val="auto"/>
          <w:sz w:val="24"/>
          <w:szCs w:val="24"/>
          <w:highlight w:val="cyan"/>
          <w:lang w:val="en-GB"/>
        </w:rPr>
      </w:pPr>
      <w:r w:rsidRPr="00D956CF">
        <w:rPr>
          <w:rFonts w:ascii="Times New Roman" w:hAnsi="Times New Roman"/>
          <w:color w:val="auto"/>
          <w:sz w:val="24"/>
          <w:szCs w:val="24"/>
          <w:lang w:val="en-GB"/>
        </w:rPr>
        <w:t>The unique properties of magnetosomes confer key advantages over chemically synthesized magnetic nanoparticles</w:t>
      </w:r>
      <w:r w:rsidR="001E2179"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 xml:space="preserve"> mak</w:t>
      </w:r>
      <w:r w:rsidR="001E2179" w:rsidRPr="00D956CF">
        <w:rPr>
          <w:rFonts w:ascii="Times New Roman" w:hAnsi="Times New Roman"/>
          <w:color w:val="auto"/>
          <w:sz w:val="24"/>
          <w:szCs w:val="24"/>
          <w:lang w:val="en-GB"/>
        </w:rPr>
        <w:t>ing</w:t>
      </w:r>
      <w:r w:rsidRPr="00D956CF">
        <w:rPr>
          <w:rFonts w:ascii="Times New Roman" w:hAnsi="Times New Roman"/>
          <w:color w:val="auto"/>
          <w:sz w:val="24"/>
          <w:szCs w:val="24"/>
          <w:lang w:val="en-GB"/>
        </w:rPr>
        <w:t xml:space="preserve"> them </w:t>
      </w:r>
      <w:r w:rsidR="00EB77C0" w:rsidRPr="00D956CF">
        <w:rPr>
          <w:rFonts w:ascii="Times New Roman" w:hAnsi="Times New Roman"/>
          <w:color w:val="auto"/>
          <w:sz w:val="24"/>
          <w:szCs w:val="24"/>
          <w:lang w:val="en-GB"/>
        </w:rPr>
        <w:t>superior</w:t>
      </w:r>
      <w:r w:rsidR="001E2179" w:rsidRPr="00D956CF">
        <w:rPr>
          <w:rFonts w:ascii="Times New Roman" w:hAnsi="Times New Roman"/>
          <w:color w:val="auto"/>
          <w:sz w:val="24"/>
          <w:szCs w:val="24"/>
          <w:lang w:val="en-GB"/>
        </w:rPr>
        <w:t xml:space="preserve"> prospects for </w:t>
      </w:r>
      <w:r w:rsidR="00DA1202" w:rsidRPr="00D956CF">
        <w:rPr>
          <w:rFonts w:ascii="Times New Roman" w:hAnsi="Times New Roman"/>
          <w:color w:val="auto"/>
          <w:sz w:val="24"/>
          <w:szCs w:val="24"/>
          <w:lang w:val="en-GB"/>
        </w:rPr>
        <w:t>many</w:t>
      </w:r>
      <w:r w:rsidR="00EB77C0" w:rsidRPr="00D956CF">
        <w:rPr>
          <w:rFonts w:ascii="Times New Roman" w:hAnsi="Times New Roman"/>
          <w:color w:val="auto"/>
          <w:sz w:val="24"/>
          <w:szCs w:val="24"/>
          <w:lang w:val="en-GB"/>
        </w:rPr>
        <w:t xml:space="preserve"> different</w:t>
      </w:r>
      <w:r w:rsidR="00460327" w:rsidRPr="00D956CF">
        <w:rPr>
          <w:rFonts w:ascii="Times New Roman" w:hAnsi="Times New Roman"/>
          <w:color w:val="auto"/>
          <w:sz w:val="24"/>
          <w:szCs w:val="24"/>
          <w:lang w:val="en-GB"/>
        </w:rPr>
        <w:t xml:space="preserve"> </w:t>
      </w:r>
      <w:r w:rsidR="004E04BA" w:rsidRPr="00D956CF">
        <w:rPr>
          <w:rFonts w:ascii="Times New Roman" w:hAnsi="Times New Roman"/>
          <w:color w:val="auto"/>
          <w:sz w:val="24"/>
          <w:szCs w:val="24"/>
          <w:lang w:val="en-GB"/>
        </w:rPr>
        <w:t xml:space="preserve">applications, especially </w:t>
      </w:r>
      <w:r w:rsidR="00EB77C0" w:rsidRPr="00D956CF">
        <w:rPr>
          <w:rFonts w:ascii="Times New Roman" w:hAnsi="Times New Roman"/>
          <w:color w:val="auto"/>
          <w:sz w:val="24"/>
          <w:szCs w:val="24"/>
          <w:lang w:val="en-GB"/>
        </w:rPr>
        <w:t>with</w:t>
      </w:r>
      <w:r w:rsidR="004E04BA" w:rsidRPr="00D956CF">
        <w:rPr>
          <w:rFonts w:ascii="Times New Roman" w:hAnsi="Times New Roman"/>
          <w:color w:val="auto"/>
          <w:sz w:val="24"/>
          <w:szCs w:val="24"/>
          <w:lang w:val="en-GB"/>
        </w:rPr>
        <w:t xml:space="preserve">in </w:t>
      </w:r>
      <w:r w:rsidR="002077EA" w:rsidRPr="00D956CF">
        <w:rPr>
          <w:rFonts w:ascii="Times New Roman" w:hAnsi="Times New Roman"/>
          <w:color w:val="auto"/>
          <w:sz w:val="24"/>
          <w:szCs w:val="24"/>
          <w:lang w:val="en-GB"/>
        </w:rPr>
        <w:t xml:space="preserve">the </w:t>
      </w:r>
      <w:r w:rsidR="001E2179" w:rsidRPr="00D956CF">
        <w:rPr>
          <w:rFonts w:ascii="Times New Roman" w:hAnsi="Times New Roman"/>
          <w:color w:val="auto"/>
          <w:sz w:val="24"/>
          <w:szCs w:val="24"/>
          <w:lang w:val="en-GB"/>
        </w:rPr>
        <w:t xml:space="preserve">biotech and healthcare </w:t>
      </w:r>
      <w:r w:rsidR="004E04BA" w:rsidRPr="00D956CF">
        <w:rPr>
          <w:rFonts w:ascii="Times New Roman" w:hAnsi="Times New Roman"/>
          <w:color w:val="auto"/>
          <w:sz w:val="24"/>
          <w:szCs w:val="24"/>
          <w:lang w:val="en-GB"/>
        </w:rPr>
        <w:t>sectors</w:t>
      </w:r>
      <w:r w:rsidR="00CE6F17" w:rsidRPr="00D956CF">
        <w:rPr>
          <w:rFonts w:ascii="Times New Roman" w:hAnsi="Times New Roman"/>
          <w:color w:val="auto"/>
          <w:sz w:val="24"/>
          <w:szCs w:val="24"/>
          <w:lang w:val="en-GB"/>
        </w:rPr>
        <w:t xml:space="preserve"> [</w:t>
      </w:r>
      <w:r w:rsidR="00401437" w:rsidRPr="00D956CF">
        <w:rPr>
          <w:rFonts w:ascii="Times New Roman" w:hAnsi="Times New Roman"/>
          <w:color w:val="auto"/>
          <w:sz w:val="24"/>
          <w:szCs w:val="24"/>
          <w:lang w:val="en-GB"/>
        </w:rPr>
        <w:t xml:space="preserve">8, </w:t>
      </w:r>
      <w:r w:rsidR="00CE6F17" w:rsidRPr="00D956CF">
        <w:rPr>
          <w:rFonts w:ascii="Times New Roman" w:hAnsi="Times New Roman"/>
          <w:color w:val="auto"/>
          <w:sz w:val="24"/>
          <w:szCs w:val="24"/>
          <w:lang w:val="en-GB"/>
        </w:rPr>
        <w:t xml:space="preserve">17, 27, </w:t>
      </w:r>
      <w:r w:rsidR="00CA073A" w:rsidRPr="00D956CF">
        <w:rPr>
          <w:rFonts w:ascii="Times New Roman" w:hAnsi="Times New Roman"/>
          <w:color w:val="auto"/>
          <w:sz w:val="24"/>
          <w:szCs w:val="24"/>
          <w:lang w:val="en-GB"/>
        </w:rPr>
        <w:t>4</w:t>
      </w:r>
      <w:r w:rsidR="0099658C" w:rsidRPr="00D956CF">
        <w:rPr>
          <w:rFonts w:ascii="Times New Roman" w:hAnsi="Times New Roman"/>
          <w:color w:val="auto"/>
          <w:sz w:val="24"/>
          <w:szCs w:val="24"/>
          <w:lang w:val="en-GB"/>
        </w:rPr>
        <w:t>3</w:t>
      </w:r>
      <w:r w:rsidR="00CE6F17" w:rsidRPr="00D956CF">
        <w:rPr>
          <w:rFonts w:ascii="Times New Roman" w:hAnsi="Times New Roman"/>
          <w:color w:val="auto"/>
          <w:sz w:val="24"/>
          <w:szCs w:val="24"/>
          <w:lang w:val="en-GB"/>
        </w:rPr>
        <w:t>, 4</w:t>
      </w:r>
      <w:r w:rsidR="0099658C" w:rsidRPr="00D956CF">
        <w:rPr>
          <w:rFonts w:ascii="Times New Roman" w:hAnsi="Times New Roman"/>
          <w:color w:val="auto"/>
          <w:sz w:val="24"/>
          <w:szCs w:val="24"/>
          <w:lang w:val="en-GB"/>
        </w:rPr>
        <w:t>9</w:t>
      </w:r>
      <w:r w:rsidR="00CE6F17" w:rsidRPr="00D956CF">
        <w:rPr>
          <w:rFonts w:ascii="Times New Roman" w:hAnsi="Times New Roman"/>
          <w:color w:val="auto"/>
          <w:sz w:val="24"/>
          <w:szCs w:val="24"/>
          <w:lang w:val="en-GB"/>
        </w:rPr>
        <w:t>]</w:t>
      </w:r>
      <w:r w:rsidR="004E04BA" w:rsidRPr="00D956CF">
        <w:rPr>
          <w:rFonts w:ascii="Times New Roman" w:hAnsi="Times New Roman"/>
          <w:color w:val="auto"/>
          <w:sz w:val="24"/>
          <w:szCs w:val="24"/>
          <w:lang w:val="en-GB"/>
        </w:rPr>
        <w:t>. Widespread d</w:t>
      </w:r>
      <w:r w:rsidR="001E2179" w:rsidRPr="00D956CF">
        <w:rPr>
          <w:rFonts w:ascii="Times New Roman" w:hAnsi="Times New Roman"/>
          <w:color w:val="auto"/>
          <w:sz w:val="24"/>
          <w:szCs w:val="24"/>
          <w:lang w:val="en-GB"/>
        </w:rPr>
        <w:t>evelopment of magnetosome</w:t>
      </w:r>
      <w:r w:rsidR="004E04BA" w:rsidRPr="00D956CF">
        <w:rPr>
          <w:rFonts w:ascii="Times New Roman" w:hAnsi="Times New Roman"/>
          <w:color w:val="auto"/>
          <w:sz w:val="24"/>
          <w:szCs w:val="24"/>
          <w:lang w:val="en-GB"/>
        </w:rPr>
        <w:t xml:space="preserve">s as diagnostic </w:t>
      </w:r>
      <w:r w:rsidR="001E2179" w:rsidRPr="00D956CF">
        <w:rPr>
          <w:rFonts w:ascii="Times New Roman" w:hAnsi="Times New Roman"/>
          <w:color w:val="auto"/>
          <w:sz w:val="24"/>
          <w:szCs w:val="24"/>
          <w:lang w:val="en-GB"/>
        </w:rPr>
        <w:t xml:space="preserve">or </w:t>
      </w:r>
      <w:r w:rsidR="004E04BA" w:rsidRPr="00D956CF">
        <w:rPr>
          <w:rFonts w:ascii="Times New Roman" w:hAnsi="Times New Roman"/>
          <w:color w:val="auto"/>
          <w:sz w:val="24"/>
          <w:szCs w:val="24"/>
          <w:lang w:val="en-GB"/>
        </w:rPr>
        <w:t>therapeutic entities</w:t>
      </w:r>
      <w:r w:rsidR="001E2179" w:rsidRPr="00D956CF">
        <w:rPr>
          <w:rFonts w:ascii="Times New Roman" w:hAnsi="Times New Roman"/>
          <w:color w:val="auto"/>
          <w:sz w:val="24"/>
          <w:szCs w:val="24"/>
          <w:lang w:val="en-GB"/>
        </w:rPr>
        <w:t xml:space="preserve"> will </w:t>
      </w:r>
      <w:r w:rsidR="004E04BA" w:rsidRPr="00D956CF">
        <w:rPr>
          <w:rFonts w:ascii="Times New Roman" w:hAnsi="Times New Roman"/>
          <w:color w:val="auto"/>
          <w:sz w:val="24"/>
          <w:szCs w:val="24"/>
          <w:lang w:val="en-GB"/>
        </w:rPr>
        <w:t xml:space="preserve">likely hang on parallel advances in </w:t>
      </w:r>
      <w:r w:rsidR="001E2179" w:rsidRPr="00D956CF">
        <w:rPr>
          <w:rFonts w:ascii="Times New Roman" w:hAnsi="Times New Roman"/>
          <w:color w:val="auto"/>
          <w:sz w:val="24"/>
          <w:szCs w:val="24"/>
          <w:lang w:val="en-GB"/>
        </w:rPr>
        <w:t xml:space="preserve">enabling technology </w:t>
      </w:r>
      <w:r w:rsidR="004E04BA" w:rsidRPr="00D956CF">
        <w:rPr>
          <w:rFonts w:ascii="Times New Roman" w:hAnsi="Times New Roman"/>
          <w:color w:val="auto"/>
          <w:sz w:val="24"/>
          <w:szCs w:val="24"/>
          <w:lang w:val="en-GB"/>
        </w:rPr>
        <w:t>for future manufacture</w:t>
      </w:r>
      <w:r w:rsidR="002077EA" w:rsidRPr="00D956CF">
        <w:rPr>
          <w:rFonts w:ascii="Times New Roman" w:hAnsi="Times New Roman"/>
          <w:color w:val="auto"/>
          <w:sz w:val="24"/>
          <w:szCs w:val="24"/>
          <w:lang w:val="en-GB"/>
        </w:rPr>
        <w:t>,</w:t>
      </w:r>
      <w:r w:rsidR="004E04BA" w:rsidRPr="00D956CF">
        <w:rPr>
          <w:rFonts w:ascii="Times New Roman" w:hAnsi="Times New Roman"/>
          <w:color w:val="auto"/>
          <w:sz w:val="24"/>
          <w:szCs w:val="24"/>
          <w:lang w:val="en-GB"/>
        </w:rPr>
        <w:t xml:space="preserve"> formulation </w:t>
      </w:r>
      <w:r w:rsidR="002077EA" w:rsidRPr="00D956CF">
        <w:rPr>
          <w:rFonts w:ascii="Times New Roman" w:hAnsi="Times New Roman"/>
          <w:color w:val="auto"/>
          <w:sz w:val="24"/>
          <w:szCs w:val="24"/>
          <w:lang w:val="en-GB"/>
        </w:rPr>
        <w:t xml:space="preserve">and quality control </w:t>
      </w:r>
      <w:r w:rsidR="004E04BA" w:rsidRPr="00D956CF">
        <w:rPr>
          <w:rFonts w:ascii="Times New Roman" w:hAnsi="Times New Roman"/>
          <w:color w:val="auto"/>
          <w:sz w:val="24"/>
          <w:szCs w:val="24"/>
          <w:lang w:val="en-GB"/>
        </w:rPr>
        <w:t>of magnetos</w:t>
      </w:r>
      <w:r w:rsidR="002077EA" w:rsidRPr="00D956CF">
        <w:rPr>
          <w:rFonts w:ascii="Times New Roman" w:hAnsi="Times New Roman"/>
          <w:color w:val="auto"/>
          <w:sz w:val="24"/>
          <w:szCs w:val="24"/>
          <w:lang w:val="en-GB"/>
        </w:rPr>
        <w:t>o</w:t>
      </w:r>
      <w:r w:rsidR="004E04BA" w:rsidRPr="00D956CF">
        <w:rPr>
          <w:rFonts w:ascii="Times New Roman" w:hAnsi="Times New Roman"/>
          <w:color w:val="auto"/>
          <w:sz w:val="24"/>
          <w:szCs w:val="24"/>
          <w:lang w:val="en-GB"/>
        </w:rPr>
        <w:t>me based products [</w:t>
      </w:r>
      <w:r w:rsidR="00DA1202" w:rsidRPr="00D956CF">
        <w:rPr>
          <w:rFonts w:ascii="Times New Roman" w:hAnsi="Times New Roman"/>
          <w:color w:val="auto"/>
          <w:sz w:val="24"/>
          <w:szCs w:val="24"/>
          <w:lang w:val="en-GB"/>
        </w:rPr>
        <w:t xml:space="preserve">4, 12 – </w:t>
      </w:r>
      <w:r w:rsidR="002077EA" w:rsidRPr="00D956CF">
        <w:rPr>
          <w:rFonts w:ascii="Times New Roman" w:hAnsi="Times New Roman"/>
          <w:color w:val="auto"/>
          <w:sz w:val="24"/>
          <w:szCs w:val="24"/>
          <w:lang w:val="en-GB"/>
        </w:rPr>
        <w:t>14</w:t>
      </w:r>
      <w:r w:rsidR="004E04BA" w:rsidRPr="00D956CF">
        <w:rPr>
          <w:rFonts w:ascii="Times New Roman" w:hAnsi="Times New Roman"/>
          <w:color w:val="auto"/>
          <w:sz w:val="24"/>
          <w:szCs w:val="24"/>
          <w:lang w:val="en-GB"/>
        </w:rPr>
        <w:t xml:space="preserve">]. </w:t>
      </w:r>
      <w:r w:rsidR="002077EA" w:rsidRPr="00D956CF">
        <w:rPr>
          <w:rFonts w:ascii="Times New Roman" w:hAnsi="Times New Roman"/>
          <w:color w:val="auto"/>
          <w:sz w:val="24"/>
          <w:szCs w:val="24"/>
          <w:lang w:val="en-GB"/>
        </w:rPr>
        <w:t xml:space="preserve">Key among these will </w:t>
      </w:r>
      <w:r w:rsidR="009A34CE" w:rsidRPr="00D956CF">
        <w:rPr>
          <w:rFonts w:ascii="Times New Roman" w:hAnsi="Times New Roman"/>
          <w:color w:val="auto"/>
          <w:sz w:val="24"/>
          <w:szCs w:val="24"/>
          <w:lang w:val="en-GB"/>
        </w:rPr>
        <w:t xml:space="preserve">be </w:t>
      </w:r>
      <w:r w:rsidR="002077EA" w:rsidRPr="00D956CF">
        <w:rPr>
          <w:rFonts w:ascii="Times New Roman" w:hAnsi="Times New Roman"/>
          <w:color w:val="auto"/>
          <w:sz w:val="24"/>
          <w:szCs w:val="24"/>
          <w:lang w:val="en-GB"/>
        </w:rPr>
        <w:t>modern</w:t>
      </w:r>
      <w:r w:rsidR="009A34CE" w:rsidRPr="00D956CF">
        <w:rPr>
          <w:rFonts w:ascii="Times New Roman" w:hAnsi="Times New Roman"/>
          <w:color w:val="auto"/>
          <w:sz w:val="24"/>
          <w:szCs w:val="24"/>
          <w:lang w:val="en-GB"/>
        </w:rPr>
        <w:t xml:space="preserve">, robust </w:t>
      </w:r>
      <w:r w:rsidR="002077EA" w:rsidRPr="00D956CF">
        <w:rPr>
          <w:rFonts w:ascii="Times New Roman" w:hAnsi="Times New Roman"/>
          <w:color w:val="auto"/>
          <w:sz w:val="24"/>
          <w:szCs w:val="24"/>
          <w:lang w:val="en-GB"/>
        </w:rPr>
        <w:t>analytical methods for rapid determination of magnetosome concentration</w:t>
      </w:r>
      <w:r w:rsidR="00020E0A" w:rsidRPr="00D956CF">
        <w:rPr>
          <w:rFonts w:ascii="Times New Roman" w:hAnsi="Times New Roman"/>
          <w:color w:val="auto"/>
          <w:sz w:val="24"/>
          <w:szCs w:val="24"/>
          <w:lang w:val="en-GB"/>
        </w:rPr>
        <w:t>,</w:t>
      </w:r>
      <w:r w:rsidR="002077EA" w:rsidRPr="00D956CF">
        <w:rPr>
          <w:rFonts w:ascii="Times New Roman" w:hAnsi="Times New Roman"/>
          <w:color w:val="auto"/>
          <w:sz w:val="24"/>
          <w:szCs w:val="24"/>
          <w:lang w:val="en-GB"/>
        </w:rPr>
        <w:t xml:space="preserve"> size distribution</w:t>
      </w:r>
      <w:r w:rsidR="009A34CE" w:rsidRPr="00D956CF">
        <w:rPr>
          <w:rFonts w:ascii="Times New Roman" w:hAnsi="Times New Roman"/>
          <w:color w:val="auto"/>
          <w:sz w:val="24"/>
          <w:szCs w:val="24"/>
          <w:lang w:val="en-GB"/>
        </w:rPr>
        <w:t xml:space="preserve"> </w:t>
      </w:r>
      <w:r w:rsidR="00020E0A" w:rsidRPr="00D956CF">
        <w:rPr>
          <w:rFonts w:ascii="Times New Roman" w:hAnsi="Times New Roman"/>
          <w:color w:val="auto"/>
          <w:sz w:val="24"/>
          <w:szCs w:val="24"/>
          <w:lang w:val="en-GB"/>
        </w:rPr>
        <w:t xml:space="preserve">and aggregation state </w:t>
      </w:r>
      <w:r w:rsidR="009A34CE" w:rsidRPr="00D956CF">
        <w:rPr>
          <w:rFonts w:ascii="Times New Roman" w:hAnsi="Times New Roman"/>
          <w:color w:val="auto"/>
          <w:sz w:val="24"/>
          <w:szCs w:val="24"/>
          <w:lang w:val="en-GB"/>
        </w:rPr>
        <w:t xml:space="preserve">in solution. </w:t>
      </w:r>
      <w:r w:rsidR="003247E3" w:rsidRPr="00D956CF">
        <w:rPr>
          <w:rFonts w:ascii="Times New Roman" w:hAnsi="Times New Roman"/>
          <w:color w:val="auto"/>
          <w:sz w:val="24"/>
          <w:szCs w:val="24"/>
          <w:lang w:val="en-GB"/>
        </w:rPr>
        <w:t>Our results</w:t>
      </w:r>
      <w:r w:rsidR="00020E0A" w:rsidRPr="00D956CF">
        <w:rPr>
          <w:rFonts w:ascii="Times New Roman" w:hAnsi="Times New Roman"/>
          <w:color w:val="auto"/>
          <w:sz w:val="24"/>
          <w:szCs w:val="24"/>
          <w:lang w:val="en-GB"/>
        </w:rPr>
        <w:t xml:space="preserve"> </w:t>
      </w:r>
      <w:r w:rsidR="003247E3" w:rsidRPr="00D956CF">
        <w:rPr>
          <w:rFonts w:ascii="Times New Roman" w:hAnsi="Times New Roman"/>
          <w:color w:val="auto"/>
          <w:sz w:val="24"/>
          <w:szCs w:val="24"/>
          <w:lang w:val="en-GB"/>
        </w:rPr>
        <w:t>demonstrate the feasibility of using NTA for this purpose</w:t>
      </w:r>
      <w:r w:rsidR="005061B8" w:rsidRPr="00D956CF">
        <w:rPr>
          <w:rFonts w:ascii="Times New Roman" w:hAnsi="Times New Roman"/>
          <w:color w:val="auto"/>
          <w:sz w:val="24"/>
          <w:szCs w:val="24"/>
          <w:lang w:val="en-GB"/>
        </w:rPr>
        <w:t>. Further, it is</w:t>
      </w:r>
      <w:r w:rsidR="004759D3" w:rsidRPr="00D956CF">
        <w:rPr>
          <w:rFonts w:ascii="Times New Roman" w:hAnsi="Times New Roman"/>
          <w:color w:val="auto"/>
          <w:sz w:val="24"/>
          <w:szCs w:val="24"/>
          <w:lang w:val="en-GB"/>
        </w:rPr>
        <w:t xml:space="preserve"> </w:t>
      </w:r>
      <w:r w:rsidR="005061B8" w:rsidRPr="00D956CF">
        <w:rPr>
          <w:rFonts w:ascii="Times New Roman" w:hAnsi="Times New Roman"/>
          <w:color w:val="auto"/>
          <w:sz w:val="24"/>
          <w:szCs w:val="24"/>
          <w:lang w:val="en-GB"/>
        </w:rPr>
        <w:t xml:space="preserve">reasonable to expect improved </w:t>
      </w:r>
      <w:r w:rsidR="0073334C" w:rsidRPr="00D956CF">
        <w:rPr>
          <w:rFonts w:ascii="Times New Roman" w:hAnsi="Times New Roman"/>
          <w:color w:val="auto"/>
          <w:sz w:val="24"/>
          <w:szCs w:val="24"/>
          <w:lang w:val="en-GB"/>
        </w:rPr>
        <w:t>resol</w:t>
      </w:r>
      <w:r w:rsidR="005061B8" w:rsidRPr="00D956CF">
        <w:rPr>
          <w:rFonts w:ascii="Times New Roman" w:hAnsi="Times New Roman"/>
          <w:color w:val="auto"/>
          <w:sz w:val="24"/>
          <w:szCs w:val="24"/>
          <w:lang w:val="en-GB"/>
        </w:rPr>
        <w:t>ution of</w:t>
      </w:r>
      <w:r w:rsidR="0073334C" w:rsidRPr="00D956CF">
        <w:rPr>
          <w:rFonts w:ascii="Times New Roman" w:hAnsi="Times New Roman"/>
          <w:color w:val="auto"/>
          <w:sz w:val="24"/>
          <w:szCs w:val="24"/>
          <w:lang w:val="en-GB"/>
        </w:rPr>
        <w:t xml:space="preserve"> magnetosomes of different chain length within polydisperse samples</w:t>
      </w:r>
      <w:r w:rsidR="007E67F9" w:rsidRPr="00D956CF">
        <w:rPr>
          <w:rFonts w:ascii="Times New Roman" w:hAnsi="Times New Roman"/>
          <w:color w:val="auto"/>
          <w:sz w:val="24"/>
          <w:szCs w:val="24"/>
          <w:lang w:val="en-GB"/>
        </w:rPr>
        <w:t xml:space="preserve"> in the </w:t>
      </w:r>
      <w:r w:rsidR="000961EB" w:rsidRPr="00D956CF">
        <w:rPr>
          <w:rFonts w:ascii="Times New Roman" w:hAnsi="Times New Roman"/>
          <w:color w:val="auto"/>
          <w:sz w:val="24"/>
          <w:szCs w:val="24"/>
          <w:lang w:val="en-GB"/>
        </w:rPr>
        <w:t xml:space="preserve">near </w:t>
      </w:r>
      <w:r w:rsidR="007E67F9" w:rsidRPr="00D956CF">
        <w:rPr>
          <w:rFonts w:ascii="Times New Roman" w:hAnsi="Times New Roman"/>
          <w:color w:val="auto"/>
          <w:sz w:val="24"/>
          <w:szCs w:val="24"/>
          <w:lang w:val="en-GB"/>
        </w:rPr>
        <w:t>future</w:t>
      </w:r>
      <w:r w:rsidR="000961EB" w:rsidRPr="00D956CF">
        <w:rPr>
          <w:rFonts w:ascii="Times New Roman" w:hAnsi="Times New Roman"/>
          <w:color w:val="auto"/>
          <w:sz w:val="24"/>
          <w:szCs w:val="24"/>
          <w:lang w:val="en-GB"/>
        </w:rPr>
        <w:t xml:space="preserve">. This might involve: </w:t>
      </w:r>
      <w:r w:rsidR="007E67F9" w:rsidRPr="00D956CF">
        <w:rPr>
          <w:rFonts w:ascii="Times New Roman" w:hAnsi="Times New Roman"/>
          <w:color w:val="auto"/>
          <w:sz w:val="24"/>
          <w:szCs w:val="24"/>
          <w:lang w:val="en-GB"/>
        </w:rPr>
        <w:t xml:space="preserve">(i) </w:t>
      </w:r>
      <w:r w:rsidR="000961EB" w:rsidRPr="00D956CF">
        <w:rPr>
          <w:rFonts w:ascii="Times New Roman" w:hAnsi="Times New Roman"/>
          <w:color w:val="auto"/>
          <w:sz w:val="24"/>
          <w:szCs w:val="24"/>
          <w:lang w:val="en-GB"/>
        </w:rPr>
        <w:t xml:space="preserve">using </w:t>
      </w:r>
      <w:r w:rsidR="007E67F9" w:rsidRPr="00D956CF">
        <w:rPr>
          <w:rFonts w:ascii="Times New Roman" w:hAnsi="Times New Roman"/>
          <w:color w:val="auto"/>
          <w:sz w:val="24"/>
          <w:szCs w:val="24"/>
          <w:lang w:val="en-GB"/>
        </w:rPr>
        <w:t xml:space="preserve">higher sensitivity cameras and lower wavelength lasers (405, 488 and 532 nm) for more accurate sizing detection of smaller and mid-sized particles in given samples [28, 29, </w:t>
      </w:r>
      <w:r w:rsidR="00147B87" w:rsidRPr="00D956CF">
        <w:rPr>
          <w:rFonts w:ascii="Times New Roman" w:hAnsi="Times New Roman"/>
          <w:color w:val="auto"/>
          <w:sz w:val="24"/>
          <w:szCs w:val="24"/>
          <w:lang w:val="en-GB"/>
        </w:rPr>
        <w:t>5</w:t>
      </w:r>
      <w:r w:rsidR="0099658C" w:rsidRPr="00D956CF">
        <w:rPr>
          <w:rFonts w:ascii="Times New Roman" w:hAnsi="Times New Roman"/>
          <w:color w:val="auto"/>
          <w:sz w:val="24"/>
          <w:szCs w:val="24"/>
          <w:lang w:val="en-GB"/>
        </w:rPr>
        <w:t>1</w:t>
      </w:r>
      <w:r w:rsidR="007E67F9" w:rsidRPr="00D956CF">
        <w:rPr>
          <w:rFonts w:ascii="Times New Roman" w:hAnsi="Times New Roman"/>
          <w:color w:val="auto"/>
          <w:sz w:val="24"/>
          <w:szCs w:val="24"/>
          <w:lang w:val="en-GB"/>
        </w:rPr>
        <w:t xml:space="preserve">]; (ii) </w:t>
      </w:r>
      <w:r w:rsidR="000961EB" w:rsidRPr="00D956CF">
        <w:rPr>
          <w:rFonts w:ascii="Times New Roman" w:hAnsi="Times New Roman"/>
          <w:color w:val="auto"/>
          <w:sz w:val="24"/>
          <w:szCs w:val="24"/>
          <w:lang w:val="en-GB"/>
        </w:rPr>
        <w:t xml:space="preserve">employing </w:t>
      </w:r>
      <w:r w:rsidR="007E67F9" w:rsidRPr="00D956CF">
        <w:rPr>
          <w:rFonts w:ascii="Times New Roman" w:hAnsi="Times New Roman"/>
          <w:color w:val="auto"/>
          <w:sz w:val="24"/>
          <w:szCs w:val="24"/>
          <w:lang w:val="en-GB"/>
        </w:rPr>
        <w:t>chemically neutral viscosity enhancers to retard particle movement leading to enhan</w:t>
      </w:r>
      <w:r w:rsidR="000961EB" w:rsidRPr="00D956CF">
        <w:rPr>
          <w:rFonts w:ascii="Times New Roman" w:hAnsi="Times New Roman"/>
          <w:color w:val="auto"/>
          <w:sz w:val="24"/>
          <w:szCs w:val="24"/>
          <w:lang w:val="en-GB"/>
        </w:rPr>
        <w:t>ced tracking accuracy [</w:t>
      </w:r>
      <w:r w:rsidR="00147B87" w:rsidRPr="00D956CF">
        <w:rPr>
          <w:rFonts w:ascii="Times New Roman" w:hAnsi="Times New Roman"/>
          <w:color w:val="auto"/>
          <w:sz w:val="24"/>
          <w:szCs w:val="24"/>
          <w:lang w:val="en-GB"/>
        </w:rPr>
        <w:t>5</w:t>
      </w:r>
      <w:r w:rsidR="0099658C" w:rsidRPr="00D956CF">
        <w:rPr>
          <w:rFonts w:ascii="Times New Roman" w:hAnsi="Times New Roman"/>
          <w:color w:val="auto"/>
          <w:sz w:val="24"/>
          <w:szCs w:val="24"/>
          <w:lang w:val="en-GB"/>
        </w:rPr>
        <w:t>1</w:t>
      </w:r>
      <w:r w:rsidR="000961EB" w:rsidRPr="00D956CF">
        <w:rPr>
          <w:rFonts w:ascii="Times New Roman" w:hAnsi="Times New Roman"/>
          <w:color w:val="auto"/>
          <w:sz w:val="24"/>
          <w:szCs w:val="24"/>
          <w:lang w:val="en-GB"/>
        </w:rPr>
        <w:t xml:space="preserve">]; </w:t>
      </w:r>
      <w:r w:rsidR="007E67F9" w:rsidRPr="00D956CF">
        <w:rPr>
          <w:rFonts w:ascii="Times New Roman" w:hAnsi="Times New Roman"/>
          <w:color w:val="auto"/>
          <w:sz w:val="24"/>
          <w:szCs w:val="24"/>
          <w:lang w:val="en-GB"/>
        </w:rPr>
        <w:t xml:space="preserve">(iii) </w:t>
      </w:r>
      <w:r w:rsidR="000961EB" w:rsidRPr="00D956CF">
        <w:rPr>
          <w:rFonts w:ascii="Times New Roman" w:hAnsi="Times New Roman"/>
          <w:color w:val="auto"/>
          <w:sz w:val="24"/>
          <w:szCs w:val="24"/>
          <w:lang w:val="en-GB"/>
        </w:rPr>
        <w:t xml:space="preserve">using </w:t>
      </w:r>
      <w:r w:rsidR="007E67F9" w:rsidRPr="00D956CF">
        <w:rPr>
          <w:rFonts w:ascii="Times New Roman" w:hAnsi="Times New Roman"/>
          <w:color w:val="auto"/>
          <w:sz w:val="24"/>
          <w:szCs w:val="24"/>
          <w:lang w:val="en-GB"/>
        </w:rPr>
        <w:t>improved analytic algorithms that compensate for randomness in Brownian motion to dramatically improve peak isolation and sizing of particles within heterogeneous samples [</w:t>
      </w:r>
      <w:r w:rsidR="00147B87" w:rsidRPr="00D956CF">
        <w:rPr>
          <w:rFonts w:ascii="Times New Roman" w:hAnsi="Times New Roman"/>
          <w:color w:val="auto"/>
          <w:sz w:val="24"/>
          <w:szCs w:val="24"/>
          <w:lang w:val="en-GB"/>
        </w:rPr>
        <w:t>5</w:t>
      </w:r>
      <w:r w:rsidR="0099658C" w:rsidRPr="00D956CF">
        <w:rPr>
          <w:rFonts w:ascii="Times New Roman" w:hAnsi="Times New Roman"/>
          <w:color w:val="auto"/>
          <w:sz w:val="24"/>
          <w:szCs w:val="24"/>
          <w:lang w:val="en-GB"/>
        </w:rPr>
        <w:t>1</w:t>
      </w:r>
      <w:r w:rsidR="007E67F9" w:rsidRPr="00D956CF">
        <w:rPr>
          <w:rFonts w:ascii="Times New Roman" w:hAnsi="Times New Roman"/>
          <w:color w:val="auto"/>
          <w:sz w:val="24"/>
          <w:szCs w:val="24"/>
          <w:lang w:val="en-GB"/>
        </w:rPr>
        <w:t>]</w:t>
      </w:r>
      <w:r w:rsidR="000961EB" w:rsidRPr="00D956CF">
        <w:rPr>
          <w:rFonts w:ascii="Times New Roman" w:hAnsi="Times New Roman"/>
          <w:color w:val="auto"/>
          <w:sz w:val="24"/>
          <w:szCs w:val="24"/>
          <w:lang w:val="en-GB"/>
        </w:rPr>
        <w:t>; and (iv) s</w:t>
      </w:r>
      <w:r w:rsidR="005F499F" w:rsidRPr="00D956CF">
        <w:rPr>
          <w:rFonts w:ascii="Times New Roman" w:hAnsi="Times New Roman"/>
          <w:color w:val="auto"/>
          <w:sz w:val="24"/>
          <w:szCs w:val="24"/>
          <w:lang w:val="en-GB"/>
        </w:rPr>
        <w:t>tandardi</w:t>
      </w:r>
      <w:r w:rsidR="000961EB" w:rsidRPr="00D956CF">
        <w:rPr>
          <w:rFonts w:ascii="Times New Roman" w:hAnsi="Times New Roman"/>
          <w:color w:val="auto"/>
          <w:sz w:val="24"/>
          <w:szCs w:val="24"/>
          <w:lang w:val="en-GB"/>
        </w:rPr>
        <w:t xml:space="preserve">zing </w:t>
      </w:r>
      <w:r w:rsidR="005F499F" w:rsidRPr="00D956CF">
        <w:rPr>
          <w:rFonts w:ascii="Times New Roman" w:hAnsi="Times New Roman"/>
          <w:color w:val="auto"/>
          <w:sz w:val="24"/>
          <w:szCs w:val="24"/>
          <w:lang w:val="en-GB"/>
        </w:rPr>
        <w:t>across multiple users</w:t>
      </w:r>
      <w:r w:rsidR="000961EB" w:rsidRPr="00D956CF">
        <w:rPr>
          <w:rFonts w:ascii="Times New Roman" w:hAnsi="Times New Roman"/>
          <w:color w:val="auto"/>
          <w:sz w:val="24"/>
          <w:szCs w:val="24"/>
          <w:lang w:val="en-GB"/>
        </w:rPr>
        <w:t xml:space="preserve"> [</w:t>
      </w:r>
      <w:r w:rsidR="00147B87" w:rsidRPr="00D956CF">
        <w:rPr>
          <w:rFonts w:ascii="Times New Roman" w:hAnsi="Times New Roman"/>
          <w:color w:val="auto"/>
          <w:sz w:val="24"/>
          <w:szCs w:val="24"/>
          <w:lang w:val="en-GB"/>
        </w:rPr>
        <w:t>5</w:t>
      </w:r>
      <w:r w:rsidR="0099658C" w:rsidRPr="00D956CF">
        <w:rPr>
          <w:rFonts w:ascii="Times New Roman" w:hAnsi="Times New Roman"/>
          <w:color w:val="auto"/>
          <w:sz w:val="24"/>
          <w:szCs w:val="24"/>
          <w:lang w:val="en-GB"/>
        </w:rPr>
        <w:t>1</w:t>
      </w:r>
      <w:r w:rsidR="000961EB" w:rsidRPr="00D956CF">
        <w:rPr>
          <w:rFonts w:ascii="Times New Roman" w:hAnsi="Times New Roman"/>
          <w:color w:val="auto"/>
          <w:sz w:val="24"/>
          <w:szCs w:val="24"/>
          <w:lang w:val="en-GB"/>
        </w:rPr>
        <w:t>]</w:t>
      </w:r>
      <w:r w:rsidR="005F499F" w:rsidRPr="00D956CF">
        <w:rPr>
          <w:rFonts w:ascii="Times New Roman" w:hAnsi="Times New Roman"/>
          <w:color w:val="auto"/>
          <w:sz w:val="24"/>
          <w:szCs w:val="24"/>
          <w:lang w:val="en-GB"/>
        </w:rPr>
        <w:t xml:space="preserve"> </w:t>
      </w:r>
      <w:r w:rsidR="000961EB" w:rsidRPr="00D956CF">
        <w:rPr>
          <w:rFonts w:ascii="Times New Roman" w:hAnsi="Times New Roman"/>
          <w:color w:val="auto"/>
          <w:sz w:val="24"/>
          <w:szCs w:val="24"/>
          <w:lang w:val="en-GB"/>
        </w:rPr>
        <w:t>to</w:t>
      </w:r>
      <w:r w:rsidR="005F499F" w:rsidRPr="00D956CF">
        <w:rPr>
          <w:rFonts w:ascii="Times New Roman" w:hAnsi="Times New Roman"/>
          <w:color w:val="auto"/>
          <w:sz w:val="24"/>
          <w:szCs w:val="24"/>
          <w:lang w:val="en-GB"/>
        </w:rPr>
        <w:t xml:space="preserve"> generat</w:t>
      </w:r>
      <w:r w:rsidR="000961EB" w:rsidRPr="00D956CF">
        <w:rPr>
          <w:rFonts w:ascii="Times New Roman" w:hAnsi="Times New Roman"/>
          <w:color w:val="auto"/>
          <w:sz w:val="24"/>
          <w:szCs w:val="24"/>
          <w:lang w:val="en-GB"/>
        </w:rPr>
        <w:t>e</w:t>
      </w:r>
      <w:r w:rsidR="005F499F" w:rsidRPr="00D956CF">
        <w:rPr>
          <w:rFonts w:ascii="Times New Roman" w:hAnsi="Times New Roman"/>
          <w:color w:val="auto"/>
          <w:sz w:val="24"/>
          <w:szCs w:val="24"/>
          <w:lang w:val="en-GB"/>
        </w:rPr>
        <w:t xml:space="preserve"> standard operating procedures for </w:t>
      </w:r>
      <w:r w:rsidR="007E67F9" w:rsidRPr="00D956CF">
        <w:rPr>
          <w:rFonts w:ascii="Times New Roman" w:hAnsi="Times New Roman"/>
          <w:color w:val="auto"/>
          <w:sz w:val="24"/>
          <w:szCs w:val="24"/>
          <w:lang w:val="en-GB"/>
        </w:rPr>
        <w:t>magnetosome characterisation</w:t>
      </w:r>
      <w:r w:rsidR="000961EB" w:rsidRPr="00D956CF">
        <w:rPr>
          <w:rFonts w:ascii="Times New Roman" w:hAnsi="Times New Roman"/>
          <w:color w:val="auto"/>
          <w:sz w:val="24"/>
          <w:szCs w:val="24"/>
          <w:lang w:val="en-GB"/>
        </w:rPr>
        <w:t xml:space="preserve"> by NTA.</w:t>
      </w:r>
      <w:r w:rsidR="00F60169" w:rsidRPr="00D956CF">
        <w:rPr>
          <w:rFonts w:ascii="Times New Roman" w:hAnsi="Times New Roman"/>
          <w:color w:val="auto"/>
          <w:sz w:val="24"/>
          <w:szCs w:val="24"/>
          <w:lang w:val="en-GB"/>
        </w:rPr>
        <w:t xml:space="preserve"> Work of this nature is currently being done in our laboratories.</w:t>
      </w:r>
    </w:p>
    <w:p w14:paraId="19940813" w14:textId="77777777" w:rsidR="007B0A0D" w:rsidRPr="00D956CF" w:rsidRDefault="007B0A0D" w:rsidP="007C12CC">
      <w:pPr>
        <w:pStyle w:val="MDPI61Supplementary"/>
        <w:spacing w:before="0" w:line="480" w:lineRule="auto"/>
        <w:rPr>
          <w:rFonts w:ascii="Times New Roman" w:hAnsi="Times New Roman"/>
          <w:b/>
          <w:bCs/>
          <w:color w:val="auto"/>
          <w:sz w:val="24"/>
          <w:szCs w:val="24"/>
          <w:lang w:val="en-GB"/>
        </w:rPr>
      </w:pPr>
    </w:p>
    <w:p w14:paraId="6E89C84A" w14:textId="05A15705" w:rsidR="00D02154" w:rsidRPr="00D956CF" w:rsidRDefault="00D02154" w:rsidP="007C12CC">
      <w:pPr>
        <w:pStyle w:val="MDPI61Supplementary"/>
        <w:spacing w:before="0" w:line="480" w:lineRule="auto"/>
        <w:rPr>
          <w:rFonts w:ascii="Times New Roman" w:hAnsi="Times New Roman"/>
          <w:color w:val="auto"/>
          <w:sz w:val="24"/>
          <w:szCs w:val="24"/>
          <w:lang w:val="en-GB"/>
        </w:rPr>
      </w:pPr>
      <w:r w:rsidRPr="00D956CF">
        <w:rPr>
          <w:rFonts w:ascii="Times New Roman" w:hAnsi="Times New Roman"/>
          <w:b/>
          <w:bCs/>
          <w:color w:val="auto"/>
          <w:sz w:val="24"/>
          <w:szCs w:val="24"/>
          <w:lang w:val="en-GB"/>
        </w:rPr>
        <w:t>Supplementary Materials</w:t>
      </w:r>
      <w:r w:rsidRPr="00D956CF">
        <w:rPr>
          <w:rFonts w:ascii="Times New Roman" w:hAnsi="Times New Roman"/>
          <w:color w:val="auto"/>
          <w:sz w:val="24"/>
          <w:szCs w:val="24"/>
          <w:lang w:val="en-GB"/>
        </w:rPr>
        <w:t xml:space="preserve"> </w:t>
      </w:r>
    </w:p>
    <w:p w14:paraId="36D5B605" w14:textId="77777777" w:rsidR="00D02154" w:rsidRPr="00D956CF" w:rsidRDefault="00D02154" w:rsidP="007C12CC">
      <w:pPr>
        <w:pStyle w:val="MDPI61Supplementary"/>
        <w:spacing w:before="0" w:line="480" w:lineRule="auto"/>
        <w:rPr>
          <w:rFonts w:ascii="Times New Roman" w:hAnsi="Times New Roman"/>
          <w:color w:val="auto"/>
          <w:sz w:val="24"/>
          <w:szCs w:val="24"/>
          <w:lang w:val="en-GB"/>
        </w:rPr>
      </w:pPr>
      <w:r w:rsidRPr="00D956CF">
        <w:rPr>
          <w:rFonts w:ascii="Times New Roman" w:hAnsi="Times New Roman"/>
          <w:color w:val="auto"/>
          <w:sz w:val="24"/>
          <w:szCs w:val="24"/>
          <w:lang w:val="en-GB"/>
        </w:rPr>
        <w:t xml:space="preserve">Video S1: Exemplar NTA video of purified magnetosomes. </w:t>
      </w:r>
    </w:p>
    <w:p w14:paraId="3FB4B076" w14:textId="3F7D47A4" w:rsidR="00D02154" w:rsidRPr="00D956CF" w:rsidRDefault="00D02154" w:rsidP="007C12CC">
      <w:pPr>
        <w:pStyle w:val="MDPI61Supplementary"/>
        <w:spacing w:before="0" w:line="480" w:lineRule="auto"/>
        <w:rPr>
          <w:rFonts w:ascii="Times New Roman" w:hAnsi="Times New Roman"/>
          <w:color w:val="auto"/>
          <w:sz w:val="24"/>
          <w:szCs w:val="24"/>
          <w:lang w:val="en-GB"/>
        </w:rPr>
      </w:pPr>
      <w:r w:rsidRPr="00D956CF">
        <w:rPr>
          <w:rFonts w:ascii="Times New Roman" w:hAnsi="Times New Roman"/>
          <w:color w:val="auto"/>
          <w:sz w:val="24"/>
          <w:szCs w:val="24"/>
          <w:lang w:val="en-GB"/>
        </w:rPr>
        <w:t>Figure S1: Exemplar NTA screenshot showing magnetosome chains and individual magnetosomes.</w:t>
      </w:r>
    </w:p>
    <w:p w14:paraId="11E2861F" w14:textId="77777777" w:rsidR="00D02154" w:rsidRPr="00D956CF" w:rsidRDefault="00D02154" w:rsidP="007C12CC">
      <w:pPr>
        <w:pStyle w:val="MDPI31text"/>
        <w:spacing w:line="480" w:lineRule="auto"/>
        <w:ind w:left="420" w:firstLine="5"/>
        <w:rPr>
          <w:rFonts w:ascii="Times New Roman" w:hAnsi="Times New Roman"/>
          <w:color w:val="auto"/>
          <w:sz w:val="24"/>
          <w:szCs w:val="24"/>
          <w:lang w:val="en-GB"/>
        </w:rPr>
      </w:pPr>
    </w:p>
    <w:p w14:paraId="787F41A4" w14:textId="20C635F6" w:rsidR="00383082" w:rsidRPr="00D956CF" w:rsidRDefault="00D02154" w:rsidP="007C12CC">
      <w:pPr>
        <w:pStyle w:val="MDPI62Acknowledgments"/>
        <w:spacing w:before="0" w:line="480" w:lineRule="auto"/>
        <w:rPr>
          <w:rFonts w:ascii="Times New Roman" w:hAnsi="Times New Roman"/>
          <w:b/>
          <w:bCs/>
          <w:color w:val="auto"/>
          <w:sz w:val="24"/>
          <w:szCs w:val="24"/>
          <w:lang w:val="en-GB"/>
        </w:rPr>
      </w:pPr>
      <w:r w:rsidRPr="00D956CF">
        <w:rPr>
          <w:rFonts w:ascii="Times New Roman" w:hAnsi="Times New Roman"/>
          <w:b/>
          <w:bCs/>
          <w:color w:val="auto"/>
          <w:sz w:val="24"/>
          <w:szCs w:val="24"/>
          <w:lang w:val="en-GB"/>
        </w:rPr>
        <w:t xml:space="preserve">Acknowledgements </w:t>
      </w:r>
    </w:p>
    <w:p w14:paraId="3A401247" w14:textId="492701DC" w:rsidR="00D02154" w:rsidRPr="00D956CF" w:rsidRDefault="00D02154" w:rsidP="00F159A4">
      <w:pPr>
        <w:pStyle w:val="MDPI62Acknowledgments"/>
        <w:spacing w:before="0" w:line="480" w:lineRule="auto"/>
        <w:rPr>
          <w:rFonts w:ascii="Times New Roman" w:hAnsi="Times New Roman"/>
          <w:color w:val="auto"/>
          <w:sz w:val="24"/>
          <w:szCs w:val="24"/>
          <w:lang w:val="en-GB"/>
        </w:rPr>
      </w:pPr>
      <w:r w:rsidRPr="00D956CF">
        <w:rPr>
          <w:rFonts w:ascii="Times New Roman" w:hAnsi="Times New Roman"/>
          <w:color w:val="auto"/>
          <w:sz w:val="24"/>
          <w:szCs w:val="24"/>
          <w:lang w:val="en-GB"/>
        </w:rPr>
        <w:t xml:space="preserve">This work was supported by: the ERA-IB grant EIB.13.016 ProSeCa, funded by the UK Biotechnology &amp; Biological Sciences Research Council (BBSRC); an Aston Institute of Materials Research (AIMR) Seed-corn grant; and the EPSRC Centre for Innovative Manufacturing in Emergent Macromolecular Therapies. The authors acknowledge the expert technical assistance of Theresa Morris and Paul Stanley of the University of Birmingham’s Centre for Electron Microscopy. </w:t>
      </w:r>
    </w:p>
    <w:p w14:paraId="4709FE6A" w14:textId="77777777" w:rsidR="00D02154" w:rsidRPr="00D956CF" w:rsidRDefault="00D02154" w:rsidP="007C12CC">
      <w:pPr>
        <w:pStyle w:val="MDPI62Acknowledgments"/>
        <w:spacing w:before="0" w:line="480" w:lineRule="auto"/>
        <w:rPr>
          <w:rFonts w:ascii="Times New Roman" w:hAnsi="Times New Roman"/>
          <w:color w:val="auto"/>
          <w:sz w:val="24"/>
          <w:szCs w:val="24"/>
          <w:lang w:val="en-GB"/>
        </w:rPr>
      </w:pPr>
    </w:p>
    <w:p w14:paraId="6572136E" w14:textId="4CDA54F6" w:rsidR="00D02154" w:rsidRPr="00D956CF" w:rsidRDefault="00D02154" w:rsidP="007C12CC">
      <w:pPr>
        <w:pStyle w:val="MDPI62Acknowledgments"/>
        <w:spacing w:before="0" w:line="480" w:lineRule="auto"/>
        <w:rPr>
          <w:rFonts w:ascii="Times New Roman" w:hAnsi="Times New Roman"/>
          <w:color w:val="auto"/>
          <w:sz w:val="24"/>
          <w:szCs w:val="24"/>
          <w:lang w:val="en-GB"/>
        </w:rPr>
      </w:pPr>
      <w:r w:rsidRPr="00D956CF">
        <w:rPr>
          <w:rFonts w:ascii="Times New Roman" w:hAnsi="Times New Roman"/>
          <w:b/>
          <w:bCs/>
          <w:color w:val="auto"/>
          <w:sz w:val="24"/>
          <w:szCs w:val="24"/>
          <w:lang w:val="en-GB"/>
        </w:rPr>
        <w:t>Contributions</w:t>
      </w:r>
      <w:r w:rsidR="00E73FFE" w:rsidRPr="00D956CF">
        <w:rPr>
          <w:rFonts w:ascii="Times New Roman" w:hAnsi="Times New Roman"/>
          <w:b/>
          <w:bCs/>
          <w:color w:val="auto"/>
          <w:sz w:val="24"/>
          <w:szCs w:val="24"/>
          <w:lang w:val="en-GB"/>
        </w:rPr>
        <w:t xml:space="preserve">: </w:t>
      </w:r>
      <w:r w:rsidRPr="00D956CF">
        <w:rPr>
          <w:rFonts w:ascii="Times New Roman" w:hAnsi="Times New Roman"/>
          <w:color w:val="auto"/>
          <w:sz w:val="24"/>
          <w:szCs w:val="24"/>
          <w:lang w:val="en-GB"/>
        </w:rPr>
        <w:t>A</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F</w:t>
      </w:r>
      <w:r w:rsidR="001F1E42"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C</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 T</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W</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O</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 xml:space="preserve"> and O</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R</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T</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T</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 xml:space="preserve"> conceptualized the study</w:t>
      </w:r>
      <w:r w:rsidR="00E73FFE" w:rsidRPr="00D956CF">
        <w:rPr>
          <w:rFonts w:ascii="Times New Roman" w:hAnsi="Times New Roman"/>
          <w:color w:val="auto"/>
          <w:sz w:val="24"/>
          <w:szCs w:val="24"/>
          <w:lang w:val="en-GB"/>
        </w:rPr>
        <w:t xml:space="preserve">; </w:t>
      </w:r>
      <w:r w:rsidRPr="00D956CF">
        <w:rPr>
          <w:rFonts w:ascii="Times New Roman" w:hAnsi="Times New Roman"/>
          <w:color w:val="auto"/>
          <w:sz w:val="24"/>
          <w:szCs w:val="24"/>
          <w:lang w:val="en-GB"/>
        </w:rPr>
        <w:t>A</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F</w:t>
      </w:r>
      <w:r w:rsidR="001F1E42"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C</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 H</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L</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 M</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E</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 xml:space="preserve"> and S</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J</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 xml:space="preserve"> performed the experiments</w:t>
      </w:r>
      <w:r w:rsidR="00E73FFE" w:rsidRPr="00D956CF">
        <w:rPr>
          <w:rFonts w:ascii="Times New Roman" w:hAnsi="Times New Roman"/>
          <w:color w:val="auto"/>
          <w:sz w:val="24"/>
          <w:szCs w:val="24"/>
          <w:lang w:val="en-GB"/>
        </w:rPr>
        <w:t xml:space="preserve">; </w:t>
      </w:r>
      <w:r w:rsidRPr="00D956CF">
        <w:rPr>
          <w:rFonts w:ascii="Times New Roman" w:hAnsi="Times New Roman"/>
          <w:color w:val="auto"/>
          <w:sz w:val="24"/>
          <w:szCs w:val="24"/>
          <w:lang w:val="en-GB"/>
        </w:rPr>
        <w:t>M</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F</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 D</w:t>
      </w:r>
      <w:r w:rsidR="00F97C68" w:rsidRPr="00D956CF">
        <w:rPr>
          <w:rFonts w:ascii="Times New Roman" w:hAnsi="Times New Roman"/>
          <w:color w:val="auto"/>
          <w:sz w:val="24"/>
          <w:szCs w:val="24"/>
          <w:lang w:val="en-GB"/>
        </w:rPr>
        <w:t>.G.</w:t>
      </w:r>
      <w:r w:rsidRPr="00D956CF">
        <w:rPr>
          <w:rFonts w:ascii="Times New Roman" w:hAnsi="Times New Roman"/>
          <w:color w:val="auto"/>
          <w:sz w:val="24"/>
          <w:szCs w:val="24"/>
          <w:lang w:val="en-GB"/>
        </w:rPr>
        <w:t>B</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 T</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W</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O</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 xml:space="preserve"> and O</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R</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T</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T</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 xml:space="preserve"> supervised the project</w:t>
      </w:r>
      <w:r w:rsidR="00E73FFE" w:rsidRPr="00D956CF">
        <w:rPr>
          <w:rFonts w:ascii="Times New Roman" w:hAnsi="Times New Roman"/>
          <w:color w:val="auto"/>
          <w:sz w:val="24"/>
          <w:szCs w:val="24"/>
          <w:lang w:val="en-GB"/>
        </w:rPr>
        <w:t xml:space="preserve">; </w:t>
      </w:r>
      <w:r w:rsidRPr="00D956CF">
        <w:rPr>
          <w:rFonts w:ascii="Times New Roman" w:hAnsi="Times New Roman"/>
          <w:color w:val="auto"/>
          <w:sz w:val="24"/>
          <w:szCs w:val="24"/>
          <w:lang w:val="en-GB"/>
        </w:rPr>
        <w:t>A</w:t>
      </w:r>
      <w:r w:rsidR="001F1E42"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F</w:t>
      </w:r>
      <w:r w:rsidR="001F1E42"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C</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 T</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W</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O</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 xml:space="preserve"> and O</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R</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T</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T</w:t>
      </w:r>
      <w:r w:rsidR="00F97C68" w:rsidRPr="00D956CF">
        <w:rPr>
          <w:rFonts w:ascii="Times New Roman" w:hAnsi="Times New Roman"/>
          <w:color w:val="auto"/>
          <w:sz w:val="24"/>
          <w:szCs w:val="24"/>
          <w:lang w:val="en-GB"/>
        </w:rPr>
        <w:t>.</w:t>
      </w:r>
      <w:r w:rsidRPr="00D956CF">
        <w:rPr>
          <w:rFonts w:ascii="Times New Roman" w:hAnsi="Times New Roman"/>
          <w:color w:val="auto"/>
          <w:sz w:val="24"/>
          <w:szCs w:val="24"/>
          <w:lang w:val="en-GB"/>
        </w:rPr>
        <w:t xml:space="preserve"> wrote the manuscript</w:t>
      </w:r>
      <w:r w:rsidR="00E73FFE" w:rsidRPr="00D956CF">
        <w:rPr>
          <w:rFonts w:ascii="Times New Roman" w:hAnsi="Times New Roman"/>
          <w:color w:val="auto"/>
          <w:sz w:val="24"/>
          <w:szCs w:val="24"/>
          <w:lang w:val="en-GB"/>
        </w:rPr>
        <w:t>; a</w:t>
      </w:r>
      <w:r w:rsidRPr="00D956CF">
        <w:rPr>
          <w:rFonts w:ascii="Times New Roman" w:hAnsi="Times New Roman"/>
          <w:color w:val="auto"/>
          <w:sz w:val="24"/>
          <w:szCs w:val="24"/>
          <w:lang w:val="en-GB"/>
        </w:rPr>
        <w:t>ll authors proofread and approved the manuscript.  </w:t>
      </w:r>
    </w:p>
    <w:p w14:paraId="64604484" w14:textId="77777777" w:rsidR="00D02154" w:rsidRPr="00D956CF" w:rsidRDefault="00D02154" w:rsidP="007C12CC">
      <w:pPr>
        <w:pStyle w:val="MDPI64CoI"/>
        <w:spacing w:before="0" w:line="480" w:lineRule="auto"/>
        <w:rPr>
          <w:rFonts w:ascii="Times New Roman" w:hAnsi="Times New Roman"/>
          <w:b/>
          <w:bCs/>
          <w:color w:val="auto"/>
          <w:sz w:val="24"/>
          <w:szCs w:val="24"/>
          <w:lang w:val="en-GB"/>
        </w:rPr>
      </w:pPr>
    </w:p>
    <w:p w14:paraId="5C3168D3" w14:textId="47B3F2AF" w:rsidR="00D02154" w:rsidRPr="00D956CF" w:rsidRDefault="00383082" w:rsidP="007C12CC">
      <w:pPr>
        <w:pStyle w:val="MDPI64CoI"/>
        <w:spacing w:before="0" w:line="480" w:lineRule="auto"/>
        <w:rPr>
          <w:rFonts w:ascii="Times New Roman" w:hAnsi="Times New Roman"/>
          <w:color w:val="auto"/>
          <w:sz w:val="24"/>
          <w:szCs w:val="24"/>
          <w:lang w:val="en-GB"/>
        </w:rPr>
      </w:pPr>
      <w:r w:rsidRPr="00D956CF">
        <w:rPr>
          <w:rFonts w:ascii="Times New Roman" w:hAnsi="Times New Roman"/>
          <w:b/>
          <w:bCs/>
          <w:color w:val="auto"/>
          <w:sz w:val="24"/>
          <w:szCs w:val="24"/>
          <w:lang w:val="en-GB"/>
        </w:rPr>
        <w:t>Conflicts of Interest</w:t>
      </w:r>
      <w:r w:rsidR="007B0A0D" w:rsidRPr="00D956CF">
        <w:rPr>
          <w:rFonts w:ascii="Times New Roman" w:hAnsi="Times New Roman"/>
          <w:b/>
          <w:bCs/>
          <w:color w:val="auto"/>
          <w:sz w:val="24"/>
          <w:szCs w:val="24"/>
          <w:lang w:val="en-GB"/>
        </w:rPr>
        <w:t xml:space="preserve">: </w:t>
      </w:r>
      <w:r w:rsidR="00D02154" w:rsidRPr="00D956CF">
        <w:rPr>
          <w:rFonts w:ascii="Times New Roman" w:hAnsi="Times New Roman"/>
          <w:color w:val="auto"/>
          <w:sz w:val="24"/>
          <w:szCs w:val="24"/>
          <w:lang w:val="en-GB"/>
        </w:rPr>
        <w:t>The authors declare no conflict of interest. The funders had no role in study design, collection, analysis and interpretation of data, writing of the report, or decision to submit the article for publication.</w:t>
      </w:r>
    </w:p>
    <w:p w14:paraId="08CBFEA7" w14:textId="77777777" w:rsidR="00210B8B" w:rsidRPr="00D956CF" w:rsidRDefault="00210B8B" w:rsidP="007C12CC">
      <w:pPr>
        <w:pStyle w:val="MDPI64CoI"/>
        <w:spacing w:before="0" w:line="480" w:lineRule="auto"/>
        <w:rPr>
          <w:rFonts w:ascii="Times New Roman" w:hAnsi="Times New Roman"/>
          <w:color w:val="auto"/>
          <w:sz w:val="24"/>
          <w:szCs w:val="24"/>
          <w:lang w:val="en-GB"/>
        </w:rPr>
      </w:pPr>
    </w:p>
    <w:p w14:paraId="626C58C7" w14:textId="7F4A7403" w:rsidR="003C7D4D" w:rsidRPr="00D956CF" w:rsidRDefault="003C7D4D" w:rsidP="007C12CC">
      <w:pPr>
        <w:pStyle w:val="MDPI21heading1"/>
        <w:spacing w:before="0" w:after="0" w:line="480" w:lineRule="auto"/>
        <w:rPr>
          <w:rFonts w:ascii="Times New Roman" w:hAnsi="Times New Roman"/>
          <w:color w:val="auto"/>
          <w:sz w:val="24"/>
          <w:szCs w:val="24"/>
          <w:lang w:val="en-GB"/>
        </w:rPr>
      </w:pPr>
      <w:r w:rsidRPr="00D956CF">
        <w:rPr>
          <w:rFonts w:ascii="Times New Roman" w:hAnsi="Times New Roman"/>
          <w:color w:val="auto"/>
          <w:sz w:val="24"/>
          <w:szCs w:val="24"/>
          <w:lang w:val="en-GB"/>
        </w:rPr>
        <w:t>References</w:t>
      </w:r>
    </w:p>
    <w:p w14:paraId="407600B9" w14:textId="28C78722" w:rsidR="003C7D4D" w:rsidRPr="00F17A85"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fldChar w:fldCharType="begin" w:fldLock="1"/>
      </w:r>
      <w:r w:rsidRPr="00D956CF">
        <w:rPr>
          <w:color w:val="auto"/>
          <w:szCs w:val="24"/>
        </w:rPr>
        <w:instrText xml:space="preserve">ADDIN Mendeley Bibliography CSL_BIBLIOGRAPHY </w:instrText>
      </w:r>
      <w:r w:rsidRPr="00D956CF">
        <w:rPr>
          <w:color w:val="auto"/>
          <w:szCs w:val="24"/>
        </w:rPr>
        <w:fldChar w:fldCharType="separate"/>
      </w:r>
      <w:r w:rsidRPr="000834C5">
        <w:rPr>
          <w:color w:val="auto"/>
          <w:szCs w:val="24"/>
        </w:rPr>
        <w:t xml:space="preserve">1. </w:t>
      </w:r>
      <w:r w:rsidRPr="000834C5">
        <w:rPr>
          <w:color w:val="auto"/>
          <w:szCs w:val="24"/>
        </w:rPr>
        <w:tab/>
        <w:t xml:space="preserve">Blakemore, R. Magnetotactic bacteria. </w:t>
      </w:r>
      <w:r w:rsidRPr="00F17A85">
        <w:rPr>
          <w:i/>
          <w:iCs/>
          <w:color w:val="auto"/>
          <w:szCs w:val="24"/>
        </w:rPr>
        <w:t>Science</w:t>
      </w:r>
      <w:r w:rsidRPr="00F17A85">
        <w:rPr>
          <w:color w:val="auto"/>
          <w:szCs w:val="24"/>
        </w:rPr>
        <w:t xml:space="preserve"> </w:t>
      </w:r>
      <w:r w:rsidRPr="00F17A85">
        <w:rPr>
          <w:b/>
          <w:bCs/>
          <w:color w:val="auto"/>
          <w:szCs w:val="24"/>
        </w:rPr>
        <w:t>1975</w:t>
      </w:r>
      <w:r w:rsidRPr="00F17A85">
        <w:rPr>
          <w:color w:val="auto"/>
          <w:szCs w:val="24"/>
        </w:rPr>
        <w:t xml:space="preserve">, </w:t>
      </w:r>
      <w:r w:rsidRPr="00F17A85">
        <w:rPr>
          <w:i/>
          <w:iCs/>
          <w:color w:val="auto"/>
          <w:szCs w:val="24"/>
        </w:rPr>
        <w:t>190</w:t>
      </w:r>
      <w:r w:rsidRPr="00F17A85">
        <w:rPr>
          <w:iCs/>
          <w:color w:val="auto"/>
          <w:szCs w:val="24"/>
        </w:rPr>
        <w:t>(4212)</w:t>
      </w:r>
      <w:r w:rsidRPr="00F17A85">
        <w:rPr>
          <w:color w:val="auto"/>
          <w:szCs w:val="24"/>
        </w:rPr>
        <w:t>, 377–379.</w:t>
      </w:r>
    </w:p>
    <w:p w14:paraId="0A0695BF" w14:textId="77777777" w:rsidR="003C7D4D" w:rsidRPr="00D956CF" w:rsidRDefault="003C7D4D" w:rsidP="007C12CC">
      <w:pPr>
        <w:widowControl w:val="0"/>
        <w:autoSpaceDE w:val="0"/>
        <w:autoSpaceDN w:val="0"/>
        <w:adjustRightInd w:val="0"/>
        <w:spacing w:line="480" w:lineRule="auto"/>
        <w:ind w:left="640" w:hanging="640"/>
        <w:rPr>
          <w:color w:val="auto"/>
          <w:szCs w:val="24"/>
          <w:shd w:val="clear" w:color="auto" w:fill="FFFFFF"/>
        </w:rPr>
      </w:pPr>
      <w:r w:rsidRPr="00D956CF">
        <w:rPr>
          <w:color w:val="auto"/>
          <w:szCs w:val="24"/>
          <w:shd w:val="clear" w:color="auto" w:fill="FFFFFF"/>
        </w:rPr>
        <w:t xml:space="preserve">2. </w:t>
      </w:r>
      <w:r w:rsidRPr="00D956CF">
        <w:rPr>
          <w:color w:val="auto"/>
          <w:szCs w:val="24"/>
          <w:shd w:val="clear" w:color="auto" w:fill="FFFFFF"/>
        </w:rPr>
        <w:tab/>
        <w:t>Bazylinski, D.A.; Garratt‐Reed, A.J.; Frankel, R.B. Electron microscopic studies of magnetosomes in magnetotactic bacteria. </w:t>
      </w:r>
      <w:r w:rsidRPr="00D956CF">
        <w:rPr>
          <w:i/>
          <w:iCs/>
          <w:color w:val="auto"/>
          <w:szCs w:val="24"/>
          <w:shd w:val="clear" w:color="auto" w:fill="FFFFFF"/>
        </w:rPr>
        <w:t xml:space="preserve">Microsc. Res. Techniq. </w:t>
      </w:r>
      <w:r w:rsidRPr="00D956CF">
        <w:rPr>
          <w:b/>
          <w:iCs/>
          <w:color w:val="auto"/>
          <w:szCs w:val="24"/>
          <w:shd w:val="clear" w:color="auto" w:fill="FFFFFF"/>
        </w:rPr>
        <w:t>1994</w:t>
      </w:r>
      <w:r w:rsidRPr="00D956CF">
        <w:rPr>
          <w:iCs/>
          <w:color w:val="auto"/>
          <w:szCs w:val="24"/>
          <w:shd w:val="clear" w:color="auto" w:fill="FFFFFF"/>
        </w:rPr>
        <w:t>,</w:t>
      </w:r>
      <w:r w:rsidRPr="00D956CF">
        <w:rPr>
          <w:b/>
          <w:color w:val="auto"/>
          <w:szCs w:val="24"/>
          <w:shd w:val="clear" w:color="auto" w:fill="FFFFFF"/>
        </w:rPr>
        <w:t> </w:t>
      </w:r>
      <w:r w:rsidRPr="00D956CF">
        <w:rPr>
          <w:i/>
          <w:iCs/>
          <w:color w:val="auto"/>
          <w:szCs w:val="24"/>
          <w:shd w:val="clear" w:color="auto" w:fill="FFFFFF"/>
        </w:rPr>
        <w:t>27</w:t>
      </w:r>
      <w:r w:rsidRPr="00D956CF">
        <w:rPr>
          <w:color w:val="auto"/>
          <w:szCs w:val="24"/>
          <w:shd w:val="clear" w:color="auto" w:fill="FFFFFF"/>
        </w:rPr>
        <w:t>(5), 389</w:t>
      </w:r>
      <w:r w:rsidRPr="00D956CF">
        <w:rPr>
          <w:color w:val="auto"/>
          <w:szCs w:val="24"/>
        </w:rPr>
        <w:t>–</w:t>
      </w:r>
      <w:r w:rsidRPr="00D956CF">
        <w:rPr>
          <w:color w:val="auto"/>
          <w:szCs w:val="24"/>
          <w:shd w:val="clear" w:color="auto" w:fill="FFFFFF"/>
        </w:rPr>
        <w:t>401.</w:t>
      </w:r>
    </w:p>
    <w:p w14:paraId="0368C15D" w14:textId="77777777" w:rsidR="003C7D4D" w:rsidRPr="00D956CF" w:rsidRDefault="003C7D4D" w:rsidP="007C12CC">
      <w:pPr>
        <w:widowControl w:val="0"/>
        <w:autoSpaceDE w:val="0"/>
        <w:autoSpaceDN w:val="0"/>
        <w:adjustRightInd w:val="0"/>
        <w:spacing w:line="480" w:lineRule="auto"/>
        <w:ind w:left="640" w:hanging="640"/>
        <w:rPr>
          <w:color w:val="auto"/>
          <w:szCs w:val="24"/>
          <w:shd w:val="clear" w:color="auto" w:fill="FFFFFF"/>
        </w:rPr>
      </w:pPr>
      <w:r w:rsidRPr="00D956CF">
        <w:rPr>
          <w:color w:val="auto"/>
          <w:szCs w:val="24"/>
          <w:shd w:val="clear" w:color="auto" w:fill="FFFFFF"/>
        </w:rPr>
        <w:t xml:space="preserve">3. </w:t>
      </w:r>
      <w:r w:rsidRPr="00D956CF">
        <w:rPr>
          <w:color w:val="auto"/>
          <w:szCs w:val="24"/>
          <w:shd w:val="clear" w:color="auto" w:fill="FFFFFF"/>
        </w:rPr>
        <w:tab/>
        <w:t>Schüler, D.; Frankel, R.B. Bacterial magnetosomes: microbiology, biomineralization and biotechnological applications. </w:t>
      </w:r>
      <w:r w:rsidRPr="00D956CF">
        <w:rPr>
          <w:i/>
          <w:iCs/>
          <w:color w:val="auto"/>
          <w:szCs w:val="24"/>
          <w:shd w:val="clear" w:color="auto" w:fill="FFFFFF"/>
        </w:rPr>
        <w:t>Appl. Microbiol. Biotechnol.</w:t>
      </w:r>
      <w:r w:rsidRPr="00D956CF">
        <w:rPr>
          <w:color w:val="auto"/>
          <w:szCs w:val="24"/>
          <w:shd w:val="clear" w:color="auto" w:fill="FFFFFF"/>
        </w:rPr>
        <w:t> </w:t>
      </w:r>
      <w:r w:rsidRPr="00D956CF">
        <w:rPr>
          <w:b/>
          <w:color w:val="auto"/>
          <w:szCs w:val="24"/>
          <w:shd w:val="clear" w:color="auto" w:fill="FFFFFF"/>
        </w:rPr>
        <w:t>1999</w:t>
      </w:r>
      <w:r w:rsidRPr="00D956CF">
        <w:rPr>
          <w:color w:val="auto"/>
          <w:szCs w:val="24"/>
          <w:shd w:val="clear" w:color="auto" w:fill="FFFFFF"/>
        </w:rPr>
        <w:t xml:space="preserve">, </w:t>
      </w:r>
      <w:r w:rsidRPr="00D956CF">
        <w:rPr>
          <w:i/>
          <w:iCs/>
          <w:color w:val="auto"/>
          <w:szCs w:val="24"/>
          <w:shd w:val="clear" w:color="auto" w:fill="FFFFFF"/>
        </w:rPr>
        <w:t>52</w:t>
      </w:r>
      <w:r w:rsidRPr="00D956CF">
        <w:rPr>
          <w:color w:val="auto"/>
          <w:szCs w:val="24"/>
          <w:shd w:val="clear" w:color="auto" w:fill="FFFFFF"/>
        </w:rPr>
        <w:t>(4), 464</w:t>
      </w:r>
      <w:r w:rsidRPr="00D956CF">
        <w:rPr>
          <w:color w:val="auto"/>
          <w:szCs w:val="24"/>
        </w:rPr>
        <w:t>–</w:t>
      </w:r>
      <w:r w:rsidRPr="00D956CF">
        <w:rPr>
          <w:color w:val="auto"/>
          <w:szCs w:val="24"/>
          <w:shd w:val="clear" w:color="auto" w:fill="FFFFFF"/>
        </w:rPr>
        <w:t>473.</w:t>
      </w:r>
    </w:p>
    <w:p w14:paraId="25F84FBF" w14:textId="3FBED9E1" w:rsidR="003C7D4D" w:rsidRPr="00D956CF" w:rsidRDefault="003C7D4D" w:rsidP="007C12CC">
      <w:pPr>
        <w:widowControl w:val="0"/>
        <w:autoSpaceDE w:val="0"/>
        <w:autoSpaceDN w:val="0"/>
        <w:adjustRightInd w:val="0"/>
        <w:spacing w:line="480" w:lineRule="auto"/>
        <w:ind w:left="640" w:hanging="640"/>
        <w:rPr>
          <w:color w:val="auto"/>
          <w:szCs w:val="24"/>
          <w:shd w:val="clear" w:color="auto" w:fill="FFFFFF"/>
        </w:rPr>
      </w:pPr>
      <w:r w:rsidRPr="00D956CF">
        <w:rPr>
          <w:color w:val="auto"/>
          <w:szCs w:val="24"/>
          <w:shd w:val="clear" w:color="auto" w:fill="FFFFFF"/>
        </w:rPr>
        <w:t xml:space="preserve">4. </w:t>
      </w:r>
      <w:r w:rsidRPr="00D956CF">
        <w:rPr>
          <w:color w:val="auto"/>
          <w:szCs w:val="24"/>
          <w:shd w:val="clear" w:color="auto" w:fill="FFFFFF"/>
        </w:rPr>
        <w:tab/>
      </w:r>
      <w:r w:rsidRPr="00D956CF">
        <w:rPr>
          <w:color w:val="auto"/>
          <w:szCs w:val="24"/>
        </w:rPr>
        <w:t xml:space="preserve">Heyen, U.; Schüler, D. Growth and magnetosome formation by microaerophilic Magnetospirillum strains in an oxygen-controlled fermentor. </w:t>
      </w:r>
      <w:r w:rsidRPr="00D956CF">
        <w:rPr>
          <w:i/>
          <w:iCs/>
          <w:color w:val="auto"/>
          <w:szCs w:val="24"/>
        </w:rPr>
        <w:t>Appl. Microbiol. Biotechnol.</w:t>
      </w:r>
      <w:r w:rsidRPr="00D956CF">
        <w:rPr>
          <w:color w:val="auto"/>
          <w:szCs w:val="24"/>
        </w:rPr>
        <w:t xml:space="preserve"> </w:t>
      </w:r>
      <w:r w:rsidRPr="00D956CF">
        <w:rPr>
          <w:b/>
          <w:bCs/>
          <w:color w:val="auto"/>
          <w:szCs w:val="24"/>
        </w:rPr>
        <w:t>2003</w:t>
      </w:r>
      <w:r w:rsidRPr="00D956CF">
        <w:rPr>
          <w:color w:val="auto"/>
          <w:szCs w:val="24"/>
        </w:rPr>
        <w:t xml:space="preserve">, </w:t>
      </w:r>
      <w:r w:rsidRPr="00D956CF">
        <w:rPr>
          <w:i/>
          <w:iCs/>
          <w:color w:val="auto"/>
          <w:szCs w:val="24"/>
        </w:rPr>
        <w:t>61</w:t>
      </w:r>
      <w:r w:rsidRPr="00D956CF">
        <w:rPr>
          <w:color w:val="auto"/>
          <w:szCs w:val="24"/>
        </w:rPr>
        <w:t>, 536–544.</w:t>
      </w:r>
    </w:p>
    <w:p w14:paraId="42182A21" w14:textId="1C2E9F60"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shd w:val="clear" w:color="auto" w:fill="FFFFFF"/>
        </w:rPr>
        <w:t>5.</w:t>
      </w:r>
      <w:r w:rsidRPr="00D956CF">
        <w:rPr>
          <w:color w:val="auto"/>
          <w:szCs w:val="24"/>
          <w:shd w:val="clear" w:color="auto" w:fill="FFFFFF"/>
        </w:rPr>
        <w:tab/>
      </w:r>
      <w:r w:rsidRPr="00D956CF">
        <w:rPr>
          <w:color w:val="auto"/>
          <w:szCs w:val="24"/>
        </w:rPr>
        <w:t xml:space="preserve">Grünberg, K.; Müller, E.C.; Otto, A.; Reszka, R.; Linder, D.; Kube, M.; Reinhardt, R.; Schüler, D. Biochemical and Proteomic Analysis of the Magnetosome Membrane in Magnetospirillum gryphiswaldense. </w:t>
      </w:r>
      <w:r w:rsidRPr="00D956CF">
        <w:rPr>
          <w:i/>
          <w:iCs/>
          <w:color w:val="auto"/>
          <w:szCs w:val="24"/>
        </w:rPr>
        <w:t>Appl. Environ. Microbiol.</w:t>
      </w:r>
      <w:r w:rsidRPr="00D956CF">
        <w:rPr>
          <w:color w:val="auto"/>
          <w:szCs w:val="24"/>
        </w:rPr>
        <w:t xml:space="preserve"> </w:t>
      </w:r>
      <w:r w:rsidRPr="00D956CF">
        <w:rPr>
          <w:b/>
          <w:bCs/>
          <w:color w:val="auto"/>
          <w:szCs w:val="24"/>
        </w:rPr>
        <w:t>2004</w:t>
      </w:r>
      <w:r w:rsidRPr="00D956CF">
        <w:rPr>
          <w:color w:val="auto"/>
          <w:szCs w:val="24"/>
        </w:rPr>
        <w:t xml:space="preserve">, </w:t>
      </w:r>
      <w:r w:rsidRPr="00D956CF">
        <w:rPr>
          <w:i/>
          <w:iCs/>
          <w:color w:val="auto"/>
          <w:szCs w:val="24"/>
        </w:rPr>
        <w:t>70</w:t>
      </w:r>
      <w:r w:rsidRPr="00D956CF">
        <w:rPr>
          <w:color w:val="auto"/>
          <w:szCs w:val="24"/>
        </w:rPr>
        <w:t>, 1040–1050.</w:t>
      </w:r>
    </w:p>
    <w:p w14:paraId="52A8A30E" w14:textId="425C7629"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6.</w:t>
      </w:r>
      <w:r w:rsidRPr="00D956CF">
        <w:rPr>
          <w:color w:val="auto"/>
          <w:szCs w:val="24"/>
        </w:rPr>
        <w:tab/>
      </w:r>
      <w:r w:rsidRPr="00D956CF">
        <w:rPr>
          <w:color w:val="auto"/>
          <w:szCs w:val="24"/>
          <w:shd w:val="clear" w:color="auto" w:fill="FFFFFF"/>
        </w:rPr>
        <w:t>Orue, I.; Marcano, L.; Bender, P.; García-Prieto, A.; Valencia, S.; Mawass, M.A.; Gil-Cartón, D.L.; Venero, D.A.; Honecker, D.; García-Arribas, A.; Barquín, L.F. Configuration of the magnetosome chain: a natural magnetic nanoarchitecture. </w:t>
      </w:r>
      <w:r w:rsidRPr="00D956CF">
        <w:rPr>
          <w:i/>
          <w:iCs/>
          <w:color w:val="auto"/>
          <w:szCs w:val="24"/>
          <w:shd w:val="clear" w:color="auto" w:fill="FFFFFF"/>
        </w:rPr>
        <w:t xml:space="preserve">Nanoscale </w:t>
      </w:r>
      <w:r w:rsidRPr="00D956CF">
        <w:rPr>
          <w:b/>
          <w:iCs/>
          <w:color w:val="auto"/>
          <w:szCs w:val="24"/>
          <w:shd w:val="clear" w:color="auto" w:fill="FFFFFF"/>
        </w:rPr>
        <w:t>2018</w:t>
      </w:r>
      <w:r w:rsidRPr="00D956CF">
        <w:rPr>
          <w:color w:val="auto"/>
          <w:szCs w:val="24"/>
          <w:shd w:val="clear" w:color="auto" w:fill="FFFFFF"/>
        </w:rPr>
        <w:t>, </w:t>
      </w:r>
      <w:r w:rsidRPr="00D956CF">
        <w:rPr>
          <w:i/>
          <w:iCs/>
          <w:color w:val="auto"/>
          <w:szCs w:val="24"/>
          <w:shd w:val="clear" w:color="auto" w:fill="FFFFFF"/>
        </w:rPr>
        <w:t>10</w:t>
      </w:r>
      <w:r w:rsidRPr="00D956CF">
        <w:rPr>
          <w:color w:val="auto"/>
          <w:szCs w:val="24"/>
          <w:shd w:val="clear" w:color="auto" w:fill="FFFFFF"/>
        </w:rPr>
        <w:t>(16), 7407</w:t>
      </w:r>
      <w:r w:rsidRPr="00D956CF">
        <w:rPr>
          <w:color w:val="auto"/>
          <w:szCs w:val="24"/>
        </w:rPr>
        <w:t>–</w:t>
      </w:r>
      <w:r w:rsidRPr="00D956CF">
        <w:rPr>
          <w:color w:val="auto"/>
          <w:szCs w:val="24"/>
          <w:shd w:val="clear" w:color="auto" w:fill="FFFFFF"/>
        </w:rPr>
        <w:t>7419.</w:t>
      </w:r>
    </w:p>
    <w:p w14:paraId="2A8431B8" w14:textId="77777777"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 xml:space="preserve">7. </w:t>
      </w:r>
      <w:r w:rsidRPr="00D956CF">
        <w:rPr>
          <w:color w:val="auto"/>
          <w:szCs w:val="24"/>
        </w:rPr>
        <w:tab/>
        <w:t xml:space="preserve">Maeda, Y.; Yoshino, T.; Takahashi, M.; Ginya, H.; Asahina, J.; Tajima, H.; Matsunaga, T. Noncovalent Immobilization of Streptavidin on In Vitro- and In Vivo-Biotinylated Bacterial Magnetic Particles. </w:t>
      </w:r>
      <w:r w:rsidRPr="00D956CF">
        <w:rPr>
          <w:i/>
          <w:iCs/>
          <w:color w:val="auto"/>
          <w:szCs w:val="24"/>
        </w:rPr>
        <w:t>Appl. Environ. Microbiol.</w:t>
      </w:r>
      <w:r w:rsidRPr="00D956CF">
        <w:rPr>
          <w:color w:val="auto"/>
          <w:szCs w:val="24"/>
        </w:rPr>
        <w:t xml:space="preserve"> </w:t>
      </w:r>
      <w:r w:rsidRPr="00D956CF">
        <w:rPr>
          <w:b/>
          <w:bCs/>
          <w:color w:val="auto"/>
          <w:szCs w:val="24"/>
        </w:rPr>
        <w:t>2008</w:t>
      </w:r>
      <w:r w:rsidRPr="00D956CF">
        <w:rPr>
          <w:color w:val="auto"/>
          <w:szCs w:val="24"/>
        </w:rPr>
        <w:t xml:space="preserve">, </w:t>
      </w:r>
      <w:r w:rsidRPr="00D956CF">
        <w:rPr>
          <w:i/>
          <w:iCs/>
          <w:color w:val="auto"/>
          <w:szCs w:val="24"/>
        </w:rPr>
        <w:t>74</w:t>
      </w:r>
      <w:r w:rsidRPr="00D956CF">
        <w:rPr>
          <w:color w:val="auto"/>
          <w:szCs w:val="24"/>
        </w:rPr>
        <w:t xml:space="preserve">, 5139–5145. </w:t>
      </w:r>
    </w:p>
    <w:p w14:paraId="7FFB7595" w14:textId="77777777"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 xml:space="preserve">8. </w:t>
      </w:r>
      <w:r w:rsidRPr="00D956CF">
        <w:rPr>
          <w:color w:val="auto"/>
          <w:szCs w:val="24"/>
        </w:rPr>
        <w:tab/>
        <w:t xml:space="preserve">Wacker, R.; Ceyhan, B.; Alhorn, P.; Schueler, D.; Lang, C.; Niemeyer, C.M. Magneto immuno-PCR: a novel immunoassay based on biogenic magnetosome nanoparticles. </w:t>
      </w:r>
      <w:r w:rsidRPr="00D956CF">
        <w:rPr>
          <w:i/>
          <w:iCs/>
          <w:color w:val="auto"/>
          <w:szCs w:val="24"/>
        </w:rPr>
        <w:t>Biochem. Biophys. Res. Commun.</w:t>
      </w:r>
      <w:r w:rsidRPr="00D956CF">
        <w:rPr>
          <w:color w:val="auto"/>
          <w:szCs w:val="24"/>
        </w:rPr>
        <w:t xml:space="preserve"> </w:t>
      </w:r>
      <w:r w:rsidRPr="00D956CF">
        <w:rPr>
          <w:b/>
          <w:bCs/>
          <w:color w:val="auto"/>
          <w:szCs w:val="24"/>
        </w:rPr>
        <w:t>2007</w:t>
      </w:r>
      <w:r w:rsidRPr="00D956CF">
        <w:rPr>
          <w:color w:val="auto"/>
          <w:szCs w:val="24"/>
        </w:rPr>
        <w:t xml:space="preserve">, </w:t>
      </w:r>
      <w:r w:rsidRPr="00D956CF">
        <w:rPr>
          <w:i/>
          <w:iCs/>
          <w:color w:val="auto"/>
          <w:szCs w:val="24"/>
        </w:rPr>
        <w:t>357</w:t>
      </w:r>
      <w:r w:rsidRPr="00D956CF">
        <w:rPr>
          <w:color w:val="auto"/>
          <w:szCs w:val="24"/>
        </w:rPr>
        <w:t xml:space="preserve">, 391–6. </w:t>
      </w:r>
    </w:p>
    <w:p w14:paraId="20906290" w14:textId="77777777"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 xml:space="preserve">9. </w:t>
      </w:r>
      <w:r w:rsidRPr="00D956CF">
        <w:rPr>
          <w:color w:val="auto"/>
          <w:szCs w:val="24"/>
        </w:rPr>
        <w:tab/>
        <w:t xml:space="preserve">Yoshino, T.; Hirabe, H.; Takahashi, M.; Kuhara, M.; Takeyama, H.; Matsunaga, T. Magnetic cell separation using nano-sized bacterial magnetic particles with reconstructed magnetosome membrane. </w:t>
      </w:r>
      <w:r w:rsidRPr="00D956CF">
        <w:rPr>
          <w:i/>
          <w:iCs/>
          <w:color w:val="auto"/>
          <w:szCs w:val="24"/>
        </w:rPr>
        <w:t>Biotechnol. Bioeng.</w:t>
      </w:r>
      <w:r w:rsidRPr="00D956CF">
        <w:rPr>
          <w:color w:val="auto"/>
          <w:szCs w:val="24"/>
        </w:rPr>
        <w:t xml:space="preserve"> </w:t>
      </w:r>
      <w:r w:rsidRPr="00D956CF">
        <w:rPr>
          <w:b/>
          <w:bCs/>
          <w:color w:val="auto"/>
          <w:szCs w:val="24"/>
        </w:rPr>
        <w:t>2008</w:t>
      </w:r>
      <w:r w:rsidRPr="00D956CF">
        <w:rPr>
          <w:color w:val="auto"/>
          <w:szCs w:val="24"/>
        </w:rPr>
        <w:t xml:space="preserve">, </w:t>
      </w:r>
      <w:r w:rsidRPr="00D956CF">
        <w:rPr>
          <w:i/>
          <w:iCs/>
          <w:color w:val="auto"/>
          <w:szCs w:val="24"/>
        </w:rPr>
        <w:t>101</w:t>
      </w:r>
      <w:r w:rsidRPr="00D956CF">
        <w:rPr>
          <w:color w:val="auto"/>
          <w:szCs w:val="24"/>
        </w:rPr>
        <w:t>, 470–7.</w:t>
      </w:r>
    </w:p>
    <w:p w14:paraId="77DC6ABD" w14:textId="1BAF08A0"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 xml:space="preserve">10. </w:t>
      </w:r>
      <w:r w:rsidRPr="00D956CF">
        <w:rPr>
          <w:color w:val="auto"/>
          <w:szCs w:val="24"/>
        </w:rPr>
        <w:tab/>
      </w:r>
      <w:r w:rsidR="00C46F31" w:rsidRPr="00D956CF">
        <w:rPr>
          <w:color w:val="auto"/>
          <w:szCs w:val="24"/>
        </w:rPr>
        <w:t xml:space="preserve">Mathuriya, A.S. Magnetotactic bacteria for cancer therapy. </w:t>
      </w:r>
      <w:r w:rsidR="00C46F31" w:rsidRPr="00D956CF">
        <w:rPr>
          <w:i/>
          <w:color w:val="auto"/>
          <w:szCs w:val="24"/>
        </w:rPr>
        <w:t>Biotechnol. Lett</w:t>
      </w:r>
      <w:r w:rsidR="00C46F31" w:rsidRPr="00D956CF">
        <w:rPr>
          <w:color w:val="auto"/>
          <w:szCs w:val="24"/>
        </w:rPr>
        <w:t xml:space="preserve">. </w:t>
      </w:r>
      <w:r w:rsidR="00C46F31" w:rsidRPr="00D956CF">
        <w:rPr>
          <w:b/>
          <w:bCs/>
          <w:color w:val="auto"/>
          <w:szCs w:val="24"/>
        </w:rPr>
        <w:t>2015</w:t>
      </w:r>
      <w:r w:rsidR="00C46F31" w:rsidRPr="00D956CF">
        <w:rPr>
          <w:color w:val="auto"/>
          <w:szCs w:val="24"/>
        </w:rPr>
        <w:t xml:space="preserve">, </w:t>
      </w:r>
      <w:r w:rsidR="00C46F31" w:rsidRPr="00D956CF">
        <w:rPr>
          <w:i/>
          <w:iCs/>
          <w:color w:val="auto"/>
          <w:szCs w:val="24"/>
        </w:rPr>
        <w:t>37</w:t>
      </w:r>
      <w:r w:rsidR="00C46F31" w:rsidRPr="00D956CF">
        <w:rPr>
          <w:color w:val="auto"/>
          <w:szCs w:val="24"/>
        </w:rPr>
        <w:t>, 491–498.</w:t>
      </w:r>
    </w:p>
    <w:p w14:paraId="5DF7C5A7" w14:textId="3FA04593"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 xml:space="preserve">11. </w:t>
      </w:r>
      <w:r w:rsidRPr="00D956CF">
        <w:rPr>
          <w:color w:val="auto"/>
          <w:szCs w:val="24"/>
        </w:rPr>
        <w:tab/>
      </w:r>
      <w:r w:rsidR="00C46F31" w:rsidRPr="00D956CF">
        <w:rPr>
          <w:color w:val="auto"/>
          <w:szCs w:val="24"/>
        </w:rPr>
        <w:t xml:space="preserve">Hafsi, M.; Prévéral, S.; Hoog, C.; Hérault, J.; Perrier, G.A.; Lefèvre, C.T.; Michel, H.; Pignol, D.; Doyen, J.; Pourcher, T.; Humbert, O.  RGD-functionalized magnetosomes are efficient tumor radioenhancers for X-rays and protons. </w:t>
      </w:r>
      <w:r w:rsidR="00C46F31" w:rsidRPr="00D956CF">
        <w:rPr>
          <w:i/>
          <w:color w:val="auto"/>
          <w:szCs w:val="24"/>
        </w:rPr>
        <w:t>Nanomedicine</w:t>
      </w:r>
      <w:r w:rsidR="00C46F31" w:rsidRPr="00D956CF">
        <w:rPr>
          <w:color w:val="auto"/>
          <w:szCs w:val="24"/>
        </w:rPr>
        <w:t xml:space="preserve"> </w:t>
      </w:r>
      <w:r w:rsidR="00C46F31" w:rsidRPr="00D956CF">
        <w:rPr>
          <w:b/>
          <w:bCs/>
          <w:color w:val="auto"/>
          <w:szCs w:val="24"/>
        </w:rPr>
        <w:t>2020,</w:t>
      </w:r>
      <w:r w:rsidR="00C46F31" w:rsidRPr="00D956CF">
        <w:rPr>
          <w:color w:val="auto"/>
          <w:szCs w:val="24"/>
        </w:rPr>
        <w:t> </w:t>
      </w:r>
      <w:r w:rsidR="00C46F31" w:rsidRPr="00D956CF">
        <w:rPr>
          <w:i/>
          <w:iCs/>
          <w:color w:val="auto"/>
          <w:szCs w:val="24"/>
        </w:rPr>
        <w:t>23</w:t>
      </w:r>
      <w:r w:rsidR="00C46F31" w:rsidRPr="00D956CF">
        <w:rPr>
          <w:color w:val="auto"/>
          <w:szCs w:val="24"/>
        </w:rPr>
        <w:t>, 102084.</w:t>
      </w:r>
    </w:p>
    <w:p w14:paraId="459EDF97" w14:textId="77777777"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 xml:space="preserve">12. </w:t>
      </w:r>
      <w:r w:rsidRPr="00D956CF">
        <w:rPr>
          <w:color w:val="auto"/>
          <w:szCs w:val="24"/>
        </w:rPr>
        <w:tab/>
        <w:t xml:space="preserve">Yang, J.; Li, S.; Huang, X.; Tang, T.; Jiang, W.; Zhang, T.; Li, Y. A key time point for cell growth and magnetosome synthesis of Magnetospirillum gryphiswaldense based on real-time analysis of physiological factors. </w:t>
      </w:r>
      <w:r w:rsidRPr="00D956CF">
        <w:rPr>
          <w:i/>
          <w:iCs/>
          <w:color w:val="auto"/>
          <w:szCs w:val="24"/>
        </w:rPr>
        <w:t>Front. Microbiol.</w:t>
      </w:r>
      <w:r w:rsidRPr="00D956CF">
        <w:rPr>
          <w:color w:val="auto"/>
          <w:szCs w:val="24"/>
        </w:rPr>
        <w:t xml:space="preserve"> </w:t>
      </w:r>
      <w:r w:rsidRPr="00D956CF">
        <w:rPr>
          <w:b/>
          <w:bCs/>
          <w:color w:val="auto"/>
          <w:szCs w:val="24"/>
        </w:rPr>
        <w:t>2013</w:t>
      </w:r>
      <w:r w:rsidRPr="00D956CF">
        <w:rPr>
          <w:color w:val="auto"/>
          <w:szCs w:val="24"/>
        </w:rPr>
        <w:t xml:space="preserve">, </w:t>
      </w:r>
      <w:r w:rsidRPr="00D956CF">
        <w:rPr>
          <w:i/>
          <w:iCs/>
          <w:color w:val="auto"/>
          <w:szCs w:val="24"/>
        </w:rPr>
        <w:t>4</w:t>
      </w:r>
      <w:r w:rsidRPr="00D956CF">
        <w:rPr>
          <w:color w:val="auto"/>
          <w:szCs w:val="24"/>
        </w:rPr>
        <w:t>, 1–7.</w:t>
      </w:r>
    </w:p>
    <w:p w14:paraId="3E3D4398" w14:textId="3EED3564"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 xml:space="preserve">13. </w:t>
      </w:r>
      <w:r w:rsidRPr="00D956CF">
        <w:rPr>
          <w:color w:val="auto"/>
          <w:szCs w:val="24"/>
        </w:rPr>
        <w:tab/>
        <w:t xml:space="preserve">Fernández-Castané, A.; Li, H.; Thomas, O.R.T.; Overton, T.W. Development of a simple intensified fermentation strategy for growth of Magnetospirillum gryphiswaldense MSR-1: Physiological responses to changing environmental conditions. </w:t>
      </w:r>
      <w:r w:rsidRPr="00D956CF">
        <w:rPr>
          <w:i/>
          <w:iCs/>
          <w:color w:val="auto"/>
          <w:szCs w:val="24"/>
        </w:rPr>
        <w:t>N</w:t>
      </w:r>
      <w:r w:rsidR="00CA073A" w:rsidRPr="00D956CF">
        <w:rPr>
          <w:i/>
          <w:iCs/>
          <w:color w:val="auto"/>
          <w:szCs w:val="24"/>
        </w:rPr>
        <w:t>ew</w:t>
      </w:r>
      <w:r w:rsidRPr="00D956CF">
        <w:rPr>
          <w:i/>
          <w:iCs/>
          <w:color w:val="auto"/>
          <w:szCs w:val="24"/>
        </w:rPr>
        <w:t xml:space="preserve"> Biotechnol.</w:t>
      </w:r>
      <w:r w:rsidRPr="00D956CF">
        <w:rPr>
          <w:color w:val="auto"/>
          <w:szCs w:val="24"/>
        </w:rPr>
        <w:t xml:space="preserve"> </w:t>
      </w:r>
      <w:r w:rsidRPr="00D956CF">
        <w:rPr>
          <w:b/>
          <w:bCs/>
          <w:color w:val="auto"/>
          <w:szCs w:val="24"/>
        </w:rPr>
        <w:t>2018</w:t>
      </w:r>
      <w:r w:rsidRPr="00D956CF">
        <w:rPr>
          <w:color w:val="auto"/>
          <w:szCs w:val="24"/>
        </w:rPr>
        <w:t xml:space="preserve">, </w:t>
      </w:r>
      <w:r w:rsidRPr="00D956CF">
        <w:rPr>
          <w:i/>
          <w:iCs/>
          <w:color w:val="auto"/>
          <w:szCs w:val="24"/>
        </w:rPr>
        <w:t>46</w:t>
      </w:r>
      <w:r w:rsidRPr="00D956CF">
        <w:rPr>
          <w:color w:val="auto"/>
          <w:szCs w:val="24"/>
        </w:rPr>
        <w:t>, 22–30.</w:t>
      </w:r>
    </w:p>
    <w:p w14:paraId="4F570279" w14:textId="1E021066"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 xml:space="preserve">14. </w:t>
      </w:r>
      <w:r w:rsidRPr="00D956CF">
        <w:rPr>
          <w:color w:val="auto"/>
          <w:szCs w:val="24"/>
        </w:rPr>
        <w:tab/>
        <w:t>Fernández-Castané, A.; Li, H.; Thomas, O.R.</w:t>
      </w:r>
      <w:r w:rsidR="0099658C" w:rsidRPr="00D956CF">
        <w:rPr>
          <w:color w:val="auto"/>
          <w:szCs w:val="24"/>
        </w:rPr>
        <w:t>T.</w:t>
      </w:r>
      <w:r w:rsidRPr="00D956CF">
        <w:rPr>
          <w:color w:val="auto"/>
          <w:szCs w:val="24"/>
        </w:rPr>
        <w:t>; Overton, T.W. Flow cytometry as a rapid analytical tool to determine physiological responses to changing O</w:t>
      </w:r>
      <w:r w:rsidRPr="00D956CF">
        <w:rPr>
          <w:color w:val="auto"/>
          <w:szCs w:val="24"/>
          <w:vertAlign w:val="subscript"/>
        </w:rPr>
        <w:t>2</w:t>
      </w:r>
      <w:r w:rsidRPr="00D956CF">
        <w:rPr>
          <w:color w:val="auto"/>
          <w:szCs w:val="24"/>
        </w:rPr>
        <w:t xml:space="preserve"> and iron concentration by Magnetospirillum gryphiswaldense strain MSR-1. </w:t>
      </w:r>
      <w:r w:rsidRPr="00D956CF">
        <w:rPr>
          <w:i/>
          <w:iCs/>
          <w:color w:val="auto"/>
          <w:szCs w:val="24"/>
        </w:rPr>
        <w:t>Sci. Rep.</w:t>
      </w:r>
      <w:r w:rsidRPr="00D956CF">
        <w:rPr>
          <w:color w:val="auto"/>
          <w:szCs w:val="24"/>
        </w:rPr>
        <w:t xml:space="preserve"> </w:t>
      </w:r>
      <w:r w:rsidRPr="00D956CF">
        <w:rPr>
          <w:b/>
          <w:bCs/>
          <w:color w:val="auto"/>
          <w:szCs w:val="24"/>
        </w:rPr>
        <w:t>2017</w:t>
      </w:r>
      <w:r w:rsidRPr="00D956CF">
        <w:rPr>
          <w:color w:val="auto"/>
          <w:szCs w:val="24"/>
        </w:rPr>
        <w:t>, 7:13118.</w:t>
      </w:r>
    </w:p>
    <w:p w14:paraId="14ACE275" w14:textId="77777777"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 xml:space="preserve">15. </w:t>
      </w:r>
      <w:r w:rsidRPr="00D956CF">
        <w:rPr>
          <w:color w:val="auto"/>
          <w:szCs w:val="24"/>
        </w:rPr>
        <w:tab/>
        <w:t xml:space="preserve">Moisescu, C.; Ardelean, I.I.; Benning, L.G. The effect and role of environmental conditions on magnetosome synthesis. </w:t>
      </w:r>
      <w:r w:rsidRPr="00D956CF">
        <w:rPr>
          <w:i/>
          <w:iCs/>
          <w:color w:val="auto"/>
          <w:szCs w:val="24"/>
        </w:rPr>
        <w:t>Front. Microbiol.</w:t>
      </w:r>
      <w:r w:rsidRPr="00D956CF">
        <w:rPr>
          <w:color w:val="auto"/>
          <w:szCs w:val="24"/>
        </w:rPr>
        <w:t xml:space="preserve"> </w:t>
      </w:r>
      <w:r w:rsidRPr="00D956CF">
        <w:rPr>
          <w:b/>
          <w:bCs/>
          <w:color w:val="auto"/>
          <w:szCs w:val="24"/>
        </w:rPr>
        <w:t>2014</w:t>
      </w:r>
      <w:r w:rsidRPr="00D956CF">
        <w:rPr>
          <w:color w:val="auto"/>
          <w:szCs w:val="24"/>
        </w:rPr>
        <w:t xml:space="preserve">, </w:t>
      </w:r>
      <w:r w:rsidRPr="00D956CF">
        <w:rPr>
          <w:i/>
          <w:iCs/>
          <w:color w:val="auto"/>
          <w:szCs w:val="24"/>
        </w:rPr>
        <w:t>5</w:t>
      </w:r>
      <w:r w:rsidRPr="00D956CF">
        <w:rPr>
          <w:color w:val="auto"/>
          <w:szCs w:val="24"/>
        </w:rPr>
        <w:t>, 1–12.</w:t>
      </w:r>
    </w:p>
    <w:p w14:paraId="6ED7CC3B" w14:textId="77777777"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 xml:space="preserve">16. </w:t>
      </w:r>
      <w:r w:rsidRPr="00D956CF">
        <w:rPr>
          <w:color w:val="auto"/>
          <w:szCs w:val="24"/>
        </w:rPr>
        <w:tab/>
        <w:t>Schüler, D.; Baeuerlein, E. D</w:t>
      </w:r>
      <w:r w:rsidRPr="00D956CF">
        <w:rPr>
          <w:color w:val="auto"/>
          <w:szCs w:val="24"/>
          <w:shd w:val="clear" w:color="auto" w:fill="FFFFFF"/>
        </w:rPr>
        <w:t>ynamics of iron uptake and Fe</w:t>
      </w:r>
      <w:r w:rsidRPr="00D956CF">
        <w:rPr>
          <w:color w:val="auto"/>
          <w:szCs w:val="24"/>
          <w:shd w:val="clear" w:color="auto" w:fill="FFFFFF"/>
          <w:vertAlign w:val="subscript"/>
        </w:rPr>
        <w:t>3</w:t>
      </w:r>
      <w:r w:rsidRPr="00D956CF">
        <w:rPr>
          <w:color w:val="auto"/>
          <w:szCs w:val="24"/>
          <w:shd w:val="clear" w:color="auto" w:fill="FFFFFF"/>
        </w:rPr>
        <w:t>O</w:t>
      </w:r>
      <w:r w:rsidRPr="00D956CF">
        <w:rPr>
          <w:color w:val="auto"/>
          <w:szCs w:val="24"/>
          <w:shd w:val="clear" w:color="auto" w:fill="FFFFFF"/>
          <w:vertAlign w:val="subscript"/>
        </w:rPr>
        <w:t>4</w:t>
      </w:r>
      <w:r w:rsidRPr="00D956CF">
        <w:rPr>
          <w:color w:val="auto"/>
          <w:szCs w:val="24"/>
          <w:shd w:val="clear" w:color="auto" w:fill="FFFFFF"/>
        </w:rPr>
        <w:t xml:space="preserve"> biomineralization during aerobic and microaerobic growth of Magnetospirillum gryphiswaldense. </w:t>
      </w:r>
      <w:r w:rsidRPr="00D956CF">
        <w:rPr>
          <w:i/>
          <w:iCs/>
          <w:color w:val="auto"/>
          <w:szCs w:val="24"/>
          <w:shd w:val="clear" w:color="auto" w:fill="FFFFFF"/>
        </w:rPr>
        <w:t>J. Bacteriol.</w:t>
      </w:r>
      <w:r w:rsidRPr="00D956CF">
        <w:rPr>
          <w:color w:val="auto"/>
          <w:szCs w:val="24"/>
          <w:shd w:val="clear" w:color="auto" w:fill="FFFFFF"/>
        </w:rPr>
        <w:t xml:space="preserve"> </w:t>
      </w:r>
      <w:r w:rsidRPr="00D956CF">
        <w:rPr>
          <w:b/>
          <w:color w:val="auto"/>
          <w:szCs w:val="24"/>
          <w:shd w:val="clear" w:color="auto" w:fill="FFFFFF"/>
        </w:rPr>
        <w:t>1998</w:t>
      </w:r>
      <w:r w:rsidRPr="00D956CF">
        <w:rPr>
          <w:color w:val="auto"/>
          <w:szCs w:val="24"/>
          <w:shd w:val="clear" w:color="auto" w:fill="FFFFFF"/>
        </w:rPr>
        <w:t>, </w:t>
      </w:r>
      <w:r w:rsidRPr="00D956CF">
        <w:rPr>
          <w:i/>
          <w:iCs/>
          <w:color w:val="auto"/>
          <w:szCs w:val="24"/>
          <w:shd w:val="clear" w:color="auto" w:fill="FFFFFF"/>
        </w:rPr>
        <w:t>180</w:t>
      </w:r>
      <w:r w:rsidRPr="00D956CF">
        <w:rPr>
          <w:color w:val="auto"/>
          <w:szCs w:val="24"/>
          <w:shd w:val="clear" w:color="auto" w:fill="FFFFFF"/>
        </w:rPr>
        <w:t>(1), 159</w:t>
      </w:r>
      <w:r w:rsidRPr="00D956CF">
        <w:rPr>
          <w:color w:val="auto"/>
          <w:szCs w:val="24"/>
        </w:rPr>
        <w:t>–</w:t>
      </w:r>
      <w:r w:rsidRPr="00D956CF">
        <w:rPr>
          <w:color w:val="auto"/>
          <w:szCs w:val="24"/>
          <w:shd w:val="clear" w:color="auto" w:fill="FFFFFF"/>
        </w:rPr>
        <w:t>162.</w:t>
      </w:r>
      <w:r w:rsidRPr="00D956CF">
        <w:rPr>
          <w:color w:val="auto"/>
          <w:szCs w:val="24"/>
        </w:rPr>
        <w:t xml:space="preserve"> </w:t>
      </w:r>
    </w:p>
    <w:p w14:paraId="348CA907" w14:textId="62C231C6" w:rsidR="00B77858" w:rsidRPr="00D956CF" w:rsidRDefault="003C7D4D" w:rsidP="007C12CC">
      <w:pPr>
        <w:widowControl w:val="0"/>
        <w:autoSpaceDE w:val="0"/>
        <w:autoSpaceDN w:val="0"/>
        <w:adjustRightInd w:val="0"/>
        <w:spacing w:line="480" w:lineRule="auto"/>
        <w:ind w:left="640" w:hanging="640"/>
        <w:rPr>
          <w:i/>
          <w:iCs/>
          <w:color w:val="auto"/>
          <w:szCs w:val="24"/>
        </w:rPr>
      </w:pPr>
      <w:r w:rsidRPr="00D956CF">
        <w:rPr>
          <w:color w:val="auto"/>
          <w:szCs w:val="24"/>
        </w:rPr>
        <w:t xml:space="preserve">17. </w:t>
      </w:r>
      <w:r w:rsidRPr="00D956CF">
        <w:rPr>
          <w:color w:val="auto"/>
          <w:szCs w:val="24"/>
        </w:rPr>
        <w:tab/>
      </w:r>
      <w:r w:rsidR="00241747" w:rsidRPr="00D956CF">
        <w:rPr>
          <w:color w:val="auto"/>
          <w:szCs w:val="24"/>
        </w:rPr>
        <w:t xml:space="preserve">Abdelrazig, A.; Safo, L.; </w:t>
      </w:r>
      <w:r w:rsidR="00B77858" w:rsidRPr="00D956CF">
        <w:rPr>
          <w:color w:val="auto"/>
          <w:szCs w:val="24"/>
        </w:rPr>
        <w:t>Rance, G.A.; Fay, M.W.; Theodosiou, E.; Topham, P.D.; Kim, D.H.; Fernández-Castané, A.</w:t>
      </w:r>
      <w:r w:rsidR="00B77858" w:rsidRPr="00D956CF">
        <w:rPr>
          <w:szCs w:val="24"/>
        </w:rPr>
        <w:t xml:space="preserve"> </w:t>
      </w:r>
      <w:r w:rsidR="00B77858" w:rsidRPr="00D956CF">
        <w:rPr>
          <w:color w:val="auto"/>
          <w:szCs w:val="24"/>
        </w:rPr>
        <w:t xml:space="preserve">Metabolic characterisation of </w:t>
      </w:r>
      <w:r w:rsidR="00B77858" w:rsidRPr="00D956CF">
        <w:rPr>
          <w:i/>
          <w:color w:val="auto"/>
          <w:szCs w:val="24"/>
        </w:rPr>
        <w:t>Magnetospirillum gryphiswaldense</w:t>
      </w:r>
      <w:r w:rsidR="00B77858" w:rsidRPr="00D956CF">
        <w:rPr>
          <w:color w:val="auto"/>
          <w:szCs w:val="24"/>
        </w:rPr>
        <w:t xml:space="preserve"> MSR-1 using LC-MS-based metabolite profiling.</w:t>
      </w:r>
      <w:r w:rsidRPr="00D956CF">
        <w:rPr>
          <w:color w:val="auto"/>
          <w:szCs w:val="24"/>
        </w:rPr>
        <w:t xml:space="preserve"> </w:t>
      </w:r>
      <w:r w:rsidR="00B77858" w:rsidRPr="00D956CF">
        <w:rPr>
          <w:i/>
          <w:iCs/>
          <w:color w:val="auto"/>
          <w:szCs w:val="24"/>
        </w:rPr>
        <w:t>RSC Adv.</w:t>
      </w:r>
      <w:r w:rsidR="00B77858" w:rsidRPr="00D956CF">
        <w:rPr>
          <w:iCs/>
          <w:color w:val="auto"/>
          <w:szCs w:val="24"/>
        </w:rPr>
        <w:t xml:space="preserve"> </w:t>
      </w:r>
      <w:r w:rsidR="00B77858" w:rsidRPr="00D956CF">
        <w:rPr>
          <w:b/>
          <w:iCs/>
          <w:color w:val="auto"/>
          <w:szCs w:val="24"/>
        </w:rPr>
        <w:t>2020</w:t>
      </w:r>
      <w:r w:rsidR="00B77858" w:rsidRPr="00D956CF">
        <w:rPr>
          <w:iCs/>
          <w:color w:val="auto"/>
          <w:szCs w:val="24"/>
        </w:rPr>
        <w:t>, 10, 32548-32560</w:t>
      </w:r>
    </w:p>
    <w:p w14:paraId="6BF79DA5" w14:textId="6361A891"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 xml:space="preserve">18. </w:t>
      </w:r>
      <w:r w:rsidRPr="00D956CF">
        <w:rPr>
          <w:color w:val="auto"/>
          <w:szCs w:val="24"/>
        </w:rPr>
        <w:tab/>
        <w:t xml:space="preserve">Louvat, P.; Busigny, V.; Guyot, F.; Amor, M.; Durand-Dubief, M.; Alphandery, E.; Gelabert, A.; Cartigny, P.; Ona-Nguema, G.; Chebbi, I. Mass-dependent and -independent signature of Fe isotopes in magnetotactic bacteria. </w:t>
      </w:r>
      <w:r w:rsidRPr="00D956CF">
        <w:rPr>
          <w:i/>
          <w:iCs/>
          <w:color w:val="auto"/>
          <w:szCs w:val="24"/>
        </w:rPr>
        <w:t xml:space="preserve">Science </w:t>
      </w:r>
      <w:r w:rsidRPr="00D956CF">
        <w:rPr>
          <w:b/>
          <w:bCs/>
          <w:color w:val="auto"/>
          <w:szCs w:val="24"/>
        </w:rPr>
        <w:t>2016</w:t>
      </w:r>
      <w:r w:rsidRPr="00D956CF">
        <w:rPr>
          <w:color w:val="auto"/>
          <w:szCs w:val="24"/>
        </w:rPr>
        <w:t xml:space="preserve">, </w:t>
      </w:r>
      <w:r w:rsidRPr="00D956CF">
        <w:rPr>
          <w:i/>
          <w:iCs/>
          <w:color w:val="auto"/>
          <w:szCs w:val="24"/>
        </w:rPr>
        <w:t>352</w:t>
      </w:r>
      <w:r w:rsidRPr="00D956CF">
        <w:rPr>
          <w:iCs/>
          <w:color w:val="auto"/>
          <w:szCs w:val="24"/>
        </w:rPr>
        <w:t>(6286)</w:t>
      </w:r>
      <w:r w:rsidRPr="00D956CF">
        <w:rPr>
          <w:color w:val="auto"/>
          <w:szCs w:val="24"/>
        </w:rPr>
        <w:t>, 705–708.</w:t>
      </w:r>
    </w:p>
    <w:p w14:paraId="462F715D" w14:textId="77777777"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19.</w:t>
      </w:r>
      <w:r w:rsidRPr="00D956CF">
        <w:rPr>
          <w:color w:val="auto"/>
          <w:szCs w:val="24"/>
        </w:rPr>
        <w:tab/>
        <w:t xml:space="preserve">Shcherbakov, V.P.; Winklhofer, M.; Hanzlik, M.; Petersen, N. Elastic stability of chains of magnetosomes in magnetotactic bacteria. </w:t>
      </w:r>
      <w:r w:rsidRPr="00D956CF">
        <w:rPr>
          <w:i/>
          <w:iCs/>
          <w:color w:val="auto"/>
          <w:szCs w:val="24"/>
        </w:rPr>
        <w:t>Eur. Biophys. J.</w:t>
      </w:r>
      <w:r w:rsidRPr="00D956CF">
        <w:rPr>
          <w:color w:val="auto"/>
          <w:szCs w:val="24"/>
        </w:rPr>
        <w:t xml:space="preserve"> </w:t>
      </w:r>
      <w:r w:rsidRPr="00D956CF">
        <w:rPr>
          <w:b/>
          <w:bCs/>
          <w:color w:val="auto"/>
          <w:szCs w:val="24"/>
        </w:rPr>
        <w:t>1997</w:t>
      </w:r>
      <w:r w:rsidRPr="00D956CF">
        <w:rPr>
          <w:color w:val="auto"/>
          <w:szCs w:val="24"/>
        </w:rPr>
        <w:t xml:space="preserve">, </w:t>
      </w:r>
      <w:r w:rsidRPr="00D956CF">
        <w:rPr>
          <w:i/>
          <w:iCs/>
          <w:color w:val="auto"/>
          <w:szCs w:val="24"/>
        </w:rPr>
        <w:t>26</w:t>
      </w:r>
      <w:r w:rsidRPr="00D956CF">
        <w:rPr>
          <w:color w:val="auto"/>
          <w:szCs w:val="24"/>
        </w:rPr>
        <w:t>, 319–326.</w:t>
      </w:r>
    </w:p>
    <w:p w14:paraId="5BA2497B" w14:textId="77777777" w:rsidR="003C7D4D" w:rsidRPr="00D956CF" w:rsidRDefault="003C7D4D" w:rsidP="007C12CC">
      <w:pPr>
        <w:widowControl w:val="0"/>
        <w:autoSpaceDE w:val="0"/>
        <w:autoSpaceDN w:val="0"/>
        <w:adjustRightInd w:val="0"/>
        <w:spacing w:line="480" w:lineRule="auto"/>
        <w:ind w:left="640" w:hanging="640"/>
        <w:rPr>
          <w:color w:val="auto"/>
          <w:szCs w:val="24"/>
          <w:shd w:val="clear" w:color="auto" w:fill="FFFFFF"/>
        </w:rPr>
      </w:pPr>
      <w:r w:rsidRPr="00D956CF">
        <w:rPr>
          <w:color w:val="auto"/>
          <w:szCs w:val="24"/>
          <w:shd w:val="clear" w:color="auto" w:fill="FFFFFF"/>
        </w:rPr>
        <w:t>20.</w:t>
      </w:r>
      <w:r w:rsidRPr="00D956CF">
        <w:rPr>
          <w:color w:val="auto"/>
          <w:szCs w:val="24"/>
          <w:shd w:val="clear" w:color="auto" w:fill="FFFFFF"/>
        </w:rPr>
        <w:tab/>
        <w:t>Glauert, A.M.; Lewis, P.R. </w:t>
      </w:r>
      <w:r w:rsidRPr="00D956CF">
        <w:rPr>
          <w:iCs/>
          <w:color w:val="auto"/>
          <w:szCs w:val="24"/>
          <w:shd w:val="clear" w:color="auto" w:fill="FFFFFF"/>
        </w:rPr>
        <w:t>Biological specimen preparation for transmission electron microscopy</w:t>
      </w:r>
      <w:r w:rsidRPr="00D956CF">
        <w:rPr>
          <w:color w:val="auto"/>
          <w:szCs w:val="24"/>
          <w:shd w:val="clear" w:color="auto" w:fill="FFFFFF"/>
        </w:rPr>
        <w:t xml:space="preserve">. </w:t>
      </w:r>
      <w:r w:rsidRPr="00D956CF">
        <w:rPr>
          <w:b/>
          <w:color w:val="auto"/>
          <w:szCs w:val="24"/>
          <w:shd w:val="clear" w:color="auto" w:fill="FFFFFF"/>
        </w:rPr>
        <w:t>2014</w:t>
      </w:r>
      <w:r w:rsidRPr="00D956CF">
        <w:rPr>
          <w:color w:val="auto"/>
          <w:szCs w:val="24"/>
          <w:shd w:val="clear" w:color="auto" w:fill="FFFFFF"/>
        </w:rPr>
        <w:t>, Princeton University Press.</w:t>
      </w:r>
    </w:p>
    <w:p w14:paraId="5541AB0C" w14:textId="77777777"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 xml:space="preserve">21. </w:t>
      </w:r>
      <w:r w:rsidRPr="00D956CF">
        <w:rPr>
          <w:color w:val="auto"/>
          <w:szCs w:val="24"/>
        </w:rPr>
        <w:tab/>
        <w:t xml:space="preserve">Michen, B.; Geers, C.; Vanhecke, D.; Endes, C.; Rothen-Rutishauser, B.; Balog, S.; Petri-Fink, A. Avoiding drying-artifacts in transmission electron microscopy: Characterizing the size and colloidal state of nanoparticles. </w:t>
      </w:r>
      <w:r w:rsidRPr="00D956CF">
        <w:rPr>
          <w:i/>
          <w:iCs/>
          <w:color w:val="auto"/>
          <w:szCs w:val="24"/>
        </w:rPr>
        <w:t>Sci. Rep.</w:t>
      </w:r>
      <w:r w:rsidRPr="00D956CF">
        <w:rPr>
          <w:color w:val="auto"/>
          <w:szCs w:val="24"/>
        </w:rPr>
        <w:t xml:space="preserve"> </w:t>
      </w:r>
      <w:r w:rsidRPr="00D956CF">
        <w:rPr>
          <w:b/>
          <w:bCs/>
          <w:color w:val="auto"/>
          <w:szCs w:val="24"/>
        </w:rPr>
        <w:t>2015</w:t>
      </w:r>
      <w:r w:rsidRPr="00D956CF">
        <w:rPr>
          <w:color w:val="auto"/>
          <w:szCs w:val="24"/>
        </w:rPr>
        <w:t xml:space="preserve">, </w:t>
      </w:r>
      <w:r w:rsidRPr="00D956CF">
        <w:rPr>
          <w:i/>
          <w:iCs/>
          <w:color w:val="auto"/>
          <w:szCs w:val="24"/>
        </w:rPr>
        <w:t>5</w:t>
      </w:r>
      <w:r w:rsidRPr="00D956CF">
        <w:rPr>
          <w:color w:val="auto"/>
          <w:szCs w:val="24"/>
        </w:rPr>
        <w:t>, 9793.</w:t>
      </w:r>
    </w:p>
    <w:p w14:paraId="1D90FEED" w14:textId="77777777"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 xml:space="preserve">22. </w:t>
      </w:r>
      <w:r w:rsidRPr="00D956CF">
        <w:rPr>
          <w:color w:val="auto"/>
          <w:szCs w:val="24"/>
        </w:rPr>
        <w:tab/>
        <w:t xml:space="preserve">Guo, F.; Liu, Y.; Chen, Y.; Tang, T.; Jiang, W.; Li, Y.; Li, J. A novel rapid and continuous procedure for large-scale purification of magnetosomes from Magnetospirillum gryphiswaldense. </w:t>
      </w:r>
      <w:r w:rsidRPr="00D956CF">
        <w:rPr>
          <w:i/>
          <w:iCs/>
          <w:color w:val="auto"/>
          <w:szCs w:val="24"/>
        </w:rPr>
        <w:t>Appl. Microbiol. Biotechnol.</w:t>
      </w:r>
      <w:r w:rsidRPr="00D956CF">
        <w:rPr>
          <w:color w:val="auto"/>
          <w:szCs w:val="24"/>
        </w:rPr>
        <w:t xml:space="preserve"> </w:t>
      </w:r>
      <w:r w:rsidRPr="00D956CF">
        <w:rPr>
          <w:b/>
          <w:bCs/>
          <w:color w:val="auto"/>
          <w:szCs w:val="24"/>
        </w:rPr>
        <w:t>2011</w:t>
      </w:r>
      <w:r w:rsidRPr="00D956CF">
        <w:rPr>
          <w:color w:val="auto"/>
          <w:szCs w:val="24"/>
        </w:rPr>
        <w:t xml:space="preserve">, </w:t>
      </w:r>
      <w:r w:rsidRPr="00D956CF">
        <w:rPr>
          <w:i/>
          <w:iCs/>
          <w:color w:val="auto"/>
          <w:szCs w:val="24"/>
        </w:rPr>
        <w:t>90</w:t>
      </w:r>
      <w:r w:rsidRPr="00D956CF">
        <w:rPr>
          <w:color w:val="auto"/>
          <w:szCs w:val="24"/>
        </w:rPr>
        <w:t>, 1277–1283.</w:t>
      </w:r>
    </w:p>
    <w:p w14:paraId="68D4FA92" w14:textId="77777777"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 xml:space="preserve">23. </w:t>
      </w:r>
      <w:r w:rsidRPr="00D956CF">
        <w:rPr>
          <w:color w:val="auto"/>
          <w:szCs w:val="24"/>
        </w:rPr>
        <w:tab/>
        <w:t xml:space="preserve">Dunn, W.B.; Bailey, N.J.C.; Johnson, H.E. Measuring the metabolome: current analytical technologies. </w:t>
      </w:r>
      <w:r w:rsidRPr="00D956CF">
        <w:rPr>
          <w:i/>
          <w:iCs/>
          <w:color w:val="auto"/>
          <w:szCs w:val="24"/>
        </w:rPr>
        <w:t>Analyst</w:t>
      </w:r>
      <w:r w:rsidRPr="00D956CF">
        <w:rPr>
          <w:color w:val="auto"/>
          <w:szCs w:val="24"/>
        </w:rPr>
        <w:t xml:space="preserve"> </w:t>
      </w:r>
      <w:r w:rsidRPr="00D956CF">
        <w:rPr>
          <w:b/>
          <w:bCs/>
          <w:color w:val="auto"/>
          <w:szCs w:val="24"/>
        </w:rPr>
        <w:t>2005</w:t>
      </w:r>
      <w:r w:rsidRPr="00D956CF">
        <w:rPr>
          <w:color w:val="auto"/>
          <w:szCs w:val="24"/>
        </w:rPr>
        <w:t xml:space="preserve">, </w:t>
      </w:r>
      <w:r w:rsidRPr="00D956CF">
        <w:rPr>
          <w:i/>
          <w:iCs/>
          <w:color w:val="auto"/>
          <w:szCs w:val="24"/>
        </w:rPr>
        <w:t>130</w:t>
      </w:r>
      <w:r w:rsidRPr="00D956CF">
        <w:rPr>
          <w:color w:val="auto"/>
          <w:szCs w:val="24"/>
        </w:rPr>
        <w:t>, 606–25.</w:t>
      </w:r>
    </w:p>
    <w:p w14:paraId="348DB33C" w14:textId="77777777" w:rsidR="003C7D4D" w:rsidRPr="00D956CF" w:rsidRDefault="003C7D4D" w:rsidP="007C12CC">
      <w:pPr>
        <w:widowControl w:val="0"/>
        <w:autoSpaceDE w:val="0"/>
        <w:autoSpaceDN w:val="0"/>
        <w:adjustRightInd w:val="0"/>
        <w:spacing w:line="480" w:lineRule="auto"/>
        <w:ind w:left="640" w:hanging="640"/>
        <w:rPr>
          <w:color w:val="auto"/>
          <w:szCs w:val="24"/>
          <w:shd w:val="clear" w:color="auto" w:fill="FFFFFF"/>
        </w:rPr>
      </w:pPr>
      <w:r w:rsidRPr="00D956CF">
        <w:rPr>
          <w:color w:val="auto"/>
          <w:szCs w:val="24"/>
        </w:rPr>
        <w:t xml:space="preserve">24. </w:t>
      </w:r>
      <w:r w:rsidRPr="00D956CF">
        <w:rPr>
          <w:color w:val="auto"/>
          <w:szCs w:val="24"/>
        </w:rPr>
        <w:tab/>
        <w:t xml:space="preserve">Hergt, R.; Hiergeist, R.; Zeisberger, M.; Schüler, D.; Heyen, U.; Hilger, I.; Kaiser, W.A. Magnetic properties of bacterial magnetosomes as potential diagnostic and therapeutic tools. </w:t>
      </w:r>
      <w:r w:rsidRPr="00D956CF">
        <w:rPr>
          <w:i/>
          <w:iCs/>
          <w:color w:val="auto"/>
          <w:szCs w:val="24"/>
        </w:rPr>
        <w:t>J. Magn. Magn. Mater.</w:t>
      </w:r>
      <w:r w:rsidRPr="00D956CF">
        <w:rPr>
          <w:color w:val="auto"/>
          <w:szCs w:val="24"/>
        </w:rPr>
        <w:t xml:space="preserve"> </w:t>
      </w:r>
      <w:r w:rsidRPr="00D956CF">
        <w:rPr>
          <w:b/>
          <w:bCs/>
          <w:color w:val="auto"/>
          <w:szCs w:val="24"/>
        </w:rPr>
        <w:t>2005</w:t>
      </w:r>
      <w:r w:rsidRPr="00D956CF">
        <w:rPr>
          <w:color w:val="auto"/>
          <w:szCs w:val="24"/>
        </w:rPr>
        <w:t xml:space="preserve">, </w:t>
      </w:r>
      <w:r w:rsidRPr="00D956CF">
        <w:rPr>
          <w:i/>
          <w:iCs/>
          <w:color w:val="auto"/>
          <w:szCs w:val="24"/>
        </w:rPr>
        <w:t>293</w:t>
      </w:r>
      <w:r w:rsidRPr="00D956CF">
        <w:rPr>
          <w:color w:val="auto"/>
          <w:szCs w:val="24"/>
        </w:rPr>
        <w:t>, 80–86.</w:t>
      </w:r>
      <w:r w:rsidRPr="00D956CF">
        <w:rPr>
          <w:color w:val="auto"/>
          <w:szCs w:val="24"/>
          <w:shd w:val="clear" w:color="auto" w:fill="FFFFFF"/>
        </w:rPr>
        <w:t xml:space="preserve"> </w:t>
      </w:r>
    </w:p>
    <w:p w14:paraId="196D52AC" w14:textId="77777777" w:rsidR="003C7D4D" w:rsidRPr="00D956CF" w:rsidRDefault="003C7D4D" w:rsidP="007C12CC">
      <w:pPr>
        <w:widowControl w:val="0"/>
        <w:autoSpaceDE w:val="0"/>
        <w:autoSpaceDN w:val="0"/>
        <w:adjustRightInd w:val="0"/>
        <w:spacing w:line="480" w:lineRule="auto"/>
        <w:ind w:left="640" w:hanging="640"/>
        <w:rPr>
          <w:color w:val="auto"/>
          <w:szCs w:val="24"/>
          <w:shd w:val="clear" w:color="auto" w:fill="FFFFFF"/>
        </w:rPr>
      </w:pPr>
      <w:r w:rsidRPr="00D956CF">
        <w:rPr>
          <w:color w:val="auto"/>
          <w:szCs w:val="24"/>
          <w:shd w:val="clear" w:color="auto" w:fill="FFFFFF"/>
        </w:rPr>
        <w:t>25.</w:t>
      </w:r>
      <w:r w:rsidRPr="00D956CF">
        <w:rPr>
          <w:color w:val="auto"/>
          <w:szCs w:val="24"/>
          <w:shd w:val="clear" w:color="auto" w:fill="FFFFFF"/>
        </w:rPr>
        <w:tab/>
        <w:t>Blakemore, R.P. 1982. Magnetotactic bacteria. </w:t>
      </w:r>
      <w:r w:rsidRPr="00D956CF">
        <w:rPr>
          <w:i/>
          <w:iCs/>
          <w:color w:val="auto"/>
          <w:szCs w:val="24"/>
          <w:shd w:val="clear" w:color="auto" w:fill="FFFFFF"/>
        </w:rPr>
        <w:t>Ann. Rev. Microbiol. 1982,</w:t>
      </w:r>
      <w:r w:rsidRPr="00D956CF">
        <w:rPr>
          <w:color w:val="auto"/>
          <w:szCs w:val="24"/>
          <w:shd w:val="clear" w:color="auto" w:fill="FFFFFF"/>
        </w:rPr>
        <w:t> </w:t>
      </w:r>
      <w:r w:rsidRPr="00D956CF">
        <w:rPr>
          <w:i/>
          <w:iCs/>
          <w:color w:val="auto"/>
          <w:szCs w:val="24"/>
          <w:shd w:val="clear" w:color="auto" w:fill="FFFFFF"/>
        </w:rPr>
        <w:t>36</w:t>
      </w:r>
      <w:r w:rsidRPr="00D956CF">
        <w:rPr>
          <w:color w:val="auto"/>
          <w:szCs w:val="24"/>
          <w:shd w:val="clear" w:color="auto" w:fill="FFFFFF"/>
        </w:rPr>
        <w:t>(1), 217</w:t>
      </w:r>
      <w:r w:rsidRPr="00D956CF">
        <w:rPr>
          <w:color w:val="auto"/>
          <w:szCs w:val="24"/>
        </w:rPr>
        <w:t>–</w:t>
      </w:r>
      <w:r w:rsidRPr="00D956CF">
        <w:rPr>
          <w:color w:val="auto"/>
          <w:szCs w:val="24"/>
          <w:shd w:val="clear" w:color="auto" w:fill="FFFFFF"/>
        </w:rPr>
        <w:t>238.</w:t>
      </w:r>
    </w:p>
    <w:p w14:paraId="08980502" w14:textId="77777777"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26.</w:t>
      </w:r>
      <w:r w:rsidRPr="00D956CF">
        <w:rPr>
          <w:color w:val="auto"/>
          <w:szCs w:val="24"/>
        </w:rPr>
        <w:tab/>
        <w:t xml:space="preserve">Katzmann, E.; Eibauer, M.; Lin, W.; Pan, Y.; Plitzko, J.M.; Schüler, D. Analysis of magnetosome chains in magnetotactic bacteria by magnetic measurements and automated image analysis of electron micrographs. </w:t>
      </w:r>
      <w:r w:rsidRPr="00D956CF">
        <w:rPr>
          <w:i/>
          <w:iCs/>
          <w:color w:val="auto"/>
          <w:szCs w:val="24"/>
        </w:rPr>
        <w:t>Appl. Environ. Microbiol.</w:t>
      </w:r>
      <w:r w:rsidRPr="00D956CF">
        <w:rPr>
          <w:color w:val="auto"/>
          <w:szCs w:val="24"/>
        </w:rPr>
        <w:t xml:space="preserve"> </w:t>
      </w:r>
      <w:r w:rsidRPr="00D956CF">
        <w:rPr>
          <w:b/>
          <w:bCs/>
          <w:color w:val="auto"/>
          <w:szCs w:val="24"/>
        </w:rPr>
        <w:t>2013</w:t>
      </w:r>
      <w:r w:rsidRPr="00D956CF">
        <w:rPr>
          <w:color w:val="auto"/>
          <w:szCs w:val="24"/>
        </w:rPr>
        <w:t xml:space="preserve">, </w:t>
      </w:r>
      <w:r w:rsidRPr="00D956CF">
        <w:rPr>
          <w:i/>
          <w:iCs/>
          <w:color w:val="auto"/>
          <w:szCs w:val="24"/>
        </w:rPr>
        <w:t>79</w:t>
      </w:r>
      <w:r w:rsidRPr="00D956CF">
        <w:rPr>
          <w:color w:val="auto"/>
          <w:szCs w:val="24"/>
        </w:rPr>
        <w:t>, 7755–7762.</w:t>
      </w:r>
    </w:p>
    <w:p w14:paraId="13984108" w14:textId="77777777"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27.</w:t>
      </w:r>
      <w:r w:rsidRPr="00D956CF">
        <w:rPr>
          <w:color w:val="auto"/>
          <w:szCs w:val="24"/>
        </w:rPr>
        <w:tab/>
        <w:t xml:space="preserve">Alphandéry, E.; Faure, S.; Seksek, O.; Guyot, F.; Chebbi, I. Chains of magnetosomes extracted from AMB-1 magnetotactic bacteria for application in alternative magnetic field cancer therapy. </w:t>
      </w:r>
      <w:r w:rsidRPr="00D956CF">
        <w:rPr>
          <w:i/>
          <w:iCs/>
          <w:color w:val="auto"/>
          <w:szCs w:val="24"/>
        </w:rPr>
        <w:t>ACS Nano</w:t>
      </w:r>
      <w:r w:rsidRPr="00D956CF">
        <w:rPr>
          <w:color w:val="auto"/>
          <w:szCs w:val="24"/>
        </w:rPr>
        <w:t xml:space="preserve"> </w:t>
      </w:r>
      <w:r w:rsidRPr="00D956CF">
        <w:rPr>
          <w:b/>
          <w:bCs/>
          <w:color w:val="auto"/>
          <w:szCs w:val="24"/>
        </w:rPr>
        <w:t>2011</w:t>
      </w:r>
      <w:r w:rsidRPr="00D956CF">
        <w:rPr>
          <w:color w:val="auto"/>
          <w:szCs w:val="24"/>
        </w:rPr>
        <w:t xml:space="preserve">, </w:t>
      </w:r>
      <w:r w:rsidRPr="00D956CF">
        <w:rPr>
          <w:i/>
          <w:iCs/>
          <w:color w:val="auto"/>
          <w:szCs w:val="24"/>
        </w:rPr>
        <w:t>5</w:t>
      </w:r>
      <w:r w:rsidRPr="00D956CF">
        <w:rPr>
          <w:color w:val="auto"/>
          <w:szCs w:val="24"/>
        </w:rPr>
        <w:t>, 6279–6296.</w:t>
      </w:r>
    </w:p>
    <w:p w14:paraId="483E9F00" w14:textId="77777777"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28.</w:t>
      </w:r>
      <w:r w:rsidRPr="00D956CF">
        <w:rPr>
          <w:color w:val="auto"/>
          <w:szCs w:val="24"/>
        </w:rPr>
        <w:tab/>
        <w:t xml:space="preserve">Carr, B.; Wright, M. Nanoparticle Tracking Analysis: A review of applications and usage 2010-2012. </w:t>
      </w:r>
      <w:r w:rsidRPr="00D956CF">
        <w:rPr>
          <w:i/>
          <w:iCs/>
          <w:color w:val="auto"/>
          <w:szCs w:val="24"/>
        </w:rPr>
        <w:t>Nanosight</w:t>
      </w:r>
      <w:r w:rsidRPr="00D956CF">
        <w:rPr>
          <w:color w:val="auto"/>
          <w:szCs w:val="24"/>
        </w:rPr>
        <w:t xml:space="preserve"> </w:t>
      </w:r>
      <w:r w:rsidRPr="00D956CF">
        <w:rPr>
          <w:b/>
          <w:bCs/>
          <w:color w:val="auto"/>
          <w:szCs w:val="24"/>
        </w:rPr>
        <w:t>2013</w:t>
      </w:r>
      <w:r w:rsidRPr="00D956CF">
        <w:rPr>
          <w:color w:val="auto"/>
          <w:szCs w:val="24"/>
        </w:rPr>
        <w:t>.</w:t>
      </w:r>
    </w:p>
    <w:p w14:paraId="6A2911F8" w14:textId="77777777"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 xml:space="preserve">29. </w:t>
      </w:r>
      <w:r w:rsidRPr="00D956CF">
        <w:rPr>
          <w:color w:val="auto"/>
          <w:szCs w:val="24"/>
        </w:rPr>
        <w:tab/>
      </w:r>
      <w:r w:rsidRPr="00D956CF">
        <w:rPr>
          <w:color w:val="auto"/>
          <w:szCs w:val="24"/>
          <w:shd w:val="clear" w:color="auto" w:fill="FFFFFF"/>
        </w:rPr>
        <w:t>Dragovic, R.A.; Gardiner, C.; Brooks, A.S.; Tannetta, D.S.; Ferguson, D.J.; Hole, P.; Carr, B.; Redman, C.W.; Harris, A.L.; Dobson, P.J.; Harrison, P. Sizing and phenotyping of cellular vesicles using Nanoparticle Tracking Analysis. </w:t>
      </w:r>
      <w:r w:rsidRPr="00D956CF">
        <w:rPr>
          <w:i/>
          <w:iCs/>
          <w:color w:val="auto"/>
          <w:szCs w:val="24"/>
          <w:shd w:val="clear" w:color="auto" w:fill="FFFFFF"/>
        </w:rPr>
        <w:t>Nanomedicine</w:t>
      </w:r>
      <w:r w:rsidRPr="00D956CF">
        <w:rPr>
          <w:color w:val="auto"/>
          <w:szCs w:val="24"/>
          <w:shd w:val="clear" w:color="auto" w:fill="FFFFFF"/>
        </w:rPr>
        <w:t>, </w:t>
      </w:r>
      <w:r w:rsidRPr="00D956CF">
        <w:rPr>
          <w:b/>
          <w:color w:val="auto"/>
          <w:szCs w:val="24"/>
          <w:shd w:val="clear" w:color="auto" w:fill="FFFFFF"/>
        </w:rPr>
        <w:t>2011</w:t>
      </w:r>
      <w:r w:rsidRPr="00D956CF">
        <w:rPr>
          <w:color w:val="auto"/>
          <w:szCs w:val="24"/>
          <w:shd w:val="clear" w:color="auto" w:fill="FFFFFF"/>
        </w:rPr>
        <w:t xml:space="preserve">, </w:t>
      </w:r>
      <w:r w:rsidRPr="00D956CF">
        <w:rPr>
          <w:i/>
          <w:iCs/>
          <w:color w:val="auto"/>
          <w:szCs w:val="24"/>
          <w:shd w:val="clear" w:color="auto" w:fill="FFFFFF"/>
        </w:rPr>
        <w:t>7</w:t>
      </w:r>
      <w:r w:rsidRPr="00D956CF">
        <w:rPr>
          <w:color w:val="auto"/>
          <w:szCs w:val="24"/>
          <w:shd w:val="clear" w:color="auto" w:fill="FFFFFF"/>
        </w:rPr>
        <w:t>(6), 780</w:t>
      </w:r>
      <w:r w:rsidRPr="00D956CF">
        <w:rPr>
          <w:color w:val="auto"/>
          <w:szCs w:val="24"/>
        </w:rPr>
        <w:t>–</w:t>
      </w:r>
      <w:r w:rsidRPr="00D956CF">
        <w:rPr>
          <w:color w:val="auto"/>
          <w:szCs w:val="24"/>
          <w:shd w:val="clear" w:color="auto" w:fill="FFFFFF"/>
        </w:rPr>
        <w:t>788.</w:t>
      </w:r>
    </w:p>
    <w:p w14:paraId="736B2F50" w14:textId="4E57FC23" w:rsidR="00221991" w:rsidRPr="00D956CF" w:rsidRDefault="003C7D4D" w:rsidP="007C12CC">
      <w:pPr>
        <w:widowControl w:val="0"/>
        <w:autoSpaceDE w:val="0"/>
        <w:autoSpaceDN w:val="0"/>
        <w:adjustRightInd w:val="0"/>
        <w:spacing w:line="480" w:lineRule="auto"/>
        <w:ind w:left="640" w:hanging="640"/>
        <w:rPr>
          <w:color w:val="FF0000"/>
          <w:szCs w:val="24"/>
          <w:shd w:val="clear" w:color="auto" w:fill="FFFFFF"/>
        </w:rPr>
      </w:pPr>
      <w:r w:rsidRPr="00D956CF">
        <w:rPr>
          <w:color w:val="auto"/>
          <w:szCs w:val="24"/>
        </w:rPr>
        <w:t xml:space="preserve">30. </w:t>
      </w:r>
      <w:r w:rsidRPr="00D956CF">
        <w:rPr>
          <w:color w:val="auto"/>
          <w:szCs w:val="24"/>
        </w:rPr>
        <w:tab/>
        <w:t xml:space="preserve">Singh, P.; Bodycomb, J.; Travers, B.; Tatarkiewicz, K.; Travers, S.; Matyas, G.R.; Beck, Z. Particle size analyses of polydisperse liposome formulations with a novel multispectral advanced nanoparticle tracking technology. </w:t>
      </w:r>
      <w:r w:rsidRPr="00D956CF">
        <w:rPr>
          <w:i/>
          <w:iCs/>
          <w:color w:val="auto"/>
          <w:szCs w:val="24"/>
        </w:rPr>
        <w:t>Int. J. Pharm.</w:t>
      </w:r>
      <w:r w:rsidRPr="00D956CF">
        <w:rPr>
          <w:color w:val="auto"/>
          <w:szCs w:val="24"/>
        </w:rPr>
        <w:t xml:space="preserve"> </w:t>
      </w:r>
      <w:r w:rsidRPr="00D956CF">
        <w:rPr>
          <w:b/>
          <w:bCs/>
          <w:color w:val="auto"/>
          <w:szCs w:val="24"/>
        </w:rPr>
        <w:t>2019</w:t>
      </w:r>
      <w:r w:rsidRPr="00D956CF">
        <w:rPr>
          <w:color w:val="auto"/>
          <w:szCs w:val="24"/>
        </w:rPr>
        <w:t xml:space="preserve">, </w:t>
      </w:r>
      <w:r w:rsidRPr="00D956CF">
        <w:rPr>
          <w:i/>
          <w:iCs/>
          <w:color w:val="auto"/>
          <w:szCs w:val="24"/>
        </w:rPr>
        <w:t>566</w:t>
      </w:r>
      <w:r w:rsidRPr="00D956CF">
        <w:rPr>
          <w:color w:val="auto"/>
          <w:szCs w:val="24"/>
        </w:rPr>
        <w:t>, 680–686.</w:t>
      </w:r>
    </w:p>
    <w:p w14:paraId="26D0D7D3" w14:textId="77777777" w:rsidR="008D286A"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 xml:space="preserve">31. </w:t>
      </w:r>
      <w:r w:rsidRPr="00D956CF">
        <w:rPr>
          <w:color w:val="auto"/>
          <w:szCs w:val="24"/>
        </w:rPr>
        <w:tab/>
        <w:t xml:space="preserve">Zheng, Y.; Campbell, E.C.; Lucocq, J.; Riches, A.; Powis, S.J. Monitoring the Rab27 associated exosome pathway using nanoparticle tracking analysis. </w:t>
      </w:r>
      <w:r w:rsidRPr="00D956CF">
        <w:rPr>
          <w:i/>
          <w:iCs/>
          <w:color w:val="auto"/>
          <w:szCs w:val="24"/>
        </w:rPr>
        <w:t>Exp. Cell Res.</w:t>
      </w:r>
      <w:r w:rsidRPr="00D956CF">
        <w:rPr>
          <w:color w:val="auto"/>
          <w:szCs w:val="24"/>
        </w:rPr>
        <w:t xml:space="preserve"> </w:t>
      </w:r>
      <w:r w:rsidRPr="00D956CF">
        <w:rPr>
          <w:b/>
          <w:bCs/>
          <w:color w:val="auto"/>
          <w:szCs w:val="24"/>
        </w:rPr>
        <w:t>2013</w:t>
      </w:r>
      <w:r w:rsidRPr="00D956CF">
        <w:rPr>
          <w:color w:val="auto"/>
          <w:szCs w:val="24"/>
        </w:rPr>
        <w:t xml:space="preserve">, </w:t>
      </w:r>
      <w:r w:rsidRPr="00D956CF">
        <w:rPr>
          <w:i/>
          <w:iCs/>
          <w:color w:val="auto"/>
          <w:szCs w:val="24"/>
        </w:rPr>
        <w:t>319</w:t>
      </w:r>
      <w:r w:rsidRPr="00D956CF">
        <w:rPr>
          <w:color w:val="auto"/>
          <w:szCs w:val="24"/>
        </w:rPr>
        <w:t>, 1706–1713.</w:t>
      </w:r>
    </w:p>
    <w:p w14:paraId="2F510837" w14:textId="57389C46" w:rsidR="008D286A" w:rsidRPr="00D956CF" w:rsidRDefault="008D286A" w:rsidP="007C12CC">
      <w:pPr>
        <w:widowControl w:val="0"/>
        <w:autoSpaceDE w:val="0"/>
        <w:autoSpaceDN w:val="0"/>
        <w:adjustRightInd w:val="0"/>
        <w:spacing w:line="480" w:lineRule="auto"/>
        <w:ind w:left="640" w:hanging="640"/>
        <w:rPr>
          <w:color w:val="auto"/>
          <w:szCs w:val="24"/>
          <w:shd w:val="clear" w:color="auto" w:fill="FFFFFF"/>
        </w:rPr>
      </w:pPr>
      <w:r w:rsidRPr="00D956CF">
        <w:rPr>
          <w:color w:val="auto"/>
          <w:szCs w:val="24"/>
        </w:rPr>
        <w:t xml:space="preserve">32. </w:t>
      </w:r>
      <w:r w:rsidRPr="00D956CF">
        <w:rPr>
          <w:color w:val="auto"/>
          <w:szCs w:val="24"/>
        </w:rPr>
        <w:tab/>
      </w:r>
      <w:r w:rsidRPr="00D956CF">
        <w:rPr>
          <w:color w:val="auto"/>
          <w:szCs w:val="24"/>
          <w:shd w:val="clear" w:color="auto" w:fill="FFFFFF"/>
        </w:rPr>
        <w:t>Nikitin, N.; Trifonova, E.; Karpova, O.; Atabekov, J. Examination of biologically active nanocomplexes by nanoparticle tracking analysis. </w:t>
      </w:r>
      <w:r w:rsidRPr="00D956CF">
        <w:rPr>
          <w:i/>
          <w:iCs/>
          <w:color w:val="auto"/>
          <w:szCs w:val="24"/>
          <w:shd w:val="clear" w:color="auto" w:fill="FFFFFF"/>
        </w:rPr>
        <w:t>Microsc. Microanal.</w:t>
      </w:r>
      <w:r w:rsidRPr="00D956CF">
        <w:rPr>
          <w:color w:val="auto"/>
          <w:szCs w:val="24"/>
          <w:shd w:val="clear" w:color="auto" w:fill="FFFFFF"/>
        </w:rPr>
        <w:t xml:space="preserve"> </w:t>
      </w:r>
      <w:r w:rsidRPr="00D956CF">
        <w:rPr>
          <w:b/>
          <w:color w:val="auto"/>
          <w:szCs w:val="24"/>
          <w:shd w:val="clear" w:color="auto" w:fill="FFFFFF"/>
        </w:rPr>
        <w:t>2013</w:t>
      </w:r>
      <w:r w:rsidRPr="00D956CF">
        <w:rPr>
          <w:color w:val="auto"/>
          <w:szCs w:val="24"/>
          <w:shd w:val="clear" w:color="auto" w:fill="FFFFFF"/>
        </w:rPr>
        <w:t>, </w:t>
      </w:r>
      <w:r w:rsidRPr="00D956CF">
        <w:rPr>
          <w:i/>
          <w:iCs/>
          <w:color w:val="auto"/>
          <w:szCs w:val="24"/>
          <w:shd w:val="clear" w:color="auto" w:fill="FFFFFF"/>
        </w:rPr>
        <w:t>19</w:t>
      </w:r>
      <w:r w:rsidRPr="00D956CF">
        <w:rPr>
          <w:color w:val="auto"/>
          <w:szCs w:val="24"/>
          <w:shd w:val="clear" w:color="auto" w:fill="FFFFFF"/>
        </w:rPr>
        <w:t>(4), 808–813.</w:t>
      </w:r>
    </w:p>
    <w:p w14:paraId="180769D6" w14:textId="77777777" w:rsidR="008D286A" w:rsidRPr="00D956CF" w:rsidRDefault="008D286A" w:rsidP="007C12CC">
      <w:pPr>
        <w:widowControl w:val="0"/>
        <w:autoSpaceDE w:val="0"/>
        <w:autoSpaceDN w:val="0"/>
        <w:adjustRightInd w:val="0"/>
        <w:spacing w:line="480" w:lineRule="auto"/>
        <w:ind w:left="640" w:hanging="640"/>
        <w:rPr>
          <w:color w:val="auto"/>
          <w:szCs w:val="24"/>
        </w:rPr>
      </w:pPr>
      <w:r w:rsidRPr="00D956CF">
        <w:rPr>
          <w:color w:val="auto"/>
          <w:szCs w:val="24"/>
        </w:rPr>
        <w:t xml:space="preserve">33. </w:t>
      </w:r>
      <w:r w:rsidRPr="00D956CF">
        <w:rPr>
          <w:color w:val="auto"/>
          <w:szCs w:val="24"/>
        </w:rPr>
        <w:tab/>
      </w:r>
      <w:r w:rsidR="003C7D4D" w:rsidRPr="00D956CF">
        <w:rPr>
          <w:color w:val="auto"/>
          <w:szCs w:val="24"/>
        </w:rPr>
        <w:t xml:space="preserve">Filipe, V.; Hawe, A.; Jiskoot, W. Critical evaluation of nanoparticle tracking analysis (NTA) by NanoSight for the measurement of nanoparticles and protein aggregates. </w:t>
      </w:r>
      <w:r w:rsidR="003C7D4D" w:rsidRPr="00D956CF">
        <w:rPr>
          <w:i/>
          <w:iCs/>
          <w:color w:val="auto"/>
          <w:szCs w:val="24"/>
        </w:rPr>
        <w:t>Pharm. Res.</w:t>
      </w:r>
      <w:r w:rsidR="003C7D4D" w:rsidRPr="00D956CF">
        <w:rPr>
          <w:color w:val="auto"/>
          <w:szCs w:val="24"/>
        </w:rPr>
        <w:t xml:space="preserve"> </w:t>
      </w:r>
      <w:r w:rsidR="003C7D4D" w:rsidRPr="00D956CF">
        <w:rPr>
          <w:b/>
          <w:bCs/>
          <w:color w:val="auto"/>
          <w:szCs w:val="24"/>
        </w:rPr>
        <w:t>2010</w:t>
      </w:r>
      <w:r w:rsidR="003C7D4D" w:rsidRPr="00D956CF">
        <w:rPr>
          <w:color w:val="auto"/>
          <w:szCs w:val="24"/>
        </w:rPr>
        <w:t>.</w:t>
      </w:r>
    </w:p>
    <w:p w14:paraId="263BC897" w14:textId="77777777" w:rsidR="00E90945" w:rsidRPr="00D956CF" w:rsidRDefault="008D286A" w:rsidP="007C12CC">
      <w:pPr>
        <w:widowControl w:val="0"/>
        <w:autoSpaceDE w:val="0"/>
        <w:autoSpaceDN w:val="0"/>
        <w:adjustRightInd w:val="0"/>
        <w:spacing w:line="480" w:lineRule="auto"/>
        <w:ind w:left="640" w:hanging="640"/>
        <w:rPr>
          <w:color w:val="auto"/>
          <w:szCs w:val="24"/>
          <w:shd w:val="clear" w:color="auto" w:fill="FFFFFF"/>
        </w:rPr>
      </w:pPr>
      <w:r w:rsidRPr="00D956CF">
        <w:rPr>
          <w:color w:val="auto"/>
          <w:szCs w:val="24"/>
        </w:rPr>
        <w:t xml:space="preserve">34. </w:t>
      </w:r>
      <w:r w:rsidRPr="00D956CF">
        <w:rPr>
          <w:color w:val="auto"/>
          <w:szCs w:val="24"/>
        </w:rPr>
        <w:tab/>
      </w:r>
      <w:r w:rsidRPr="00D956CF">
        <w:rPr>
          <w:color w:val="auto"/>
          <w:szCs w:val="24"/>
          <w:shd w:val="clear" w:color="auto" w:fill="FFFFFF"/>
        </w:rPr>
        <w:t>Yang, D.T.; Lu, X.; Fan, Y.; Murphy, R.M. 2014. Evaluation of nanoparticle tracking for characterization of fibrillar protein aggregates. </w:t>
      </w:r>
      <w:r w:rsidRPr="00D956CF">
        <w:rPr>
          <w:i/>
          <w:iCs/>
          <w:color w:val="auto"/>
          <w:szCs w:val="24"/>
          <w:shd w:val="clear" w:color="auto" w:fill="FFFFFF"/>
        </w:rPr>
        <w:t>AIChE J.</w:t>
      </w:r>
      <w:r w:rsidRPr="00D956CF">
        <w:rPr>
          <w:color w:val="auto"/>
          <w:szCs w:val="24"/>
          <w:shd w:val="clear" w:color="auto" w:fill="FFFFFF"/>
        </w:rPr>
        <w:t xml:space="preserve"> </w:t>
      </w:r>
      <w:r w:rsidRPr="00D956CF">
        <w:rPr>
          <w:b/>
          <w:color w:val="auto"/>
          <w:szCs w:val="24"/>
          <w:shd w:val="clear" w:color="auto" w:fill="FFFFFF"/>
        </w:rPr>
        <w:t>2014</w:t>
      </w:r>
      <w:r w:rsidRPr="00D956CF">
        <w:rPr>
          <w:color w:val="auto"/>
          <w:szCs w:val="24"/>
          <w:shd w:val="clear" w:color="auto" w:fill="FFFFFF"/>
        </w:rPr>
        <w:t>, </w:t>
      </w:r>
      <w:r w:rsidRPr="00D956CF">
        <w:rPr>
          <w:i/>
          <w:iCs/>
          <w:color w:val="auto"/>
          <w:szCs w:val="24"/>
          <w:shd w:val="clear" w:color="auto" w:fill="FFFFFF"/>
        </w:rPr>
        <w:t>60</w:t>
      </w:r>
      <w:r w:rsidRPr="00D956CF">
        <w:rPr>
          <w:color w:val="auto"/>
          <w:szCs w:val="24"/>
          <w:shd w:val="clear" w:color="auto" w:fill="FFFFFF"/>
        </w:rPr>
        <w:t>(4) 1236–1244.</w:t>
      </w:r>
    </w:p>
    <w:p w14:paraId="398B165E" w14:textId="569CC5EA" w:rsidR="008D286A" w:rsidRPr="00D956CF" w:rsidRDefault="00E90945" w:rsidP="007C12CC">
      <w:pPr>
        <w:widowControl w:val="0"/>
        <w:autoSpaceDE w:val="0"/>
        <w:autoSpaceDN w:val="0"/>
        <w:adjustRightInd w:val="0"/>
        <w:spacing w:line="480" w:lineRule="auto"/>
        <w:ind w:left="640" w:hanging="640"/>
        <w:rPr>
          <w:b/>
          <w:color w:val="auto"/>
          <w:szCs w:val="24"/>
        </w:rPr>
      </w:pPr>
      <w:r w:rsidRPr="00D956CF">
        <w:rPr>
          <w:color w:val="auto"/>
          <w:szCs w:val="24"/>
          <w:shd w:val="clear" w:color="auto" w:fill="FFFFFF"/>
        </w:rPr>
        <w:t>35.</w:t>
      </w:r>
      <w:r w:rsidRPr="00D956CF">
        <w:rPr>
          <w:color w:val="auto"/>
          <w:szCs w:val="24"/>
          <w:shd w:val="clear" w:color="auto" w:fill="FFFFFF"/>
        </w:rPr>
        <w:tab/>
      </w:r>
      <w:r w:rsidR="008D286A" w:rsidRPr="00D956CF">
        <w:rPr>
          <w:color w:val="auto"/>
          <w:szCs w:val="24"/>
          <w:shd w:val="clear" w:color="auto" w:fill="FFFFFF"/>
        </w:rPr>
        <w:t>Mehrabi, K.; Nowack, B.; Arroyo Rojas Dasilva, Y.; Mitrano, D.M. Improvements in nanoparticle tracking analysis to measure particle aggregation and mass distribution: a case study on engineered nanomaterial stability in incineration landfill leachates. </w:t>
      </w:r>
      <w:r w:rsidR="008D286A" w:rsidRPr="00D956CF">
        <w:rPr>
          <w:i/>
          <w:iCs/>
          <w:color w:val="auto"/>
          <w:szCs w:val="24"/>
          <w:shd w:val="clear" w:color="auto" w:fill="FFFFFF"/>
        </w:rPr>
        <w:t xml:space="preserve">Environmental science &amp; technology </w:t>
      </w:r>
      <w:r w:rsidR="008D286A" w:rsidRPr="00D956CF">
        <w:rPr>
          <w:b/>
          <w:iCs/>
          <w:color w:val="auto"/>
          <w:szCs w:val="24"/>
          <w:shd w:val="clear" w:color="auto" w:fill="FFFFFF"/>
        </w:rPr>
        <w:t>2017</w:t>
      </w:r>
      <w:r w:rsidR="008D286A" w:rsidRPr="00D956CF">
        <w:rPr>
          <w:iCs/>
          <w:color w:val="auto"/>
          <w:szCs w:val="24"/>
          <w:shd w:val="clear" w:color="auto" w:fill="FFFFFF"/>
        </w:rPr>
        <w:t>,</w:t>
      </w:r>
      <w:r w:rsidR="008D286A" w:rsidRPr="00D956CF">
        <w:rPr>
          <w:color w:val="auto"/>
          <w:szCs w:val="24"/>
          <w:shd w:val="clear" w:color="auto" w:fill="FFFFFF"/>
        </w:rPr>
        <w:t> </w:t>
      </w:r>
      <w:r w:rsidR="008D286A" w:rsidRPr="00D956CF">
        <w:rPr>
          <w:i/>
          <w:iCs/>
          <w:color w:val="auto"/>
          <w:szCs w:val="24"/>
          <w:shd w:val="clear" w:color="auto" w:fill="FFFFFF"/>
        </w:rPr>
        <w:t>51</w:t>
      </w:r>
      <w:r w:rsidR="008D286A" w:rsidRPr="00D956CF">
        <w:rPr>
          <w:color w:val="auto"/>
          <w:szCs w:val="24"/>
          <w:shd w:val="clear" w:color="auto" w:fill="FFFFFF"/>
        </w:rPr>
        <w:t>(10), 5611–5621.</w:t>
      </w:r>
    </w:p>
    <w:p w14:paraId="12A97205" w14:textId="08203F89" w:rsidR="003C7D4D" w:rsidRPr="00D956CF" w:rsidRDefault="008D286A" w:rsidP="007C12CC">
      <w:pPr>
        <w:widowControl w:val="0"/>
        <w:autoSpaceDE w:val="0"/>
        <w:autoSpaceDN w:val="0"/>
        <w:adjustRightInd w:val="0"/>
        <w:spacing w:line="480" w:lineRule="auto"/>
        <w:ind w:left="640" w:hanging="640"/>
        <w:rPr>
          <w:color w:val="auto"/>
          <w:szCs w:val="24"/>
          <w:shd w:val="clear" w:color="auto" w:fill="FFFFFF"/>
        </w:rPr>
      </w:pPr>
      <w:r w:rsidRPr="00D956CF">
        <w:rPr>
          <w:color w:val="auto"/>
          <w:szCs w:val="24"/>
        </w:rPr>
        <w:t>3</w:t>
      </w:r>
      <w:r w:rsidR="00E90945" w:rsidRPr="00D956CF">
        <w:rPr>
          <w:color w:val="auto"/>
          <w:szCs w:val="24"/>
        </w:rPr>
        <w:t>6</w:t>
      </w:r>
      <w:r w:rsidR="003C7D4D" w:rsidRPr="00D956CF">
        <w:rPr>
          <w:color w:val="auto"/>
          <w:szCs w:val="24"/>
        </w:rPr>
        <w:t xml:space="preserve">. </w:t>
      </w:r>
      <w:r w:rsidR="003C7D4D" w:rsidRPr="00D956CF">
        <w:rPr>
          <w:color w:val="auto"/>
          <w:szCs w:val="24"/>
        </w:rPr>
        <w:tab/>
      </w:r>
      <w:r w:rsidR="003C7D4D" w:rsidRPr="00D956CF">
        <w:rPr>
          <w:color w:val="auto"/>
          <w:szCs w:val="24"/>
          <w:shd w:val="clear" w:color="auto" w:fill="FFFFFF"/>
        </w:rPr>
        <w:t>Kadar, E.; Tarran, G.A.; Jha, A.N.; Al-Subiai, S.N. Stabilization of engineered zero-valent nanoiron with Na-acrylic copolymer enhances spermiotoxicity. </w:t>
      </w:r>
      <w:r w:rsidR="003C7D4D" w:rsidRPr="00D956CF">
        <w:rPr>
          <w:i/>
          <w:iCs/>
          <w:color w:val="auto"/>
          <w:szCs w:val="24"/>
          <w:shd w:val="clear" w:color="auto" w:fill="FFFFFF"/>
        </w:rPr>
        <w:t>Environ. Sci. Technol.</w:t>
      </w:r>
      <w:r w:rsidR="003C7D4D" w:rsidRPr="00D956CF">
        <w:rPr>
          <w:color w:val="auto"/>
          <w:szCs w:val="24"/>
          <w:shd w:val="clear" w:color="auto" w:fill="FFFFFF"/>
        </w:rPr>
        <w:t xml:space="preserve"> </w:t>
      </w:r>
      <w:r w:rsidR="003C7D4D" w:rsidRPr="00D956CF">
        <w:rPr>
          <w:b/>
          <w:color w:val="auto"/>
          <w:szCs w:val="24"/>
          <w:shd w:val="clear" w:color="auto" w:fill="FFFFFF"/>
        </w:rPr>
        <w:t>2011</w:t>
      </w:r>
      <w:r w:rsidR="003C7D4D" w:rsidRPr="00D956CF">
        <w:rPr>
          <w:color w:val="auto"/>
          <w:szCs w:val="24"/>
          <w:shd w:val="clear" w:color="auto" w:fill="FFFFFF"/>
        </w:rPr>
        <w:t>, </w:t>
      </w:r>
      <w:r w:rsidR="003C7D4D" w:rsidRPr="00D956CF">
        <w:rPr>
          <w:i/>
          <w:iCs/>
          <w:color w:val="auto"/>
          <w:szCs w:val="24"/>
          <w:shd w:val="clear" w:color="auto" w:fill="FFFFFF"/>
        </w:rPr>
        <w:t>45</w:t>
      </w:r>
      <w:r w:rsidR="003C7D4D" w:rsidRPr="00D956CF">
        <w:rPr>
          <w:color w:val="auto"/>
          <w:szCs w:val="24"/>
          <w:shd w:val="clear" w:color="auto" w:fill="FFFFFF"/>
        </w:rPr>
        <w:t>(8), 3245</w:t>
      </w:r>
      <w:r w:rsidR="003C7D4D" w:rsidRPr="00D956CF">
        <w:rPr>
          <w:color w:val="auto"/>
          <w:szCs w:val="24"/>
        </w:rPr>
        <w:t>–</w:t>
      </w:r>
      <w:r w:rsidR="003C7D4D" w:rsidRPr="00D956CF">
        <w:rPr>
          <w:color w:val="auto"/>
          <w:szCs w:val="24"/>
          <w:shd w:val="clear" w:color="auto" w:fill="FFFFFF"/>
        </w:rPr>
        <w:t>3251.</w:t>
      </w:r>
    </w:p>
    <w:p w14:paraId="2BA58B25" w14:textId="56D6F24E" w:rsidR="003C7D4D" w:rsidRPr="00D956CF" w:rsidRDefault="003C7D4D" w:rsidP="007C12CC">
      <w:pPr>
        <w:widowControl w:val="0"/>
        <w:autoSpaceDE w:val="0"/>
        <w:autoSpaceDN w:val="0"/>
        <w:adjustRightInd w:val="0"/>
        <w:spacing w:line="480" w:lineRule="auto"/>
        <w:ind w:left="640" w:hanging="640"/>
        <w:rPr>
          <w:color w:val="auto"/>
          <w:szCs w:val="24"/>
          <w:shd w:val="clear" w:color="auto" w:fill="FFFFFF"/>
        </w:rPr>
      </w:pPr>
      <w:r w:rsidRPr="00D956CF">
        <w:rPr>
          <w:color w:val="auto"/>
          <w:szCs w:val="24"/>
          <w:shd w:val="clear" w:color="auto" w:fill="FFFFFF"/>
        </w:rPr>
        <w:t>3</w:t>
      </w:r>
      <w:r w:rsidR="00E90945" w:rsidRPr="00D956CF">
        <w:rPr>
          <w:color w:val="auto"/>
          <w:szCs w:val="24"/>
          <w:shd w:val="clear" w:color="auto" w:fill="FFFFFF"/>
        </w:rPr>
        <w:t>7</w:t>
      </w:r>
      <w:r w:rsidRPr="00D956CF">
        <w:rPr>
          <w:color w:val="auto"/>
          <w:szCs w:val="24"/>
          <w:shd w:val="clear" w:color="auto" w:fill="FFFFFF"/>
        </w:rPr>
        <w:t>.</w:t>
      </w:r>
      <w:r w:rsidRPr="00D956CF">
        <w:rPr>
          <w:color w:val="auto"/>
          <w:szCs w:val="24"/>
          <w:shd w:val="clear" w:color="auto" w:fill="FFFFFF"/>
        </w:rPr>
        <w:tab/>
        <w:t>Cirtiu, C.M.; Raychoudhury, T.; Ghoshal, S.; Moores, A. Systematic comparison of the size, surface characteristics and colloidal stability of zero valent iron nanoparticles pre-and post-grafted with common polymers. </w:t>
      </w:r>
      <w:r w:rsidRPr="00D956CF">
        <w:rPr>
          <w:i/>
          <w:iCs/>
          <w:color w:val="auto"/>
          <w:szCs w:val="24"/>
          <w:shd w:val="clear" w:color="auto" w:fill="FFFFFF"/>
        </w:rPr>
        <w:t xml:space="preserve">Colloids Surf. A Physicochem. Eng. Asp. </w:t>
      </w:r>
      <w:r w:rsidRPr="00D956CF">
        <w:rPr>
          <w:b/>
          <w:iCs/>
          <w:color w:val="auto"/>
          <w:szCs w:val="24"/>
          <w:shd w:val="clear" w:color="auto" w:fill="FFFFFF"/>
        </w:rPr>
        <w:t>2011</w:t>
      </w:r>
      <w:r w:rsidRPr="00D956CF">
        <w:rPr>
          <w:color w:val="auto"/>
          <w:szCs w:val="24"/>
          <w:shd w:val="clear" w:color="auto" w:fill="FFFFFF"/>
        </w:rPr>
        <w:t>, </w:t>
      </w:r>
      <w:r w:rsidRPr="00D956CF">
        <w:rPr>
          <w:i/>
          <w:iCs/>
          <w:color w:val="auto"/>
          <w:szCs w:val="24"/>
          <w:shd w:val="clear" w:color="auto" w:fill="FFFFFF"/>
        </w:rPr>
        <w:t>390</w:t>
      </w:r>
      <w:r w:rsidRPr="00D956CF">
        <w:rPr>
          <w:color w:val="auto"/>
          <w:szCs w:val="24"/>
          <w:shd w:val="clear" w:color="auto" w:fill="FFFFFF"/>
        </w:rPr>
        <w:t>(1-3), 95</w:t>
      </w:r>
      <w:r w:rsidRPr="00D956CF">
        <w:rPr>
          <w:color w:val="auto"/>
          <w:szCs w:val="24"/>
        </w:rPr>
        <w:t>–</w:t>
      </w:r>
      <w:r w:rsidRPr="00D956CF">
        <w:rPr>
          <w:color w:val="auto"/>
          <w:szCs w:val="24"/>
          <w:shd w:val="clear" w:color="auto" w:fill="FFFFFF"/>
        </w:rPr>
        <w:t>104.</w:t>
      </w:r>
    </w:p>
    <w:p w14:paraId="6758A137" w14:textId="5ECEA246" w:rsidR="003C7D4D" w:rsidRPr="00D956CF" w:rsidRDefault="003C7D4D" w:rsidP="007C12CC">
      <w:pPr>
        <w:widowControl w:val="0"/>
        <w:autoSpaceDE w:val="0"/>
        <w:autoSpaceDN w:val="0"/>
        <w:adjustRightInd w:val="0"/>
        <w:spacing w:line="480" w:lineRule="auto"/>
        <w:ind w:left="640" w:hanging="640"/>
        <w:rPr>
          <w:color w:val="auto"/>
          <w:szCs w:val="24"/>
          <w:shd w:val="clear" w:color="auto" w:fill="FFFFFF"/>
        </w:rPr>
      </w:pPr>
      <w:r w:rsidRPr="00D956CF">
        <w:rPr>
          <w:color w:val="auto"/>
          <w:szCs w:val="24"/>
          <w:shd w:val="clear" w:color="auto" w:fill="FFFFFF"/>
        </w:rPr>
        <w:t>3</w:t>
      </w:r>
      <w:r w:rsidR="00E90945" w:rsidRPr="00D956CF">
        <w:rPr>
          <w:color w:val="auto"/>
          <w:szCs w:val="24"/>
          <w:shd w:val="clear" w:color="auto" w:fill="FFFFFF"/>
        </w:rPr>
        <w:t>8</w:t>
      </w:r>
      <w:r w:rsidRPr="00D956CF">
        <w:rPr>
          <w:color w:val="auto"/>
          <w:szCs w:val="24"/>
          <w:shd w:val="clear" w:color="auto" w:fill="FFFFFF"/>
        </w:rPr>
        <w:t>.</w:t>
      </w:r>
      <w:r w:rsidRPr="00D956CF">
        <w:rPr>
          <w:color w:val="auto"/>
          <w:szCs w:val="24"/>
          <w:shd w:val="clear" w:color="auto" w:fill="FFFFFF"/>
        </w:rPr>
        <w:tab/>
        <w:t>Rieger, M.; Schaumann, G.E.; Mouvenchery, Y.K.; Niessner, R.; Seidel, M.; Baumann, T. Development of antibody-labelled superparamagnetic nanoparticles for the visualisation of benzo [a] pyrene in porous media with magnetic resonance imaging. </w:t>
      </w:r>
      <w:r w:rsidRPr="00D956CF">
        <w:rPr>
          <w:i/>
          <w:iCs/>
          <w:color w:val="auto"/>
          <w:szCs w:val="24"/>
          <w:shd w:val="clear" w:color="auto" w:fill="FFFFFF"/>
        </w:rPr>
        <w:t>Anal. Bioanal. Chem.</w:t>
      </w:r>
      <w:r w:rsidRPr="00D956CF">
        <w:rPr>
          <w:color w:val="auto"/>
          <w:szCs w:val="24"/>
          <w:shd w:val="clear" w:color="auto" w:fill="FFFFFF"/>
        </w:rPr>
        <w:t> </w:t>
      </w:r>
      <w:r w:rsidRPr="00D956CF">
        <w:rPr>
          <w:b/>
          <w:color w:val="auto"/>
          <w:szCs w:val="24"/>
          <w:shd w:val="clear" w:color="auto" w:fill="FFFFFF"/>
        </w:rPr>
        <w:t>2012</w:t>
      </w:r>
      <w:r w:rsidRPr="00D956CF">
        <w:rPr>
          <w:color w:val="auto"/>
          <w:szCs w:val="24"/>
          <w:shd w:val="clear" w:color="auto" w:fill="FFFFFF"/>
        </w:rPr>
        <w:t xml:space="preserve">, </w:t>
      </w:r>
      <w:r w:rsidRPr="00D956CF">
        <w:rPr>
          <w:i/>
          <w:color w:val="auto"/>
          <w:szCs w:val="24"/>
          <w:shd w:val="clear" w:color="auto" w:fill="FFFFFF"/>
        </w:rPr>
        <w:t>403</w:t>
      </w:r>
      <w:r w:rsidRPr="00D956CF">
        <w:rPr>
          <w:color w:val="auto"/>
          <w:szCs w:val="24"/>
          <w:shd w:val="clear" w:color="auto" w:fill="FFFFFF"/>
        </w:rPr>
        <w:t>(9), 2529</w:t>
      </w:r>
      <w:r w:rsidRPr="00D956CF">
        <w:rPr>
          <w:color w:val="auto"/>
          <w:szCs w:val="24"/>
        </w:rPr>
        <w:t>–</w:t>
      </w:r>
      <w:r w:rsidRPr="00D956CF">
        <w:rPr>
          <w:color w:val="auto"/>
          <w:szCs w:val="24"/>
          <w:shd w:val="clear" w:color="auto" w:fill="FFFFFF"/>
        </w:rPr>
        <w:t>2540.</w:t>
      </w:r>
    </w:p>
    <w:p w14:paraId="38344AAC" w14:textId="28353974" w:rsidR="00063F43" w:rsidRPr="00D956CF" w:rsidRDefault="00063F43" w:rsidP="007C12CC">
      <w:pPr>
        <w:widowControl w:val="0"/>
        <w:autoSpaceDE w:val="0"/>
        <w:autoSpaceDN w:val="0"/>
        <w:adjustRightInd w:val="0"/>
        <w:spacing w:line="480" w:lineRule="auto"/>
        <w:ind w:left="640" w:hanging="640"/>
        <w:rPr>
          <w:color w:val="auto"/>
          <w:szCs w:val="24"/>
          <w:shd w:val="clear" w:color="auto" w:fill="FFFFFF"/>
        </w:rPr>
      </w:pPr>
      <w:r w:rsidRPr="00D956CF">
        <w:rPr>
          <w:color w:val="auto"/>
          <w:szCs w:val="24"/>
          <w:shd w:val="clear" w:color="auto" w:fill="FFFFFF"/>
        </w:rPr>
        <w:t xml:space="preserve">39. </w:t>
      </w:r>
      <w:r w:rsidR="00CA2DC2" w:rsidRPr="00D956CF">
        <w:rPr>
          <w:color w:val="auto"/>
          <w:szCs w:val="24"/>
          <w:shd w:val="clear" w:color="auto" w:fill="FFFFFF"/>
        </w:rPr>
        <w:t xml:space="preserve">Nemati, Z.; Zamani Kouhpanji, M.R.; Zhou, F.; Das, R.; Makielski, K.; Um, J.; Phan, M.-H.; Muela, A.; Fdez-Gubieda, M.L.; Franklin, R.R.; Stadler, B.J.H.; Modiano, J.F.; Alonso, J. Isolation of </w:t>
      </w:r>
      <w:r w:rsidR="0099658C" w:rsidRPr="00D956CF">
        <w:rPr>
          <w:color w:val="auto"/>
          <w:szCs w:val="24"/>
          <w:shd w:val="clear" w:color="auto" w:fill="FFFFFF"/>
        </w:rPr>
        <w:t>c</w:t>
      </w:r>
      <w:r w:rsidR="00CA2DC2" w:rsidRPr="00D956CF">
        <w:rPr>
          <w:color w:val="auto"/>
          <w:szCs w:val="24"/>
          <w:shd w:val="clear" w:color="auto" w:fill="FFFFFF"/>
        </w:rPr>
        <w:t>ancer-</w:t>
      </w:r>
      <w:r w:rsidR="0099658C" w:rsidRPr="00D956CF">
        <w:rPr>
          <w:color w:val="auto"/>
          <w:szCs w:val="24"/>
          <w:shd w:val="clear" w:color="auto" w:fill="FFFFFF"/>
        </w:rPr>
        <w:t>d</w:t>
      </w:r>
      <w:r w:rsidR="00CA2DC2" w:rsidRPr="00D956CF">
        <w:rPr>
          <w:color w:val="auto"/>
          <w:szCs w:val="24"/>
          <w:shd w:val="clear" w:color="auto" w:fill="FFFFFF"/>
        </w:rPr>
        <w:t xml:space="preserve">erived </w:t>
      </w:r>
      <w:r w:rsidR="0099658C" w:rsidRPr="00D956CF">
        <w:rPr>
          <w:color w:val="auto"/>
          <w:szCs w:val="24"/>
          <w:shd w:val="clear" w:color="auto" w:fill="FFFFFF"/>
        </w:rPr>
        <w:t>e</w:t>
      </w:r>
      <w:r w:rsidR="00CA2DC2" w:rsidRPr="00D956CF">
        <w:rPr>
          <w:color w:val="auto"/>
          <w:szCs w:val="24"/>
          <w:shd w:val="clear" w:color="auto" w:fill="FFFFFF"/>
        </w:rPr>
        <w:t xml:space="preserve">xosomes </w:t>
      </w:r>
      <w:r w:rsidR="0099658C" w:rsidRPr="00D956CF">
        <w:rPr>
          <w:color w:val="auto"/>
          <w:szCs w:val="24"/>
          <w:shd w:val="clear" w:color="auto" w:fill="FFFFFF"/>
        </w:rPr>
        <w:t>u</w:t>
      </w:r>
      <w:r w:rsidR="00CA2DC2" w:rsidRPr="00D956CF">
        <w:rPr>
          <w:color w:val="auto"/>
          <w:szCs w:val="24"/>
          <w:shd w:val="clear" w:color="auto" w:fill="FFFFFF"/>
        </w:rPr>
        <w:t xml:space="preserve">sing a </w:t>
      </w:r>
      <w:r w:rsidR="0099658C" w:rsidRPr="00D956CF">
        <w:rPr>
          <w:color w:val="auto"/>
          <w:szCs w:val="24"/>
          <w:shd w:val="clear" w:color="auto" w:fill="FFFFFF"/>
        </w:rPr>
        <w:t>v</w:t>
      </w:r>
      <w:r w:rsidR="00CA2DC2" w:rsidRPr="00D956CF">
        <w:rPr>
          <w:color w:val="auto"/>
          <w:szCs w:val="24"/>
          <w:shd w:val="clear" w:color="auto" w:fill="FFFFFF"/>
        </w:rPr>
        <w:t xml:space="preserve">ariety of </w:t>
      </w:r>
      <w:r w:rsidR="0099658C" w:rsidRPr="00D956CF">
        <w:rPr>
          <w:color w:val="auto"/>
          <w:szCs w:val="24"/>
          <w:shd w:val="clear" w:color="auto" w:fill="FFFFFF"/>
        </w:rPr>
        <w:t>m</w:t>
      </w:r>
      <w:r w:rsidR="00CA2DC2" w:rsidRPr="00D956CF">
        <w:rPr>
          <w:color w:val="auto"/>
          <w:szCs w:val="24"/>
          <w:shd w:val="clear" w:color="auto" w:fill="FFFFFF"/>
        </w:rPr>
        <w:t xml:space="preserve">agnetic </w:t>
      </w:r>
      <w:r w:rsidR="0099658C" w:rsidRPr="00D956CF">
        <w:rPr>
          <w:color w:val="auto"/>
          <w:szCs w:val="24"/>
          <w:shd w:val="clear" w:color="auto" w:fill="FFFFFF"/>
        </w:rPr>
        <w:t>n</w:t>
      </w:r>
      <w:r w:rsidR="00CA2DC2" w:rsidRPr="00D956CF">
        <w:rPr>
          <w:color w:val="auto"/>
          <w:szCs w:val="24"/>
          <w:shd w:val="clear" w:color="auto" w:fill="FFFFFF"/>
        </w:rPr>
        <w:t>anostructures: From Fe</w:t>
      </w:r>
      <w:r w:rsidR="00CA2DC2" w:rsidRPr="00D956CF">
        <w:rPr>
          <w:color w:val="auto"/>
          <w:szCs w:val="24"/>
          <w:shd w:val="clear" w:color="auto" w:fill="FFFFFF"/>
          <w:vertAlign w:val="subscript"/>
        </w:rPr>
        <w:t>3</w:t>
      </w:r>
      <w:r w:rsidR="00CA2DC2" w:rsidRPr="00D956CF">
        <w:rPr>
          <w:color w:val="auto"/>
          <w:szCs w:val="24"/>
          <w:shd w:val="clear" w:color="auto" w:fill="FFFFFF"/>
        </w:rPr>
        <w:t>O</w:t>
      </w:r>
      <w:r w:rsidR="00CA2DC2" w:rsidRPr="00D956CF">
        <w:rPr>
          <w:color w:val="auto"/>
          <w:szCs w:val="24"/>
          <w:shd w:val="clear" w:color="auto" w:fill="FFFFFF"/>
          <w:vertAlign w:val="subscript"/>
        </w:rPr>
        <w:t>4</w:t>
      </w:r>
      <w:r w:rsidR="00CA2DC2" w:rsidRPr="00D956CF">
        <w:rPr>
          <w:color w:val="auto"/>
          <w:szCs w:val="24"/>
          <w:shd w:val="clear" w:color="auto" w:fill="FFFFFF"/>
        </w:rPr>
        <w:t> </w:t>
      </w:r>
      <w:r w:rsidR="0099658C" w:rsidRPr="00D956CF">
        <w:rPr>
          <w:color w:val="auto"/>
          <w:szCs w:val="24"/>
          <w:shd w:val="clear" w:color="auto" w:fill="FFFFFF"/>
        </w:rPr>
        <w:t>n</w:t>
      </w:r>
      <w:r w:rsidR="00CA2DC2" w:rsidRPr="00D956CF">
        <w:rPr>
          <w:color w:val="auto"/>
          <w:szCs w:val="24"/>
          <w:shd w:val="clear" w:color="auto" w:fill="FFFFFF"/>
        </w:rPr>
        <w:t>anoparticles to Ni Nanowires. </w:t>
      </w:r>
      <w:r w:rsidR="00CA2DC2" w:rsidRPr="00D956CF">
        <w:rPr>
          <w:i/>
          <w:iCs/>
          <w:color w:val="auto"/>
          <w:szCs w:val="24"/>
          <w:shd w:val="clear" w:color="auto" w:fill="FFFFFF"/>
        </w:rPr>
        <w:t>Nanomaterials</w:t>
      </w:r>
      <w:r w:rsidR="00CA2DC2" w:rsidRPr="00D956CF">
        <w:rPr>
          <w:color w:val="auto"/>
          <w:szCs w:val="24"/>
          <w:shd w:val="clear" w:color="auto" w:fill="FFFFFF"/>
        </w:rPr>
        <w:t> </w:t>
      </w:r>
      <w:r w:rsidR="00CA2DC2" w:rsidRPr="00D956CF">
        <w:rPr>
          <w:b/>
          <w:bCs/>
          <w:color w:val="auto"/>
          <w:szCs w:val="24"/>
          <w:shd w:val="clear" w:color="auto" w:fill="FFFFFF"/>
        </w:rPr>
        <w:t>2020</w:t>
      </w:r>
      <w:r w:rsidR="00CA2DC2" w:rsidRPr="00D956CF">
        <w:rPr>
          <w:color w:val="auto"/>
          <w:szCs w:val="24"/>
          <w:shd w:val="clear" w:color="auto" w:fill="FFFFFF"/>
        </w:rPr>
        <w:t>, </w:t>
      </w:r>
      <w:r w:rsidR="00CA2DC2" w:rsidRPr="00D956CF">
        <w:rPr>
          <w:i/>
          <w:iCs/>
          <w:color w:val="auto"/>
          <w:szCs w:val="24"/>
          <w:shd w:val="clear" w:color="auto" w:fill="FFFFFF"/>
        </w:rPr>
        <w:t>10</w:t>
      </w:r>
      <w:r w:rsidR="00CA2DC2" w:rsidRPr="00D956CF">
        <w:rPr>
          <w:color w:val="auto"/>
          <w:szCs w:val="24"/>
          <w:shd w:val="clear" w:color="auto" w:fill="FFFFFF"/>
        </w:rPr>
        <w:t>, 1662.</w:t>
      </w:r>
    </w:p>
    <w:p w14:paraId="59D215AD" w14:textId="2246DCCF" w:rsidR="00A36A3C" w:rsidRPr="00D956CF" w:rsidRDefault="00A36A3C" w:rsidP="007C12CC">
      <w:pPr>
        <w:widowControl w:val="0"/>
        <w:autoSpaceDE w:val="0"/>
        <w:autoSpaceDN w:val="0"/>
        <w:adjustRightInd w:val="0"/>
        <w:spacing w:line="480" w:lineRule="auto"/>
        <w:ind w:left="640" w:hanging="640"/>
        <w:rPr>
          <w:color w:val="auto"/>
          <w:szCs w:val="24"/>
          <w:shd w:val="clear" w:color="auto" w:fill="FFFFFF"/>
        </w:rPr>
      </w:pPr>
      <w:r w:rsidRPr="00D956CF">
        <w:rPr>
          <w:color w:val="auto"/>
          <w:szCs w:val="24"/>
          <w:shd w:val="clear" w:color="auto" w:fill="FFFFFF"/>
        </w:rPr>
        <w:t>4</w:t>
      </w:r>
      <w:r w:rsidRPr="00D956CF">
        <w:rPr>
          <w:color w:val="000000" w:themeColor="text1"/>
          <w:szCs w:val="24"/>
          <w:shd w:val="clear" w:color="auto" w:fill="FFFFFF"/>
        </w:rPr>
        <w:t>0.</w:t>
      </w:r>
      <w:r w:rsidRPr="00D956CF">
        <w:rPr>
          <w:rFonts w:ascii="Arial" w:hAnsi="Arial" w:cs="Arial"/>
          <w:color w:val="000000" w:themeColor="text1"/>
          <w:szCs w:val="22"/>
        </w:rPr>
        <w:t xml:space="preserve"> </w:t>
      </w:r>
      <w:r w:rsidR="00805685" w:rsidRPr="00D956CF">
        <w:rPr>
          <w:color w:val="000000" w:themeColor="text1"/>
          <w:szCs w:val="22"/>
        </w:rPr>
        <w:t xml:space="preserve">Franzreb, M.; Reichert, C. High gradient magnetic separator. </w:t>
      </w:r>
      <w:r w:rsidR="00805685" w:rsidRPr="00D956CF">
        <w:rPr>
          <w:i/>
          <w:color w:val="000000" w:themeColor="text1"/>
          <w:szCs w:val="22"/>
        </w:rPr>
        <w:t>US Patent</w:t>
      </w:r>
      <w:r w:rsidR="00805685" w:rsidRPr="00D956CF">
        <w:rPr>
          <w:color w:val="000000" w:themeColor="text1"/>
          <w:szCs w:val="22"/>
        </w:rPr>
        <w:t xml:space="preserve"> 7,506,765 B2, Publication date: </w:t>
      </w:r>
      <w:r w:rsidR="00805685" w:rsidRPr="00D956CF">
        <w:rPr>
          <w:b/>
          <w:color w:val="000000" w:themeColor="text1"/>
          <w:szCs w:val="22"/>
        </w:rPr>
        <w:t>3/24/2009.</w:t>
      </w:r>
    </w:p>
    <w:p w14:paraId="492E25DF" w14:textId="17CE86A8" w:rsidR="003C7D4D" w:rsidRPr="00D956CF" w:rsidRDefault="00A36A3C" w:rsidP="007C12CC">
      <w:pPr>
        <w:widowControl w:val="0"/>
        <w:autoSpaceDE w:val="0"/>
        <w:autoSpaceDN w:val="0"/>
        <w:adjustRightInd w:val="0"/>
        <w:spacing w:line="480" w:lineRule="auto"/>
        <w:ind w:left="640" w:hanging="640"/>
        <w:rPr>
          <w:color w:val="auto"/>
          <w:szCs w:val="24"/>
        </w:rPr>
      </w:pPr>
      <w:r w:rsidRPr="00D956CF">
        <w:rPr>
          <w:color w:val="auto"/>
          <w:szCs w:val="24"/>
          <w:shd w:val="clear" w:color="auto" w:fill="FFFFFF"/>
        </w:rPr>
        <w:t>41</w:t>
      </w:r>
      <w:r w:rsidR="003C7D4D" w:rsidRPr="00D956CF">
        <w:rPr>
          <w:color w:val="auto"/>
          <w:szCs w:val="24"/>
          <w:shd w:val="clear" w:color="auto" w:fill="FFFFFF"/>
        </w:rPr>
        <w:t xml:space="preserve">. </w:t>
      </w:r>
      <w:r w:rsidR="003C7D4D" w:rsidRPr="00D956CF">
        <w:rPr>
          <w:color w:val="auto"/>
          <w:szCs w:val="24"/>
          <w:shd w:val="clear" w:color="auto" w:fill="FFFFFF"/>
        </w:rPr>
        <w:tab/>
      </w:r>
      <w:r w:rsidR="003C7D4D" w:rsidRPr="00D956CF">
        <w:rPr>
          <w:color w:val="auto"/>
          <w:szCs w:val="24"/>
        </w:rPr>
        <w:t xml:space="preserve">Mollenhauer, H. Plastic embedding mixtures for use in electron microscopy. </w:t>
      </w:r>
      <w:r w:rsidR="003C7D4D" w:rsidRPr="00D956CF">
        <w:rPr>
          <w:i/>
          <w:iCs/>
          <w:color w:val="auto"/>
          <w:szCs w:val="24"/>
        </w:rPr>
        <w:t>Stain Technol.</w:t>
      </w:r>
      <w:r w:rsidR="003C7D4D" w:rsidRPr="00D956CF">
        <w:rPr>
          <w:color w:val="auto"/>
          <w:szCs w:val="24"/>
        </w:rPr>
        <w:t xml:space="preserve"> </w:t>
      </w:r>
      <w:r w:rsidR="003C7D4D" w:rsidRPr="00D956CF">
        <w:rPr>
          <w:b/>
          <w:bCs/>
          <w:color w:val="auto"/>
          <w:szCs w:val="24"/>
        </w:rPr>
        <w:t>1964</w:t>
      </w:r>
      <w:r w:rsidR="003C7D4D" w:rsidRPr="00D956CF">
        <w:rPr>
          <w:color w:val="auto"/>
          <w:szCs w:val="24"/>
        </w:rPr>
        <w:t xml:space="preserve">, </w:t>
      </w:r>
      <w:r w:rsidR="003C7D4D" w:rsidRPr="00D956CF">
        <w:rPr>
          <w:i/>
          <w:iCs/>
          <w:color w:val="auto"/>
          <w:szCs w:val="24"/>
        </w:rPr>
        <w:t>39</w:t>
      </w:r>
      <w:r w:rsidR="003C7D4D" w:rsidRPr="00D956CF">
        <w:rPr>
          <w:color w:val="auto"/>
          <w:szCs w:val="24"/>
        </w:rPr>
        <w:t>, 111–114.</w:t>
      </w:r>
    </w:p>
    <w:p w14:paraId="78D4528E" w14:textId="69109E17" w:rsidR="003C7D4D" w:rsidRPr="00D956CF" w:rsidRDefault="00E90945" w:rsidP="007C12CC">
      <w:pPr>
        <w:widowControl w:val="0"/>
        <w:autoSpaceDE w:val="0"/>
        <w:autoSpaceDN w:val="0"/>
        <w:adjustRightInd w:val="0"/>
        <w:spacing w:line="480" w:lineRule="auto"/>
        <w:ind w:left="640" w:hanging="640"/>
        <w:rPr>
          <w:color w:val="auto"/>
          <w:szCs w:val="24"/>
        </w:rPr>
      </w:pPr>
      <w:r w:rsidRPr="00D956CF">
        <w:rPr>
          <w:color w:val="auto"/>
          <w:szCs w:val="24"/>
        </w:rPr>
        <w:t>4</w:t>
      </w:r>
      <w:r w:rsidR="00A36A3C" w:rsidRPr="00D956CF">
        <w:rPr>
          <w:color w:val="auto"/>
          <w:szCs w:val="24"/>
        </w:rPr>
        <w:t>2</w:t>
      </w:r>
      <w:r w:rsidR="003C7D4D" w:rsidRPr="00D956CF">
        <w:rPr>
          <w:color w:val="auto"/>
          <w:szCs w:val="24"/>
        </w:rPr>
        <w:t xml:space="preserve">. </w:t>
      </w:r>
      <w:r w:rsidR="003C7D4D" w:rsidRPr="00D956CF">
        <w:rPr>
          <w:color w:val="auto"/>
          <w:szCs w:val="24"/>
        </w:rPr>
        <w:tab/>
        <w:t xml:space="preserve">Scheffel, A.; Gruska, M.; Faivre, D.; Linaroudis, A.; Plitzko, J.M.; Schüler, D. An acidic protein aligns magnetosomes along a filamentous structure in magnetotactic bacteria. </w:t>
      </w:r>
      <w:r w:rsidR="003C7D4D" w:rsidRPr="00D956CF">
        <w:rPr>
          <w:i/>
          <w:iCs/>
          <w:color w:val="auto"/>
          <w:szCs w:val="24"/>
        </w:rPr>
        <w:t>Nature</w:t>
      </w:r>
      <w:r w:rsidR="003C7D4D" w:rsidRPr="00D956CF">
        <w:rPr>
          <w:color w:val="auto"/>
          <w:szCs w:val="24"/>
        </w:rPr>
        <w:t xml:space="preserve"> </w:t>
      </w:r>
      <w:r w:rsidR="003C7D4D" w:rsidRPr="00D956CF">
        <w:rPr>
          <w:b/>
          <w:bCs/>
          <w:color w:val="auto"/>
          <w:szCs w:val="24"/>
        </w:rPr>
        <w:t>2006</w:t>
      </w:r>
      <w:r w:rsidR="003C7D4D" w:rsidRPr="00D956CF">
        <w:rPr>
          <w:color w:val="auto"/>
          <w:szCs w:val="24"/>
        </w:rPr>
        <w:t xml:space="preserve">, </w:t>
      </w:r>
      <w:r w:rsidR="003C7D4D" w:rsidRPr="00D956CF">
        <w:rPr>
          <w:i/>
          <w:iCs/>
          <w:color w:val="auto"/>
          <w:szCs w:val="24"/>
        </w:rPr>
        <w:t>440</w:t>
      </w:r>
      <w:r w:rsidR="003C7D4D" w:rsidRPr="00D956CF">
        <w:rPr>
          <w:color w:val="auto"/>
          <w:szCs w:val="24"/>
        </w:rPr>
        <w:t>, 110–114.</w:t>
      </w:r>
    </w:p>
    <w:p w14:paraId="5B69F87D" w14:textId="3D8DC800" w:rsidR="003C7D4D" w:rsidRPr="00D956CF" w:rsidRDefault="00E90945" w:rsidP="007C12CC">
      <w:pPr>
        <w:widowControl w:val="0"/>
        <w:autoSpaceDE w:val="0"/>
        <w:autoSpaceDN w:val="0"/>
        <w:adjustRightInd w:val="0"/>
        <w:spacing w:line="480" w:lineRule="auto"/>
        <w:ind w:left="640" w:hanging="640"/>
        <w:rPr>
          <w:color w:val="auto"/>
          <w:szCs w:val="24"/>
        </w:rPr>
      </w:pPr>
      <w:r w:rsidRPr="00D956CF">
        <w:rPr>
          <w:color w:val="auto"/>
          <w:szCs w:val="24"/>
        </w:rPr>
        <w:t>4</w:t>
      </w:r>
      <w:r w:rsidR="00A36A3C" w:rsidRPr="00D956CF">
        <w:rPr>
          <w:color w:val="auto"/>
          <w:szCs w:val="24"/>
        </w:rPr>
        <w:t>3</w:t>
      </w:r>
      <w:r w:rsidR="003C7D4D" w:rsidRPr="00D956CF">
        <w:rPr>
          <w:color w:val="auto"/>
          <w:szCs w:val="24"/>
        </w:rPr>
        <w:t xml:space="preserve">. </w:t>
      </w:r>
      <w:r w:rsidR="003C7D4D" w:rsidRPr="00D956CF">
        <w:rPr>
          <w:color w:val="auto"/>
          <w:szCs w:val="24"/>
        </w:rPr>
        <w:tab/>
        <w:t xml:space="preserve">Alphandéry, E.; Guyot, F.; Chebbi, I. Preparation of chains of magnetosomes, isolated from Magnetospirillum magneticum strain AMB-1 magnetotactic bacteria, yielding efficient treatment of tumors using magnetic hyperthermia. </w:t>
      </w:r>
      <w:r w:rsidR="003C7D4D" w:rsidRPr="00D956CF">
        <w:rPr>
          <w:i/>
          <w:iCs/>
          <w:color w:val="auto"/>
          <w:szCs w:val="24"/>
        </w:rPr>
        <w:t>Int. J. Pharm.</w:t>
      </w:r>
      <w:r w:rsidR="003C7D4D" w:rsidRPr="00D956CF">
        <w:rPr>
          <w:color w:val="auto"/>
          <w:szCs w:val="24"/>
        </w:rPr>
        <w:t xml:space="preserve"> </w:t>
      </w:r>
      <w:r w:rsidR="003C7D4D" w:rsidRPr="00D956CF">
        <w:rPr>
          <w:b/>
          <w:bCs/>
          <w:color w:val="auto"/>
          <w:szCs w:val="24"/>
        </w:rPr>
        <w:t>2012</w:t>
      </w:r>
      <w:r w:rsidR="003C7D4D" w:rsidRPr="00D956CF">
        <w:rPr>
          <w:color w:val="auto"/>
          <w:szCs w:val="24"/>
        </w:rPr>
        <w:t xml:space="preserve">, </w:t>
      </w:r>
      <w:r w:rsidR="003C7D4D" w:rsidRPr="00D956CF">
        <w:rPr>
          <w:i/>
          <w:iCs/>
          <w:color w:val="auto"/>
          <w:szCs w:val="24"/>
        </w:rPr>
        <w:t>434</w:t>
      </w:r>
      <w:r w:rsidR="003C7D4D" w:rsidRPr="00D956CF">
        <w:rPr>
          <w:color w:val="auto"/>
          <w:szCs w:val="24"/>
        </w:rPr>
        <w:t>, 444–452.</w:t>
      </w:r>
    </w:p>
    <w:p w14:paraId="32DC00B0" w14:textId="033E7435" w:rsidR="003C7D4D" w:rsidRPr="00D956CF" w:rsidRDefault="003C7D4D" w:rsidP="007C12CC">
      <w:pPr>
        <w:widowControl w:val="0"/>
        <w:autoSpaceDE w:val="0"/>
        <w:autoSpaceDN w:val="0"/>
        <w:adjustRightInd w:val="0"/>
        <w:spacing w:line="480" w:lineRule="auto"/>
        <w:ind w:left="640" w:hanging="640"/>
        <w:rPr>
          <w:color w:val="auto"/>
          <w:szCs w:val="24"/>
          <w:shd w:val="clear" w:color="auto" w:fill="FFFFFF"/>
        </w:rPr>
      </w:pPr>
      <w:r w:rsidRPr="00D956CF">
        <w:rPr>
          <w:color w:val="auto"/>
          <w:szCs w:val="24"/>
        </w:rPr>
        <w:t>4</w:t>
      </w:r>
      <w:r w:rsidR="00A36A3C" w:rsidRPr="00D956CF">
        <w:rPr>
          <w:color w:val="auto"/>
          <w:szCs w:val="24"/>
        </w:rPr>
        <w:t>4</w:t>
      </w:r>
      <w:r w:rsidRPr="00D956CF">
        <w:rPr>
          <w:color w:val="auto"/>
          <w:szCs w:val="24"/>
        </w:rPr>
        <w:t xml:space="preserve">. </w:t>
      </w:r>
      <w:r w:rsidRPr="00D956CF">
        <w:rPr>
          <w:color w:val="auto"/>
          <w:szCs w:val="24"/>
        </w:rPr>
        <w:tab/>
      </w:r>
      <w:r w:rsidRPr="00D956CF">
        <w:rPr>
          <w:color w:val="auto"/>
          <w:szCs w:val="24"/>
          <w:shd w:val="clear" w:color="auto" w:fill="FFFFFF"/>
        </w:rPr>
        <w:t>Kobayashi, A.; Kirschvink, J.L.; Nash, C.Z.; Kopp, R.E.; Sauer, D.A.; Bertani, L.E.; Voorhout, W.F.; Taguchi, T. Experimental observation of magnetosome chain collapse in magnetotactic bacteria: Sedimentological, paleomagnetic, and evolutionary implications. </w:t>
      </w:r>
      <w:r w:rsidRPr="00D956CF">
        <w:rPr>
          <w:i/>
          <w:iCs/>
          <w:color w:val="auto"/>
          <w:szCs w:val="24"/>
          <w:shd w:val="clear" w:color="auto" w:fill="FFFFFF"/>
        </w:rPr>
        <w:t>Earth Planet. Sci. Lett.</w:t>
      </w:r>
      <w:r w:rsidRPr="00D956CF">
        <w:rPr>
          <w:color w:val="auto"/>
          <w:szCs w:val="24"/>
          <w:shd w:val="clear" w:color="auto" w:fill="FFFFFF"/>
        </w:rPr>
        <w:t> </w:t>
      </w:r>
      <w:r w:rsidRPr="00D956CF">
        <w:rPr>
          <w:b/>
          <w:color w:val="auto"/>
          <w:szCs w:val="24"/>
          <w:shd w:val="clear" w:color="auto" w:fill="FFFFFF"/>
        </w:rPr>
        <w:t>2006</w:t>
      </w:r>
      <w:r w:rsidRPr="00D956CF">
        <w:rPr>
          <w:color w:val="auto"/>
          <w:szCs w:val="24"/>
          <w:shd w:val="clear" w:color="auto" w:fill="FFFFFF"/>
        </w:rPr>
        <w:t xml:space="preserve">, </w:t>
      </w:r>
      <w:r w:rsidRPr="00D956CF">
        <w:rPr>
          <w:i/>
          <w:iCs/>
          <w:color w:val="auto"/>
          <w:szCs w:val="24"/>
          <w:shd w:val="clear" w:color="auto" w:fill="FFFFFF"/>
        </w:rPr>
        <w:t>245</w:t>
      </w:r>
      <w:r w:rsidRPr="00D956CF">
        <w:rPr>
          <w:color w:val="auto"/>
          <w:szCs w:val="24"/>
          <w:shd w:val="clear" w:color="auto" w:fill="FFFFFF"/>
        </w:rPr>
        <w:t>(3-4), 538 – 550.</w:t>
      </w:r>
    </w:p>
    <w:p w14:paraId="220D21F7" w14:textId="0DFCBE51"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4</w:t>
      </w:r>
      <w:r w:rsidR="00A36A3C" w:rsidRPr="00D956CF">
        <w:rPr>
          <w:color w:val="auto"/>
          <w:szCs w:val="24"/>
        </w:rPr>
        <w:t>5</w:t>
      </w:r>
      <w:r w:rsidRPr="00D956CF">
        <w:rPr>
          <w:color w:val="auto"/>
          <w:szCs w:val="24"/>
        </w:rPr>
        <w:t xml:space="preserve">. </w:t>
      </w:r>
      <w:r w:rsidRPr="00D956CF">
        <w:rPr>
          <w:color w:val="auto"/>
          <w:szCs w:val="24"/>
        </w:rPr>
        <w:tab/>
      </w:r>
      <w:r w:rsidR="00C46F31" w:rsidRPr="00D956CF">
        <w:rPr>
          <w:color w:val="auto"/>
          <w:szCs w:val="24"/>
        </w:rPr>
        <w:t>Molcan, M.; Gojzewski, H.; Skumile, A.; Dutz, S.; Kovac, J.; Kubovcikova, M., Kopcansky, P., Vekas, L., Timko, M. Energy losses in mechanically modified bacterial magnetosomes.</w:t>
      </w:r>
      <w:r w:rsidR="00C46F31" w:rsidRPr="00D956CF">
        <w:rPr>
          <w:i/>
          <w:color w:val="auto"/>
          <w:szCs w:val="24"/>
        </w:rPr>
        <w:t xml:space="preserve"> J. Phys. D. Appl. Phys.</w:t>
      </w:r>
      <w:r w:rsidR="00C46F31" w:rsidRPr="00D956CF">
        <w:rPr>
          <w:color w:val="auto"/>
          <w:szCs w:val="24"/>
        </w:rPr>
        <w:t xml:space="preserve"> </w:t>
      </w:r>
      <w:r w:rsidR="00C46F31" w:rsidRPr="00D956CF">
        <w:rPr>
          <w:b/>
          <w:bCs/>
          <w:color w:val="auto"/>
          <w:szCs w:val="24"/>
        </w:rPr>
        <w:t>2016,</w:t>
      </w:r>
      <w:r w:rsidR="00C46F31" w:rsidRPr="00D956CF">
        <w:rPr>
          <w:color w:val="auto"/>
          <w:szCs w:val="24"/>
        </w:rPr>
        <w:t xml:space="preserve"> </w:t>
      </w:r>
      <w:r w:rsidR="00C46F31" w:rsidRPr="00D956CF">
        <w:rPr>
          <w:i/>
          <w:iCs/>
          <w:color w:val="auto"/>
          <w:szCs w:val="24"/>
        </w:rPr>
        <w:t>49</w:t>
      </w:r>
      <w:r w:rsidR="00C46F31" w:rsidRPr="00D956CF">
        <w:rPr>
          <w:color w:val="auto"/>
          <w:szCs w:val="24"/>
        </w:rPr>
        <w:t>, 365002.</w:t>
      </w:r>
    </w:p>
    <w:p w14:paraId="2C3A9CC4" w14:textId="341DF196" w:rsidR="003C7D4D" w:rsidRPr="00D956CF" w:rsidRDefault="003C7D4D" w:rsidP="007C12CC">
      <w:pPr>
        <w:widowControl w:val="0"/>
        <w:autoSpaceDE w:val="0"/>
        <w:autoSpaceDN w:val="0"/>
        <w:adjustRightInd w:val="0"/>
        <w:spacing w:line="480" w:lineRule="auto"/>
        <w:ind w:left="640" w:hanging="640"/>
        <w:rPr>
          <w:color w:val="auto"/>
          <w:szCs w:val="24"/>
          <w:shd w:val="clear" w:color="auto" w:fill="FFFFFF"/>
        </w:rPr>
      </w:pPr>
      <w:r w:rsidRPr="00D956CF">
        <w:rPr>
          <w:color w:val="auto"/>
          <w:szCs w:val="24"/>
          <w:shd w:val="clear" w:color="auto" w:fill="FFFFFF"/>
        </w:rPr>
        <w:t>4</w:t>
      </w:r>
      <w:r w:rsidR="00A36A3C" w:rsidRPr="00D956CF">
        <w:rPr>
          <w:color w:val="auto"/>
          <w:szCs w:val="24"/>
          <w:shd w:val="clear" w:color="auto" w:fill="FFFFFF"/>
        </w:rPr>
        <w:t>6</w:t>
      </w:r>
      <w:r w:rsidRPr="00D956CF">
        <w:rPr>
          <w:color w:val="auto"/>
          <w:szCs w:val="24"/>
          <w:shd w:val="clear" w:color="auto" w:fill="FFFFFF"/>
        </w:rPr>
        <w:t>.</w:t>
      </w:r>
      <w:r w:rsidRPr="00D956CF">
        <w:rPr>
          <w:color w:val="auto"/>
          <w:szCs w:val="24"/>
          <w:shd w:val="clear" w:color="auto" w:fill="FFFFFF"/>
        </w:rPr>
        <w:tab/>
      </w:r>
      <w:r w:rsidR="00C46F31" w:rsidRPr="00D956CF">
        <w:rPr>
          <w:color w:val="auto"/>
          <w:szCs w:val="24"/>
          <w:shd w:val="clear" w:color="auto" w:fill="FFFFFF"/>
        </w:rPr>
        <w:t xml:space="preserve">Helenius, A.; Simons, K. Solubilization of membranes by detergents. </w:t>
      </w:r>
      <w:r w:rsidR="00C46F31" w:rsidRPr="00D956CF">
        <w:rPr>
          <w:i/>
          <w:iCs/>
          <w:color w:val="auto"/>
          <w:szCs w:val="24"/>
          <w:shd w:val="clear" w:color="auto" w:fill="FFFFFF"/>
        </w:rPr>
        <w:t>Biochim. Biophys. Acta</w:t>
      </w:r>
      <w:r w:rsidR="00C46F31" w:rsidRPr="00D956CF">
        <w:rPr>
          <w:color w:val="auto"/>
          <w:szCs w:val="24"/>
          <w:shd w:val="clear" w:color="auto" w:fill="FFFFFF"/>
        </w:rPr>
        <w:t xml:space="preserve"> </w:t>
      </w:r>
      <w:r w:rsidR="00C46F31" w:rsidRPr="00D956CF">
        <w:rPr>
          <w:b/>
          <w:bCs/>
          <w:color w:val="auto"/>
          <w:szCs w:val="24"/>
          <w:shd w:val="clear" w:color="auto" w:fill="FFFFFF"/>
        </w:rPr>
        <w:t>1975</w:t>
      </w:r>
      <w:r w:rsidR="00C46F31" w:rsidRPr="00D956CF">
        <w:rPr>
          <w:color w:val="auto"/>
          <w:szCs w:val="24"/>
          <w:shd w:val="clear" w:color="auto" w:fill="FFFFFF"/>
        </w:rPr>
        <w:t xml:space="preserve">, </w:t>
      </w:r>
      <w:r w:rsidR="00C46F31" w:rsidRPr="00D956CF">
        <w:rPr>
          <w:i/>
          <w:iCs/>
          <w:color w:val="auto"/>
          <w:szCs w:val="24"/>
          <w:shd w:val="clear" w:color="auto" w:fill="FFFFFF"/>
        </w:rPr>
        <w:t>415</w:t>
      </w:r>
      <w:r w:rsidR="00C46F31" w:rsidRPr="00D956CF">
        <w:rPr>
          <w:color w:val="auto"/>
          <w:szCs w:val="24"/>
          <w:shd w:val="clear" w:color="auto" w:fill="FFFFFF"/>
        </w:rPr>
        <w:t>, 29–79.</w:t>
      </w:r>
    </w:p>
    <w:p w14:paraId="1EBB8350" w14:textId="7BC9CEE5" w:rsidR="003C7D4D" w:rsidRPr="00D956CF" w:rsidRDefault="003C7D4D" w:rsidP="007C12CC">
      <w:pPr>
        <w:widowControl w:val="0"/>
        <w:autoSpaceDE w:val="0"/>
        <w:autoSpaceDN w:val="0"/>
        <w:adjustRightInd w:val="0"/>
        <w:spacing w:line="480" w:lineRule="auto"/>
        <w:ind w:left="640" w:hanging="640"/>
        <w:rPr>
          <w:color w:val="auto"/>
          <w:szCs w:val="24"/>
          <w:shd w:val="clear" w:color="auto" w:fill="FFFFFF"/>
        </w:rPr>
      </w:pPr>
      <w:r w:rsidRPr="00D956CF">
        <w:rPr>
          <w:color w:val="auto"/>
          <w:szCs w:val="24"/>
          <w:shd w:val="clear" w:color="auto" w:fill="FFFFFF"/>
        </w:rPr>
        <w:t>4</w:t>
      </w:r>
      <w:r w:rsidR="00A36A3C" w:rsidRPr="00D956CF">
        <w:rPr>
          <w:color w:val="auto"/>
          <w:szCs w:val="24"/>
          <w:shd w:val="clear" w:color="auto" w:fill="FFFFFF"/>
        </w:rPr>
        <w:t>7</w:t>
      </w:r>
      <w:r w:rsidRPr="00D956CF">
        <w:rPr>
          <w:color w:val="auto"/>
          <w:szCs w:val="24"/>
          <w:shd w:val="clear" w:color="auto" w:fill="FFFFFF"/>
        </w:rPr>
        <w:t>.</w:t>
      </w:r>
      <w:r w:rsidRPr="00D956CF">
        <w:rPr>
          <w:color w:val="auto"/>
          <w:szCs w:val="24"/>
          <w:shd w:val="clear" w:color="auto" w:fill="FFFFFF"/>
        </w:rPr>
        <w:tab/>
      </w:r>
      <w:r w:rsidR="00C46F31" w:rsidRPr="00D956CF">
        <w:rPr>
          <w:color w:val="auto"/>
          <w:szCs w:val="24"/>
          <w:shd w:val="clear" w:color="auto" w:fill="FFFFFF"/>
        </w:rPr>
        <w:t>Shapiro, A.L.; Viñuela, E.; Maizel, J.V. Molecular weight estimation of polypeptide chains by electrophoresis in SDS-polyacrylamide gels. </w:t>
      </w:r>
      <w:r w:rsidR="00C46F31" w:rsidRPr="00D956CF">
        <w:rPr>
          <w:i/>
          <w:iCs/>
          <w:color w:val="auto"/>
          <w:szCs w:val="24"/>
          <w:shd w:val="clear" w:color="auto" w:fill="FFFFFF"/>
        </w:rPr>
        <w:t>Biochem. Biophys. Res. Commun.</w:t>
      </w:r>
      <w:r w:rsidR="00C46F31" w:rsidRPr="00D956CF">
        <w:rPr>
          <w:color w:val="auto"/>
          <w:szCs w:val="24"/>
          <w:shd w:val="clear" w:color="auto" w:fill="FFFFFF"/>
        </w:rPr>
        <w:t> </w:t>
      </w:r>
      <w:r w:rsidR="00C46F31" w:rsidRPr="00D956CF">
        <w:rPr>
          <w:b/>
          <w:bCs/>
          <w:color w:val="auto"/>
          <w:szCs w:val="24"/>
          <w:shd w:val="clear" w:color="auto" w:fill="FFFFFF"/>
        </w:rPr>
        <w:t>1967</w:t>
      </w:r>
      <w:r w:rsidR="00C46F31" w:rsidRPr="00D956CF">
        <w:rPr>
          <w:color w:val="auto"/>
          <w:szCs w:val="24"/>
          <w:shd w:val="clear" w:color="auto" w:fill="FFFFFF"/>
        </w:rPr>
        <w:t xml:space="preserve">, </w:t>
      </w:r>
      <w:r w:rsidR="00C46F31" w:rsidRPr="00D956CF">
        <w:rPr>
          <w:i/>
          <w:iCs/>
          <w:color w:val="auto"/>
          <w:szCs w:val="24"/>
          <w:shd w:val="clear" w:color="auto" w:fill="FFFFFF"/>
        </w:rPr>
        <w:t>28(5)</w:t>
      </w:r>
      <w:r w:rsidR="00C46F31" w:rsidRPr="00D956CF">
        <w:rPr>
          <w:color w:val="auto"/>
          <w:szCs w:val="24"/>
          <w:shd w:val="clear" w:color="auto" w:fill="FFFFFF"/>
        </w:rPr>
        <w:t>, 815 – 820.</w:t>
      </w:r>
    </w:p>
    <w:p w14:paraId="6BD6C30B" w14:textId="08132B5E" w:rsidR="003C7D4D" w:rsidRPr="00D956CF" w:rsidRDefault="003C7D4D" w:rsidP="007C12CC">
      <w:pPr>
        <w:widowControl w:val="0"/>
        <w:autoSpaceDE w:val="0"/>
        <w:autoSpaceDN w:val="0"/>
        <w:adjustRightInd w:val="0"/>
        <w:spacing w:line="480" w:lineRule="auto"/>
        <w:ind w:left="640" w:hanging="640"/>
        <w:rPr>
          <w:color w:val="auto"/>
          <w:szCs w:val="24"/>
        </w:rPr>
      </w:pPr>
      <w:r w:rsidRPr="00D956CF">
        <w:rPr>
          <w:color w:val="auto"/>
          <w:szCs w:val="24"/>
        </w:rPr>
        <w:t>4</w:t>
      </w:r>
      <w:r w:rsidR="00A36A3C" w:rsidRPr="00D956CF">
        <w:rPr>
          <w:color w:val="auto"/>
          <w:szCs w:val="24"/>
        </w:rPr>
        <w:t>8</w:t>
      </w:r>
      <w:r w:rsidRPr="00D956CF">
        <w:rPr>
          <w:color w:val="auto"/>
          <w:szCs w:val="24"/>
        </w:rPr>
        <w:t xml:space="preserve">. </w:t>
      </w:r>
      <w:r w:rsidRPr="00D956CF">
        <w:rPr>
          <w:color w:val="auto"/>
          <w:szCs w:val="24"/>
        </w:rPr>
        <w:tab/>
      </w:r>
      <w:r w:rsidR="00C46F31" w:rsidRPr="00D956CF">
        <w:rPr>
          <w:color w:val="auto"/>
          <w:szCs w:val="24"/>
        </w:rPr>
        <w:t>Reynolds, J.A.; Tanford, C. 1970. Binding of dodecyl sulfate to proteins at high binding ratios. Possible implications for the state of proteins in biological membranes. </w:t>
      </w:r>
      <w:r w:rsidR="00C46F31" w:rsidRPr="00D956CF">
        <w:rPr>
          <w:i/>
          <w:iCs/>
          <w:color w:val="auto"/>
          <w:szCs w:val="24"/>
        </w:rPr>
        <w:t>Proc. Natl. Acad. Sci. U.S.A.</w:t>
      </w:r>
      <w:r w:rsidR="00C46F31" w:rsidRPr="00D956CF">
        <w:rPr>
          <w:color w:val="auto"/>
          <w:szCs w:val="24"/>
        </w:rPr>
        <w:t> </w:t>
      </w:r>
      <w:r w:rsidR="00C46F31" w:rsidRPr="00D956CF">
        <w:rPr>
          <w:b/>
          <w:bCs/>
          <w:color w:val="auto"/>
          <w:szCs w:val="24"/>
        </w:rPr>
        <w:t>1970</w:t>
      </w:r>
      <w:r w:rsidR="00C46F31" w:rsidRPr="00D956CF">
        <w:rPr>
          <w:color w:val="auto"/>
          <w:szCs w:val="24"/>
        </w:rPr>
        <w:t xml:space="preserve">, </w:t>
      </w:r>
      <w:r w:rsidR="00C46F31" w:rsidRPr="00D956CF">
        <w:rPr>
          <w:i/>
          <w:iCs/>
          <w:color w:val="auto"/>
          <w:szCs w:val="24"/>
        </w:rPr>
        <w:t>66</w:t>
      </w:r>
      <w:r w:rsidR="00C46F31" w:rsidRPr="00D956CF">
        <w:rPr>
          <w:color w:val="auto"/>
          <w:szCs w:val="24"/>
        </w:rPr>
        <w:t>(3), 1002–1007.</w:t>
      </w:r>
    </w:p>
    <w:p w14:paraId="44DD6B6B" w14:textId="62737882" w:rsidR="003C7D4D" w:rsidRPr="00D956CF" w:rsidRDefault="003C7D4D" w:rsidP="007C12CC">
      <w:pPr>
        <w:widowControl w:val="0"/>
        <w:autoSpaceDE w:val="0"/>
        <w:autoSpaceDN w:val="0"/>
        <w:adjustRightInd w:val="0"/>
        <w:spacing w:line="480" w:lineRule="auto"/>
        <w:ind w:left="640" w:hanging="640"/>
        <w:rPr>
          <w:color w:val="auto"/>
          <w:szCs w:val="24"/>
          <w:shd w:val="clear" w:color="auto" w:fill="FFFFFF"/>
        </w:rPr>
      </w:pPr>
      <w:r w:rsidRPr="00D956CF">
        <w:rPr>
          <w:color w:val="auto"/>
          <w:szCs w:val="24"/>
          <w:shd w:val="clear" w:color="auto" w:fill="FFFFFF"/>
        </w:rPr>
        <w:t>4</w:t>
      </w:r>
      <w:r w:rsidR="00A36A3C" w:rsidRPr="00D956CF">
        <w:rPr>
          <w:color w:val="auto"/>
          <w:szCs w:val="24"/>
          <w:shd w:val="clear" w:color="auto" w:fill="FFFFFF"/>
        </w:rPr>
        <w:t>9</w:t>
      </w:r>
      <w:r w:rsidRPr="00D956CF">
        <w:rPr>
          <w:color w:val="auto"/>
          <w:szCs w:val="24"/>
          <w:shd w:val="clear" w:color="auto" w:fill="FFFFFF"/>
        </w:rPr>
        <w:t xml:space="preserve">. </w:t>
      </w:r>
      <w:r w:rsidRPr="00D956CF">
        <w:rPr>
          <w:color w:val="auto"/>
          <w:szCs w:val="24"/>
          <w:shd w:val="clear" w:color="auto" w:fill="FFFFFF"/>
        </w:rPr>
        <w:tab/>
        <w:t>Alphandéry, E.; Chebbi, I.; Guyot, F.; Durand-Dubief, M. Use of bacterial magnetosomes in the magnetic hyperthermia treatment of tumours: A review. </w:t>
      </w:r>
      <w:r w:rsidRPr="00D956CF">
        <w:rPr>
          <w:i/>
          <w:iCs/>
          <w:color w:val="auto"/>
          <w:szCs w:val="24"/>
          <w:shd w:val="clear" w:color="auto" w:fill="FFFFFF"/>
        </w:rPr>
        <w:t>Int. J. Hyperther</w:t>
      </w:r>
      <w:r w:rsidRPr="00D956CF">
        <w:rPr>
          <w:color w:val="auto"/>
          <w:szCs w:val="24"/>
          <w:shd w:val="clear" w:color="auto" w:fill="FFFFFF"/>
        </w:rPr>
        <w:t> </w:t>
      </w:r>
      <w:r w:rsidRPr="00D956CF">
        <w:rPr>
          <w:b/>
          <w:color w:val="auto"/>
          <w:szCs w:val="24"/>
          <w:shd w:val="clear" w:color="auto" w:fill="FFFFFF"/>
        </w:rPr>
        <w:t>2013</w:t>
      </w:r>
      <w:r w:rsidRPr="00D956CF">
        <w:rPr>
          <w:color w:val="auto"/>
          <w:szCs w:val="24"/>
          <w:shd w:val="clear" w:color="auto" w:fill="FFFFFF"/>
        </w:rPr>
        <w:t xml:space="preserve">, </w:t>
      </w:r>
      <w:r w:rsidRPr="00D956CF">
        <w:rPr>
          <w:i/>
          <w:iCs/>
          <w:color w:val="auto"/>
          <w:szCs w:val="24"/>
          <w:shd w:val="clear" w:color="auto" w:fill="FFFFFF"/>
        </w:rPr>
        <w:t>29</w:t>
      </w:r>
      <w:r w:rsidRPr="00D956CF">
        <w:rPr>
          <w:color w:val="auto"/>
          <w:szCs w:val="24"/>
          <w:shd w:val="clear" w:color="auto" w:fill="FFFFFF"/>
        </w:rPr>
        <w:t>(8), 801 – 809.</w:t>
      </w:r>
    </w:p>
    <w:p w14:paraId="4BED067F" w14:textId="585F8351" w:rsidR="00AE03BA" w:rsidRPr="00D956CF" w:rsidRDefault="00A36A3C" w:rsidP="007C12CC">
      <w:pPr>
        <w:widowControl w:val="0"/>
        <w:autoSpaceDE w:val="0"/>
        <w:autoSpaceDN w:val="0"/>
        <w:adjustRightInd w:val="0"/>
        <w:spacing w:line="480" w:lineRule="auto"/>
        <w:ind w:left="640" w:hanging="640"/>
        <w:rPr>
          <w:color w:val="auto"/>
          <w:szCs w:val="24"/>
          <w:shd w:val="clear" w:color="auto" w:fill="FFFFFF"/>
        </w:rPr>
      </w:pPr>
      <w:r w:rsidRPr="00D956CF">
        <w:rPr>
          <w:color w:val="auto"/>
          <w:szCs w:val="24"/>
          <w:shd w:val="clear" w:color="auto" w:fill="FFFFFF"/>
        </w:rPr>
        <w:t>50</w:t>
      </w:r>
      <w:r w:rsidR="00910B77" w:rsidRPr="00D956CF">
        <w:rPr>
          <w:color w:val="auto"/>
          <w:szCs w:val="24"/>
          <w:shd w:val="clear" w:color="auto" w:fill="FFFFFF"/>
        </w:rPr>
        <w:t>.</w:t>
      </w:r>
      <w:r w:rsidR="00910B77" w:rsidRPr="00D956CF">
        <w:rPr>
          <w:color w:val="auto"/>
          <w:szCs w:val="24"/>
          <w:shd w:val="clear" w:color="auto" w:fill="FFFFFF"/>
        </w:rPr>
        <w:tab/>
      </w:r>
      <w:r w:rsidR="00AE03BA" w:rsidRPr="00D956CF">
        <w:rPr>
          <w:color w:val="auto"/>
          <w:szCs w:val="24"/>
          <w:shd w:val="clear" w:color="auto" w:fill="FFFFFF"/>
        </w:rPr>
        <w:t>Moreaud, M.; Jeulin, D.; Morard, V.; Revel, R. TEM image analysis and modelling: application to boehmite nanoparticles. </w:t>
      </w:r>
      <w:r w:rsidR="00AE03BA" w:rsidRPr="00D956CF">
        <w:rPr>
          <w:i/>
          <w:iCs/>
          <w:color w:val="auto"/>
          <w:szCs w:val="24"/>
          <w:shd w:val="clear" w:color="auto" w:fill="FFFFFF"/>
        </w:rPr>
        <w:t>J</w:t>
      </w:r>
      <w:r w:rsidR="00910B77" w:rsidRPr="00D956CF">
        <w:rPr>
          <w:i/>
          <w:iCs/>
          <w:color w:val="auto"/>
          <w:szCs w:val="24"/>
          <w:shd w:val="clear" w:color="auto" w:fill="FFFFFF"/>
        </w:rPr>
        <w:t>. Microsc.</w:t>
      </w:r>
      <w:r w:rsidR="00910B77" w:rsidRPr="00D956CF">
        <w:rPr>
          <w:color w:val="auto"/>
          <w:szCs w:val="24"/>
          <w:shd w:val="clear" w:color="auto" w:fill="FFFFFF"/>
        </w:rPr>
        <w:t xml:space="preserve"> </w:t>
      </w:r>
      <w:r w:rsidR="00910B77" w:rsidRPr="00D956CF">
        <w:rPr>
          <w:b/>
          <w:color w:val="auto"/>
          <w:szCs w:val="24"/>
          <w:shd w:val="clear" w:color="auto" w:fill="FFFFFF"/>
        </w:rPr>
        <w:t>201</w:t>
      </w:r>
      <w:r w:rsidR="00910B77" w:rsidRPr="00D956CF">
        <w:rPr>
          <w:color w:val="auto"/>
          <w:szCs w:val="24"/>
          <w:shd w:val="clear" w:color="auto" w:fill="FFFFFF"/>
        </w:rPr>
        <w:t>2,</w:t>
      </w:r>
      <w:r w:rsidR="00AE03BA" w:rsidRPr="00D956CF">
        <w:rPr>
          <w:color w:val="auto"/>
          <w:szCs w:val="24"/>
          <w:shd w:val="clear" w:color="auto" w:fill="FFFFFF"/>
        </w:rPr>
        <w:t> </w:t>
      </w:r>
      <w:r w:rsidR="00AE03BA" w:rsidRPr="00D956CF">
        <w:rPr>
          <w:i/>
          <w:iCs/>
          <w:color w:val="auto"/>
          <w:szCs w:val="24"/>
          <w:shd w:val="clear" w:color="auto" w:fill="FFFFFF"/>
        </w:rPr>
        <w:t>245</w:t>
      </w:r>
      <w:r w:rsidR="00AE03BA" w:rsidRPr="00D956CF">
        <w:rPr>
          <w:color w:val="auto"/>
          <w:szCs w:val="24"/>
          <w:shd w:val="clear" w:color="auto" w:fill="FFFFFF"/>
        </w:rPr>
        <w:t>(2), 186</w:t>
      </w:r>
      <w:r w:rsidR="00910B77" w:rsidRPr="00D956CF">
        <w:rPr>
          <w:color w:val="auto"/>
          <w:szCs w:val="24"/>
          <w:shd w:val="clear" w:color="auto" w:fill="FFFFFF"/>
        </w:rPr>
        <w:t xml:space="preserve"> – </w:t>
      </w:r>
      <w:r w:rsidR="00AE03BA" w:rsidRPr="00D956CF">
        <w:rPr>
          <w:color w:val="auto"/>
          <w:szCs w:val="24"/>
          <w:shd w:val="clear" w:color="auto" w:fill="FFFFFF"/>
        </w:rPr>
        <w:t>199</w:t>
      </w:r>
      <w:r w:rsidR="00910B77" w:rsidRPr="00D956CF">
        <w:rPr>
          <w:color w:val="auto"/>
          <w:szCs w:val="24"/>
          <w:shd w:val="clear" w:color="auto" w:fill="FFFFFF"/>
        </w:rPr>
        <w:t>.</w:t>
      </w:r>
    </w:p>
    <w:p w14:paraId="40ED3B2E" w14:textId="715348DE" w:rsidR="000716B3" w:rsidRDefault="00CA2DC2" w:rsidP="007C12CC">
      <w:pPr>
        <w:widowControl w:val="0"/>
        <w:autoSpaceDE w:val="0"/>
        <w:autoSpaceDN w:val="0"/>
        <w:adjustRightInd w:val="0"/>
        <w:spacing w:line="480" w:lineRule="auto"/>
        <w:ind w:left="640" w:hanging="640"/>
        <w:rPr>
          <w:color w:val="auto"/>
          <w:szCs w:val="24"/>
        </w:rPr>
      </w:pPr>
      <w:r w:rsidRPr="00D956CF">
        <w:rPr>
          <w:color w:val="auto"/>
          <w:szCs w:val="24"/>
        </w:rPr>
        <w:t>5</w:t>
      </w:r>
      <w:r w:rsidR="00A36A3C" w:rsidRPr="00D956CF">
        <w:rPr>
          <w:color w:val="auto"/>
          <w:szCs w:val="24"/>
        </w:rPr>
        <w:t>1</w:t>
      </w:r>
      <w:r w:rsidR="003C7D4D" w:rsidRPr="00D956CF">
        <w:rPr>
          <w:color w:val="auto"/>
          <w:szCs w:val="24"/>
        </w:rPr>
        <w:t xml:space="preserve">. </w:t>
      </w:r>
      <w:r w:rsidR="003C7D4D" w:rsidRPr="00D956CF">
        <w:rPr>
          <w:color w:val="auto"/>
          <w:szCs w:val="24"/>
        </w:rPr>
        <w:tab/>
      </w:r>
      <w:r w:rsidR="003C7D4D" w:rsidRPr="00D956CF">
        <w:rPr>
          <w:color w:val="auto"/>
          <w:szCs w:val="24"/>
          <w:shd w:val="clear" w:color="auto" w:fill="FFFFFF"/>
        </w:rPr>
        <w:t>Maguire, C.M.; Sillence, K.; Roesslein, M.; Hannell, C.; Suarez, G.; Sauvain, J.J.; Capracotta, S.; Contal, S.; Cambier, S.; El Yamani, N.; Dusinska, M. Benchmark of nanoparticle tracking analysis on measuring nanoparticle sizing and concentration. </w:t>
      </w:r>
      <w:r w:rsidR="003C7D4D" w:rsidRPr="00D956CF">
        <w:rPr>
          <w:i/>
          <w:iCs/>
          <w:color w:val="auto"/>
          <w:szCs w:val="24"/>
          <w:shd w:val="clear" w:color="auto" w:fill="FFFFFF"/>
        </w:rPr>
        <w:t xml:space="preserve">J. Micro Nano-Manuf. </w:t>
      </w:r>
      <w:r w:rsidR="003C7D4D" w:rsidRPr="00D956CF">
        <w:rPr>
          <w:b/>
          <w:iCs/>
          <w:color w:val="auto"/>
          <w:szCs w:val="24"/>
          <w:shd w:val="clear" w:color="auto" w:fill="FFFFFF"/>
        </w:rPr>
        <w:t>2017</w:t>
      </w:r>
      <w:r w:rsidR="003C7D4D" w:rsidRPr="00D956CF">
        <w:rPr>
          <w:color w:val="auto"/>
          <w:szCs w:val="24"/>
          <w:shd w:val="clear" w:color="auto" w:fill="FFFFFF"/>
        </w:rPr>
        <w:t>, </w:t>
      </w:r>
      <w:r w:rsidR="003C7D4D" w:rsidRPr="00D956CF">
        <w:rPr>
          <w:i/>
          <w:iCs/>
          <w:color w:val="auto"/>
          <w:szCs w:val="24"/>
          <w:shd w:val="clear" w:color="auto" w:fill="FFFFFF"/>
        </w:rPr>
        <w:t>5</w:t>
      </w:r>
      <w:r w:rsidR="003C7D4D" w:rsidRPr="00D956CF">
        <w:rPr>
          <w:color w:val="auto"/>
          <w:szCs w:val="24"/>
          <w:shd w:val="clear" w:color="auto" w:fill="FFFFFF"/>
        </w:rPr>
        <w:t>, 041002.</w:t>
      </w:r>
      <w:r w:rsidR="003C7D4D" w:rsidRPr="00D956CF">
        <w:rPr>
          <w:color w:val="auto"/>
          <w:szCs w:val="24"/>
        </w:rPr>
        <w:fldChar w:fldCharType="end"/>
      </w:r>
    </w:p>
    <w:p w14:paraId="231F595F" w14:textId="77777777" w:rsidR="000716B3" w:rsidRDefault="000716B3">
      <w:pPr>
        <w:spacing w:line="240" w:lineRule="auto"/>
        <w:jc w:val="left"/>
        <w:rPr>
          <w:color w:val="auto"/>
          <w:szCs w:val="24"/>
        </w:rPr>
      </w:pPr>
      <w:r>
        <w:rPr>
          <w:color w:val="auto"/>
          <w:szCs w:val="24"/>
        </w:rPr>
        <w:br w:type="page"/>
      </w:r>
    </w:p>
    <w:p w14:paraId="4F8D0DB2" w14:textId="089ABFB7" w:rsidR="00196430" w:rsidRPr="008359B7" w:rsidRDefault="000716B3" w:rsidP="007C12CC">
      <w:pPr>
        <w:widowControl w:val="0"/>
        <w:autoSpaceDE w:val="0"/>
        <w:autoSpaceDN w:val="0"/>
        <w:adjustRightInd w:val="0"/>
        <w:spacing w:line="480" w:lineRule="auto"/>
        <w:ind w:left="640" w:hanging="640"/>
        <w:rPr>
          <w:b/>
          <w:sz w:val="20"/>
        </w:rPr>
      </w:pPr>
      <w:r w:rsidRPr="008359B7">
        <w:rPr>
          <w:b/>
          <w:sz w:val="20"/>
        </w:rPr>
        <w:t>Supplemental Figure S1</w:t>
      </w:r>
    </w:p>
    <w:p w14:paraId="78118864" w14:textId="44F91635" w:rsidR="000716B3" w:rsidRPr="00210A65" w:rsidRDefault="008359B7" w:rsidP="007C12CC">
      <w:pPr>
        <w:widowControl w:val="0"/>
        <w:autoSpaceDE w:val="0"/>
        <w:autoSpaceDN w:val="0"/>
        <w:adjustRightInd w:val="0"/>
        <w:spacing w:line="480" w:lineRule="auto"/>
        <w:ind w:left="640" w:hanging="640"/>
        <w:rPr>
          <w:sz w:val="20"/>
        </w:rPr>
      </w:pPr>
      <w:r>
        <w:rPr>
          <w:sz w:val="20"/>
        </w:rPr>
        <w:pict w14:anchorId="66B26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3pt;height:662.05pt">
            <v:imagedata r:id="rId17" o:title="FigS1"/>
          </v:shape>
        </w:pict>
      </w:r>
      <w:bookmarkStart w:id="2" w:name="_GoBack"/>
      <w:bookmarkEnd w:id="2"/>
    </w:p>
    <w:sectPr w:rsidR="000716B3" w:rsidRPr="00210A65" w:rsidSect="00780D53">
      <w:headerReference w:type="even" r:id="rId18"/>
      <w:footerReference w:type="default" r:id="rId19"/>
      <w:footerReference w:type="first" r:id="rId20"/>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09203" w14:textId="77777777" w:rsidR="00C93A12" w:rsidRDefault="00C93A12">
      <w:pPr>
        <w:spacing w:line="240" w:lineRule="auto"/>
      </w:pPr>
      <w:r>
        <w:separator/>
      </w:r>
    </w:p>
  </w:endnote>
  <w:endnote w:type="continuationSeparator" w:id="0">
    <w:p w14:paraId="6866176A" w14:textId="77777777" w:rsidR="00C93A12" w:rsidRDefault="00C93A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00000000"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10601000101010101"/>
    <w:charset w:val="88"/>
    <w:family w:val="auto"/>
    <w:pitch w:val="variable"/>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08963"/>
      <w:docPartObj>
        <w:docPartGallery w:val="Page Numbers (Bottom of Page)"/>
        <w:docPartUnique/>
      </w:docPartObj>
    </w:sdtPr>
    <w:sdtEndPr>
      <w:rPr>
        <w:noProof/>
      </w:rPr>
    </w:sdtEndPr>
    <w:sdtContent>
      <w:p w14:paraId="59E0DF95" w14:textId="7D6E829A" w:rsidR="00F73B01" w:rsidRDefault="00F73B01">
        <w:pPr>
          <w:pStyle w:val="Footer"/>
          <w:jc w:val="center"/>
        </w:pPr>
        <w:r>
          <w:fldChar w:fldCharType="begin"/>
        </w:r>
        <w:r>
          <w:instrText xml:space="preserve"> PAGE   \* MERGEFORMAT </w:instrText>
        </w:r>
        <w:r>
          <w:fldChar w:fldCharType="separate"/>
        </w:r>
        <w:r w:rsidR="008359B7">
          <w:rPr>
            <w:noProof/>
          </w:rPr>
          <w:t>28</w:t>
        </w:r>
        <w:r>
          <w:rPr>
            <w:noProof/>
          </w:rPr>
          <w:fldChar w:fldCharType="end"/>
        </w:r>
      </w:p>
    </w:sdtContent>
  </w:sdt>
  <w:p w14:paraId="4B99BE49" w14:textId="77777777" w:rsidR="00F97C68" w:rsidRPr="001600FA" w:rsidRDefault="00F97C68" w:rsidP="00AB4F08">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067CC" w14:textId="62589FA8" w:rsidR="00F97C68" w:rsidRPr="00372FCD" w:rsidRDefault="00F97C68" w:rsidP="00E93B34">
    <w:pPr>
      <w:tabs>
        <w:tab w:val="right" w:pos="8844"/>
      </w:tabs>
      <w:adjustRightInd w:val="0"/>
      <w:snapToGrid w:val="0"/>
      <w:spacing w:before="120" w:line="240" w:lineRule="auto"/>
      <w:rPr>
        <w:rFonts w:ascii="Palatino Linotype" w:hAnsi="Palatino Linotype"/>
        <w:sz w:val="16"/>
        <w:szCs w:val="16"/>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DAE331" w14:textId="77777777" w:rsidR="00C93A12" w:rsidRDefault="00C93A12">
      <w:pPr>
        <w:spacing w:line="240" w:lineRule="auto"/>
      </w:pPr>
      <w:r>
        <w:separator/>
      </w:r>
    </w:p>
  </w:footnote>
  <w:footnote w:type="continuationSeparator" w:id="0">
    <w:p w14:paraId="5629F2D4" w14:textId="77777777" w:rsidR="00C93A12" w:rsidRDefault="00C93A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A6238" w14:textId="77777777" w:rsidR="00F97C68" w:rsidRDefault="00F97C68" w:rsidP="00AB4F08">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45F55"/>
    <w:multiLevelType w:val="hybridMultilevel"/>
    <w:tmpl w:val="18BC6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0111E"/>
    <w:multiLevelType w:val="hybridMultilevel"/>
    <w:tmpl w:val="A78420AE"/>
    <w:lvl w:ilvl="0" w:tplc="45E02996">
      <w:start w:val="1"/>
      <w:numFmt w:val="bullet"/>
      <w:lvlText w:val=""/>
      <w:lvlJc w:val="left"/>
      <w:pPr>
        <w:ind w:left="720" w:hanging="360"/>
      </w:pPr>
      <w:rPr>
        <w:rFonts w:ascii="Wingdings" w:hAnsi="Wingdings" w:hint="default"/>
        <w:strike w:val="0"/>
        <w:dstrike w:val="0"/>
        <w:color w:val="auto"/>
        <w:sz w:val="2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81CCE"/>
    <w:multiLevelType w:val="hybridMultilevel"/>
    <w:tmpl w:val="9578C4B0"/>
    <w:lvl w:ilvl="0" w:tplc="45E02996">
      <w:start w:val="1"/>
      <w:numFmt w:val="bullet"/>
      <w:lvlText w:val=""/>
      <w:lvlJc w:val="left"/>
      <w:pPr>
        <w:ind w:left="720" w:hanging="360"/>
      </w:pPr>
      <w:rPr>
        <w:rFonts w:ascii="Wingdings" w:hAnsi="Wingdings" w:hint="default"/>
        <w:strike w:val="0"/>
        <w:dstrike w:val="0"/>
        <w:color w:val="auto"/>
        <w:sz w:val="22"/>
        <w:u w:val="none"/>
        <w:effect w:val="none"/>
        <w:vertAlign w:val="baseline"/>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C613C33"/>
    <w:multiLevelType w:val="hybridMultilevel"/>
    <w:tmpl w:val="173A9086"/>
    <w:lvl w:ilvl="0" w:tplc="E9284F86">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38961103"/>
    <w:multiLevelType w:val="hybridMultilevel"/>
    <w:tmpl w:val="68D04FBC"/>
    <w:lvl w:ilvl="0" w:tplc="66320F9E">
      <w:start w:val="1"/>
      <w:numFmt w:val="lowerRoman"/>
      <w:lvlText w:val="(%1)"/>
      <w:lvlJc w:val="left"/>
      <w:pPr>
        <w:ind w:left="1080" w:hanging="720"/>
      </w:pPr>
      <w:rPr>
        <w:i w:val="0"/>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A534237"/>
    <w:multiLevelType w:val="hybridMultilevel"/>
    <w:tmpl w:val="E4563C76"/>
    <w:lvl w:ilvl="0" w:tplc="45E02996">
      <w:start w:val="1"/>
      <w:numFmt w:val="bullet"/>
      <w:lvlText w:val=""/>
      <w:lvlJc w:val="left"/>
      <w:pPr>
        <w:ind w:left="720" w:hanging="360"/>
      </w:pPr>
      <w:rPr>
        <w:rFonts w:ascii="Wingdings" w:hAnsi="Wingdings" w:hint="default"/>
        <w:strike w:val="0"/>
        <w:dstrike w:val="0"/>
        <w:color w:val="auto"/>
        <w:sz w:val="2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9706C6"/>
    <w:multiLevelType w:val="hybridMultilevel"/>
    <w:tmpl w:val="077A51E0"/>
    <w:lvl w:ilvl="0" w:tplc="08090001">
      <w:start w:val="1"/>
      <w:numFmt w:val="bullet"/>
      <w:lvlText w:val=""/>
      <w:lvlJc w:val="left"/>
      <w:pPr>
        <w:ind w:left="720" w:hanging="360"/>
      </w:pPr>
      <w:rPr>
        <w:rFonts w:ascii="Symbol" w:hAnsi="Symbol" w:hint="default"/>
        <w:strike w:val="0"/>
        <w:dstrike w:val="0"/>
        <w:color w:val="auto"/>
        <w:sz w:val="2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0C2C2A"/>
    <w:multiLevelType w:val="hybridMultilevel"/>
    <w:tmpl w:val="9B2A2232"/>
    <w:lvl w:ilvl="0" w:tplc="E7487BB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num>
  <w:num w:numId="2">
    <w:abstractNumId w:val="6"/>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
  </w:num>
  <w:num w:numId="10">
    <w:abstractNumId w:val="2"/>
  </w:num>
  <w:num w:numId="11">
    <w:abstractNumId w:val="8"/>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ttachedTemplate r:id="rId1"/>
  <w:defaultTabStop w:val="420"/>
  <w:hyphenationZone w:val="425"/>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2C5"/>
    <w:rsid w:val="00002725"/>
    <w:rsid w:val="00003F2B"/>
    <w:rsid w:val="00004714"/>
    <w:rsid w:val="00005163"/>
    <w:rsid w:val="00010220"/>
    <w:rsid w:val="00010CDA"/>
    <w:rsid w:val="0001145C"/>
    <w:rsid w:val="000156F9"/>
    <w:rsid w:val="000179DD"/>
    <w:rsid w:val="00020E0A"/>
    <w:rsid w:val="000215A1"/>
    <w:rsid w:val="00021F57"/>
    <w:rsid w:val="00027307"/>
    <w:rsid w:val="00031D96"/>
    <w:rsid w:val="000328F7"/>
    <w:rsid w:val="00033C2B"/>
    <w:rsid w:val="00033D5B"/>
    <w:rsid w:val="00034E93"/>
    <w:rsid w:val="00035934"/>
    <w:rsid w:val="000361BE"/>
    <w:rsid w:val="00041FA5"/>
    <w:rsid w:val="0004297C"/>
    <w:rsid w:val="00043050"/>
    <w:rsid w:val="00044496"/>
    <w:rsid w:val="00045173"/>
    <w:rsid w:val="000539D6"/>
    <w:rsid w:val="00054F47"/>
    <w:rsid w:val="00055DD6"/>
    <w:rsid w:val="00056205"/>
    <w:rsid w:val="000608C4"/>
    <w:rsid w:val="00060FEF"/>
    <w:rsid w:val="000628F1"/>
    <w:rsid w:val="00063274"/>
    <w:rsid w:val="00063F43"/>
    <w:rsid w:val="00065170"/>
    <w:rsid w:val="000653A7"/>
    <w:rsid w:val="000716B3"/>
    <w:rsid w:val="00074236"/>
    <w:rsid w:val="00075A7E"/>
    <w:rsid w:val="000770A6"/>
    <w:rsid w:val="000834C5"/>
    <w:rsid w:val="00087356"/>
    <w:rsid w:val="00087FA5"/>
    <w:rsid w:val="0009212F"/>
    <w:rsid w:val="00095F72"/>
    <w:rsid w:val="000961EB"/>
    <w:rsid w:val="00097E57"/>
    <w:rsid w:val="000A43E7"/>
    <w:rsid w:val="000A7D94"/>
    <w:rsid w:val="000B0499"/>
    <w:rsid w:val="000B0662"/>
    <w:rsid w:val="000B2DA5"/>
    <w:rsid w:val="000B6BC9"/>
    <w:rsid w:val="000C024E"/>
    <w:rsid w:val="000C0508"/>
    <w:rsid w:val="000C4C1F"/>
    <w:rsid w:val="000C536C"/>
    <w:rsid w:val="000C6240"/>
    <w:rsid w:val="000C6590"/>
    <w:rsid w:val="000C6BAA"/>
    <w:rsid w:val="000C71AE"/>
    <w:rsid w:val="000D02F5"/>
    <w:rsid w:val="000D474E"/>
    <w:rsid w:val="000D47B0"/>
    <w:rsid w:val="000D7228"/>
    <w:rsid w:val="000D72C3"/>
    <w:rsid w:val="000D7DBB"/>
    <w:rsid w:val="000D7F9F"/>
    <w:rsid w:val="000E23DD"/>
    <w:rsid w:val="000E48C9"/>
    <w:rsid w:val="000F128A"/>
    <w:rsid w:val="000F2EE0"/>
    <w:rsid w:val="000F4CBA"/>
    <w:rsid w:val="000F6BC1"/>
    <w:rsid w:val="000F739C"/>
    <w:rsid w:val="001017E4"/>
    <w:rsid w:val="00101C59"/>
    <w:rsid w:val="0010320F"/>
    <w:rsid w:val="00110402"/>
    <w:rsid w:val="00112F53"/>
    <w:rsid w:val="001133A3"/>
    <w:rsid w:val="001209D4"/>
    <w:rsid w:val="001242AE"/>
    <w:rsid w:val="0012433F"/>
    <w:rsid w:val="0013022A"/>
    <w:rsid w:val="00135106"/>
    <w:rsid w:val="0013558C"/>
    <w:rsid w:val="001358F5"/>
    <w:rsid w:val="00136496"/>
    <w:rsid w:val="001446C5"/>
    <w:rsid w:val="00144FD4"/>
    <w:rsid w:val="00145FC1"/>
    <w:rsid w:val="00147B87"/>
    <w:rsid w:val="00151044"/>
    <w:rsid w:val="001514B2"/>
    <w:rsid w:val="001541A7"/>
    <w:rsid w:val="001563BF"/>
    <w:rsid w:val="00156C83"/>
    <w:rsid w:val="00161CD7"/>
    <w:rsid w:val="00163657"/>
    <w:rsid w:val="00164D2F"/>
    <w:rsid w:val="00173AA5"/>
    <w:rsid w:val="00174DF7"/>
    <w:rsid w:val="0018070E"/>
    <w:rsid w:val="00187D20"/>
    <w:rsid w:val="00190702"/>
    <w:rsid w:val="001921F1"/>
    <w:rsid w:val="00192F41"/>
    <w:rsid w:val="00193F54"/>
    <w:rsid w:val="00194686"/>
    <w:rsid w:val="00196430"/>
    <w:rsid w:val="001A1361"/>
    <w:rsid w:val="001A3122"/>
    <w:rsid w:val="001A6E95"/>
    <w:rsid w:val="001B0674"/>
    <w:rsid w:val="001B12D8"/>
    <w:rsid w:val="001B3D41"/>
    <w:rsid w:val="001B732A"/>
    <w:rsid w:val="001B7DA2"/>
    <w:rsid w:val="001C126E"/>
    <w:rsid w:val="001C3190"/>
    <w:rsid w:val="001C6CFB"/>
    <w:rsid w:val="001C7103"/>
    <w:rsid w:val="001D0C51"/>
    <w:rsid w:val="001D1F9C"/>
    <w:rsid w:val="001D48D3"/>
    <w:rsid w:val="001E2179"/>
    <w:rsid w:val="001E2AEB"/>
    <w:rsid w:val="001E4EA1"/>
    <w:rsid w:val="001E4ECF"/>
    <w:rsid w:val="001F1B2C"/>
    <w:rsid w:val="001F1E42"/>
    <w:rsid w:val="001F28D4"/>
    <w:rsid w:val="001F2C57"/>
    <w:rsid w:val="001F4A55"/>
    <w:rsid w:val="001F5220"/>
    <w:rsid w:val="002010D5"/>
    <w:rsid w:val="002077EA"/>
    <w:rsid w:val="00210A65"/>
    <w:rsid w:val="00210B8B"/>
    <w:rsid w:val="0021257C"/>
    <w:rsid w:val="002131EA"/>
    <w:rsid w:val="0021461C"/>
    <w:rsid w:val="00215EFF"/>
    <w:rsid w:val="00221991"/>
    <w:rsid w:val="00222A35"/>
    <w:rsid w:val="00222B03"/>
    <w:rsid w:val="00222F05"/>
    <w:rsid w:val="00225E65"/>
    <w:rsid w:val="00227173"/>
    <w:rsid w:val="00232365"/>
    <w:rsid w:val="00234FB9"/>
    <w:rsid w:val="00235489"/>
    <w:rsid w:val="00236E2B"/>
    <w:rsid w:val="0023776B"/>
    <w:rsid w:val="00240364"/>
    <w:rsid w:val="002415E2"/>
    <w:rsid w:val="00241747"/>
    <w:rsid w:val="0024191A"/>
    <w:rsid w:val="002444C8"/>
    <w:rsid w:val="002456E6"/>
    <w:rsid w:val="00247890"/>
    <w:rsid w:val="00253565"/>
    <w:rsid w:val="00254F35"/>
    <w:rsid w:val="00263A86"/>
    <w:rsid w:val="0026580E"/>
    <w:rsid w:val="002711BD"/>
    <w:rsid w:val="00274C68"/>
    <w:rsid w:val="00274DA1"/>
    <w:rsid w:val="00275DA7"/>
    <w:rsid w:val="00276EE4"/>
    <w:rsid w:val="00277D3C"/>
    <w:rsid w:val="00283D33"/>
    <w:rsid w:val="0028664A"/>
    <w:rsid w:val="00291DF0"/>
    <w:rsid w:val="00292291"/>
    <w:rsid w:val="00292368"/>
    <w:rsid w:val="00297D1D"/>
    <w:rsid w:val="002A11B3"/>
    <w:rsid w:val="002A3B92"/>
    <w:rsid w:val="002B046C"/>
    <w:rsid w:val="002B48B6"/>
    <w:rsid w:val="002B4930"/>
    <w:rsid w:val="002B600C"/>
    <w:rsid w:val="002B655A"/>
    <w:rsid w:val="002C32D6"/>
    <w:rsid w:val="002C4C55"/>
    <w:rsid w:val="002C533D"/>
    <w:rsid w:val="002C790F"/>
    <w:rsid w:val="002D044F"/>
    <w:rsid w:val="002D28A6"/>
    <w:rsid w:val="002D2F79"/>
    <w:rsid w:val="002D3435"/>
    <w:rsid w:val="002E4EB5"/>
    <w:rsid w:val="002E6BFB"/>
    <w:rsid w:val="002E7CC5"/>
    <w:rsid w:val="002F08F5"/>
    <w:rsid w:val="002F1E7D"/>
    <w:rsid w:val="002F34FE"/>
    <w:rsid w:val="002F72C8"/>
    <w:rsid w:val="00301C23"/>
    <w:rsid w:val="0030379F"/>
    <w:rsid w:val="00305556"/>
    <w:rsid w:val="00307927"/>
    <w:rsid w:val="00310D37"/>
    <w:rsid w:val="00312D36"/>
    <w:rsid w:val="003152D7"/>
    <w:rsid w:val="003154CC"/>
    <w:rsid w:val="003166FF"/>
    <w:rsid w:val="00324198"/>
    <w:rsid w:val="003247E3"/>
    <w:rsid w:val="00324FD2"/>
    <w:rsid w:val="00325FD9"/>
    <w:rsid w:val="003260B4"/>
    <w:rsid w:val="00326141"/>
    <w:rsid w:val="00327149"/>
    <w:rsid w:val="003276EC"/>
    <w:rsid w:val="00335384"/>
    <w:rsid w:val="00341E65"/>
    <w:rsid w:val="00345ED3"/>
    <w:rsid w:val="00354755"/>
    <w:rsid w:val="00357C8D"/>
    <w:rsid w:val="00361429"/>
    <w:rsid w:val="00362A8C"/>
    <w:rsid w:val="00365CD1"/>
    <w:rsid w:val="00366C7B"/>
    <w:rsid w:val="00374AD9"/>
    <w:rsid w:val="003775FC"/>
    <w:rsid w:val="00383082"/>
    <w:rsid w:val="0038623F"/>
    <w:rsid w:val="003879EA"/>
    <w:rsid w:val="003903C8"/>
    <w:rsid w:val="00394C2D"/>
    <w:rsid w:val="00396020"/>
    <w:rsid w:val="003A0C41"/>
    <w:rsid w:val="003A3806"/>
    <w:rsid w:val="003A420D"/>
    <w:rsid w:val="003A641B"/>
    <w:rsid w:val="003B0B44"/>
    <w:rsid w:val="003B1D74"/>
    <w:rsid w:val="003B2241"/>
    <w:rsid w:val="003B6ECA"/>
    <w:rsid w:val="003C5C29"/>
    <w:rsid w:val="003C6DDA"/>
    <w:rsid w:val="003C6E29"/>
    <w:rsid w:val="003C76DF"/>
    <w:rsid w:val="003C7D4D"/>
    <w:rsid w:val="003D5BA7"/>
    <w:rsid w:val="003D7B4D"/>
    <w:rsid w:val="003E3B71"/>
    <w:rsid w:val="003E7427"/>
    <w:rsid w:val="003F0429"/>
    <w:rsid w:val="003F04EE"/>
    <w:rsid w:val="003F0E6D"/>
    <w:rsid w:val="003F15EF"/>
    <w:rsid w:val="003F4DE4"/>
    <w:rsid w:val="003F7021"/>
    <w:rsid w:val="00401399"/>
    <w:rsid w:val="00401437"/>
    <w:rsid w:val="004014A2"/>
    <w:rsid w:val="0040163D"/>
    <w:rsid w:val="00401D30"/>
    <w:rsid w:val="00405195"/>
    <w:rsid w:val="004117EC"/>
    <w:rsid w:val="00417DF9"/>
    <w:rsid w:val="00417E46"/>
    <w:rsid w:val="00421D6A"/>
    <w:rsid w:val="00424CFA"/>
    <w:rsid w:val="00425D9C"/>
    <w:rsid w:val="00432F19"/>
    <w:rsid w:val="00434A88"/>
    <w:rsid w:val="00434D29"/>
    <w:rsid w:val="00436463"/>
    <w:rsid w:val="00440568"/>
    <w:rsid w:val="00442FD4"/>
    <w:rsid w:val="0044636D"/>
    <w:rsid w:val="00447380"/>
    <w:rsid w:val="004474A2"/>
    <w:rsid w:val="00447C2D"/>
    <w:rsid w:val="004505C4"/>
    <w:rsid w:val="00453785"/>
    <w:rsid w:val="004541A2"/>
    <w:rsid w:val="004557B0"/>
    <w:rsid w:val="00460327"/>
    <w:rsid w:val="00461205"/>
    <w:rsid w:val="0046136F"/>
    <w:rsid w:val="0046541C"/>
    <w:rsid w:val="00465715"/>
    <w:rsid w:val="00466268"/>
    <w:rsid w:val="00471853"/>
    <w:rsid w:val="00473AD1"/>
    <w:rsid w:val="004759D3"/>
    <w:rsid w:val="00482243"/>
    <w:rsid w:val="00486C63"/>
    <w:rsid w:val="00493A32"/>
    <w:rsid w:val="00496A79"/>
    <w:rsid w:val="0049736F"/>
    <w:rsid w:val="004976C2"/>
    <w:rsid w:val="004A0531"/>
    <w:rsid w:val="004A222B"/>
    <w:rsid w:val="004A2DA2"/>
    <w:rsid w:val="004B1839"/>
    <w:rsid w:val="004B4C2F"/>
    <w:rsid w:val="004B5117"/>
    <w:rsid w:val="004B6E4B"/>
    <w:rsid w:val="004C0D00"/>
    <w:rsid w:val="004C3CBA"/>
    <w:rsid w:val="004C5C64"/>
    <w:rsid w:val="004C6D54"/>
    <w:rsid w:val="004D1BF0"/>
    <w:rsid w:val="004D2E3A"/>
    <w:rsid w:val="004D3590"/>
    <w:rsid w:val="004D44D7"/>
    <w:rsid w:val="004D582F"/>
    <w:rsid w:val="004E04BA"/>
    <w:rsid w:val="004E62D4"/>
    <w:rsid w:val="004E70E7"/>
    <w:rsid w:val="004F203C"/>
    <w:rsid w:val="004F219A"/>
    <w:rsid w:val="004F3E2E"/>
    <w:rsid w:val="004F6187"/>
    <w:rsid w:val="005000EF"/>
    <w:rsid w:val="005022F4"/>
    <w:rsid w:val="00504F66"/>
    <w:rsid w:val="005059ED"/>
    <w:rsid w:val="005061B8"/>
    <w:rsid w:val="00507812"/>
    <w:rsid w:val="00520D2D"/>
    <w:rsid w:val="00523AB0"/>
    <w:rsid w:val="00523D76"/>
    <w:rsid w:val="0053249C"/>
    <w:rsid w:val="00533A46"/>
    <w:rsid w:val="00535EB2"/>
    <w:rsid w:val="0053763E"/>
    <w:rsid w:val="00543996"/>
    <w:rsid w:val="005448D4"/>
    <w:rsid w:val="00544D2D"/>
    <w:rsid w:val="00547D66"/>
    <w:rsid w:val="00553309"/>
    <w:rsid w:val="00555857"/>
    <w:rsid w:val="00566463"/>
    <w:rsid w:val="00573C5A"/>
    <w:rsid w:val="005747BC"/>
    <w:rsid w:val="00580FE9"/>
    <w:rsid w:val="005873B2"/>
    <w:rsid w:val="00591958"/>
    <w:rsid w:val="005A0BF8"/>
    <w:rsid w:val="005A1790"/>
    <w:rsid w:val="005A2579"/>
    <w:rsid w:val="005A3229"/>
    <w:rsid w:val="005A518F"/>
    <w:rsid w:val="005A5327"/>
    <w:rsid w:val="005A6CCA"/>
    <w:rsid w:val="005A70CB"/>
    <w:rsid w:val="005A75BA"/>
    <w:rsid w:val="005B1A7B"/>
    <w:rsid w:val="005B3F46"/>
    <w:rsid w:val="005B501B"/>
    <w:rsid w:val="005C09BC"/>
    <w:rsid w:val="005C3CF4"/>
    <w:rsid w:val="005C4137"/>
    <w:rsid w:val="005D0BE1"/>
    <w:rsid w:val="005D1E56"/>
    <w:rsid w:val="005D2B05"/>
    <w:rsid w:val="005D39EB"/>
    <w:rsid w:val="005E32C1"/>
    <w:rsid w:val="005E5FBD"/>
    <w:rsid w:val="005F0791"/>
    <w:rsid w:val="005F180E"/>
    <w:rsid w:val="005F1BE2"/>
    <w:rsid w:val="005F3233"/>
    <w:rsid w:val="005F499F"/>
    <w:rsid w:val="005F5D6C"/>
    <w:rsid w:val="00601C7B"/>
    <w:rsid w:val="006025E2"/>
    <w:rsid w:val="006034B1"/>
    <w:rsid w:val="00604651"/>
    <w:rsid w:val="0060663C"/>
    <w:rsid w:val="00611E90"/>
    <w:rsid w:val="00616402"/>
    <w:rsid w:val="006178C2"/>
    <w:rsid w:val="006212DF"/>
    <w:rsid w:val="00622BEC"/>
    <w:rsid w:val="006373A3"/>
    <w:rsid w:val="006419CD"/>
    <w:rsid w:val="00641EC2"/>
    <w:rsid w:val="00642E55"/>
    <w:rsid w:val="00644B35"/>
    <w:rsid w:val="006468A7"/>
    <w:rsid w:val="0064777D"/>
    <w:rsid w:val="00647F9B"/>
    <w:rsid w:val="00657707"/>
    <w:rsid w:val="00661CDB"/>
    <w:rsid w:val="0066325B"/>
    <w:rsid w:val="006635D6"/>
    <w:rsid w:val="00663E9C"/>
    <w:rsid w:val="00664756"/>
    <w:rsid w:val="00664C33"/>
    <w:rsid w:val="00665F53"/>
    <w:rsid w:val="00666476"/>
    <w:rsid w:val="0067104F"/>
    <w:rsid w:val="0067303B"/>
    <w:rsid w:val="006732C5"/>
    <w:rsid w:val="00673DCE"/>
    <w:rsid w:val="00675511"/>
    <w:rsid w:val="006862F9"/>
    <w:rsid w:val="006914FD"/>
    <w:rsid w:val="00692393"/>
    <w:rsid w:val="006938F4"/>
    <w:rsid w:val="00696C51"/>
    <w:rsid w:val="006A0C77"/>
    <w:rsid w:val="006A28B1"/>
    <w:rsid w:val="006A4E61"/>
    <w:rsid w:val="006A6EFB"/>
    <w:rsid w:val="006A79C0"/>
    <w:rsid w:val="006B0ABF"/>
    <w:rsid w:val="006B1750"/>
    <w:rsid w:val="006B21B4"/>
    <w:rsid w:val="006B2E91"/>
    <w:rsid w:val="006B766B"/>
    <w:rsid w:val="006C0920"/>
    <w:rsid w:val="006C0F68"/>
    <w:rsid w:val="006C5B33"/>
    <w:rsid w:val="006C6D05"/>
    <w:rsid w:val="006D540B"/>
    <w:rsid w:val="006D6E66"/>
    <w:rsid w:val="006E2A3B"/>
    <w:rsid w:val="006E426C"/>
    <w:rsid w:val="006E4832"/>
    <w:rsid w:val="006F04D0"/>
    <w:rsid w:val="00704DBF"/>
    <w:rsid w:val="00705392"/>
    <w:rsid w:val="00721755"/>
    <w:rsid w:val="0072511A"/>
    <w:rsid w:val="00725BE5"/>
    <w:rsid w:val="00727DE3"/>
    <w:rsid w:val="0073065A"/>
    <w:rsid w:val="0073334C"/>
    <w:rsid w:val="007333BB"/>
    <w:rsid w:val="00733FA1"/>
    <w:rsid w:val="007344D1"/>
    <w:rsid w:val="0073706E"/>
    <w:rsid w:val="00740ABB"/>
    <w:rsid w:val="00744128"/>
    <w:rsid w:val="00744813"/>
    <w:rsid w:val="00744FC1"/>
    <w:rsid w:val="007451A0"/>
    <w:rsid w:val="00747A70"/>
    <w:rsid w:val="00751852"/>
    <w:rsid w:val="00752DA5"/>
    <w:rsid w:val="007540CB"/>
    <w:rsid w:val="00757B5F"/>
    <w:rsid w:val="00762FD5"/>
    <w:rsid w:val="007633E1"/>
    <w:rsid w:val="00765BAF"/>
    <w:rsid w:val="00766A2B"/>
    <w:rsid w:val="00771C6B"/>
    <w:rsid w:val="00775994"/>
    <w:rsid w:val="007777CB"/>
    <w:rsid w:val="0078000C"/>
    <w:rsid w:val="007808D2"/>
    <w:rsid w:val="00780D53"/>
    <w:rsid w:val="007870F8"/>
    <w:rsid w:val="007876A8"/>
    <w:rsid w:val="00794C52"/>
    <w:rsid w:val="007970A2"/>
    <w:rsid w:val="007A0189"/>
    <w:rsid w:val="007A49BE"/>
    <w:rsid w:val="007B0901"/>
    <w:rsid w:val="007B0A0D"/>
    <w:rsid w:val="007B1A44"/>
    <w:rsid w:val="007B2504"/>
    <w:rsid w:val="007B3DB0"/>
    <w:rsid w:val="007B3E9D"/>
    <w:rsid w:val="007B69A2"/>
    <w:rsid w:val="007C0F87"/>
    <w:rsid w:val="007C12CC"/>
    <w:rsid w:val="007C4E34"/>
    <w:rsid w:val="007C7E0B"/>
    <w:rsid w:val="007D1BEC"/>
    <w:rsid w:val="007D3800"/>
    <w:rsid w:val="007D622D"/>
    <w:rsid w:val="007E044A"/>
    <w:rsid w:val="007E39AE"/>
    <w:rsid w:val="007E67F9"/>
    <w:rsid w:val="007E7632"/>
    <w:rsid w:val="007E783E"/>
    <w:rsid w:val="007F0526"/>
    <w:rsid w:val="007F105D"/>
    <w:rsid w:val="007F2987"/>
    <w:rsid w:val="007F2E60"/>
    <w:rsid w:val="007F3183"/>
    <w:rsid w:val="007F5D69"/>
    <w:rsid w:val="007F735D"/>
    <w:rsid w:val="00800A84"/>
    <w:rsid w:val="008041C4"/>
    <w:rsid w:val="00805685"/>
    <w:rsid w:val="00805994"/>
    <w:rsid w:val="00812594"/>
    <w:rsid w:val="008152B9"/>
    <w:rsid w:val="008168DE"/>
    <w:rsid w:val="00822934"/>
    <w:rsid w:val="00832C89"/>
    <w:rsid w:val="008359B7"/>
    <w:rsid w:val="00836F7D"/>
    <w:rsid w:val="0083763B"/>
    <w:rsid w:val="0084120D"/>
    <w:rsid w:val="00842234"/>
    <w:rsid w:val="008429A0"/>
    <w:rsid w:val="0085092A"/>
    <w:rsid w:val="008522A6"/>
    <w:rsid w:val="008565A5"/>
    <w:rsid w:val="00856D37"/>
    <w:rsid w:val="00860208"/>
    <w:rsid w:val="00863BAE"/>
    <w:rsid w:val="008640AB"/>
    <w:rsid w:val="00866980"/>
    <w:rsid w:val="0086743B"/>
    <w:rsid w:val="00867769"/>
    <w:rsid w:val="008711F5"/>
    <w:rsid w:val="0087542E"/>
    <w:rsid w:val="00877B7B"/>
    <w:rsid w:val="00882073"/>
    <w:rsid w:val="00883FFE"/>
    <w:rsid w:val="00885878"/>
    <w:rsid w:val="00886F42"/>
    <w:rsid w:val="0089151D"/>
    <w:rsid w:val="00895560"/>
    <w:rsid w:val="008A1205"/>
    <w:rsid w:val="008A60E0"/>
    <w:rsid w:val="008B12AA"/>
    <w:rsid w:val="008B538D"/>
    <w:rsid w:val="008C27EB"/>
    <w:rsid w:val="008D04B3"/>
    <w:rsid w:val="008D1EA5"/>
    <w:rsid w:val="008D286A"/>
    <w:rsid w:val="008D3130"/>
    <w:rsid w:val="008D6F90"/>
    <w:rsid w:val="008E1DB2"/>
    <w:rsid w:val="008E2966"/>
    <w:rsid w:val="008E40BD"/>
    <w:rsid w:val="008E69D3"/>
    <w:rsid w:val="008F3525"/>
    <w:rsid w:val="008F42C8"/>
    <w:rsid w:val="008F6244"/>
    <w:rsid w:val="008F6843"/>
    <w:rsid w:val="008F6BE4"/>
    <w:rsid w:val="008F7998"/>
    <w:rsid w:val="0090029C"/>
    <w:rsid w:val="009017E9"/>
    <w:rsid w:val="00901FAD"/>
    <w:rsid w:val="00903517"/>
    <w:rsid w:val="00906D96"/>
    <w:rsid w:val="009076EF"/>
    <w:rsid w:val="00907EDF"/>
    <w:rsid w:val="00910B77"/>
    <w:rsid w:val="00910CB8"/>
    <w:rsid w:val="00913CDD"/>
    <w:rsid w:val="009145B2"/>
    <w:rsid w:val="00916BFD"/>
    <w:rsid w:val="009200E8"/>
    <w:rsid w:val="00922D65"/>
    <w:rsid w:val="009265D9"/>
    <w:rsid w:val="00927398"/>
    <w:rsid w:val="00927744"/>
    <w:rsid w:val="00930418"/>
    <w:rsid w:val="00931167"/>
    <w:rsid w:val="009325B8"/>
    <w:rsid w:val="00935BAA"/>
    <w:rsid w:val="00935E18"/>
    <w:rsid w:val="009405A0"/>
    <w:rsid w:val="009455B7"/>
    <w:rsid w:val="009461F9"/>
    <w:rsid w:val="00946CB9"/>
    <w:rsid w:val="009550CD"/>
    <w:rsid w:val="0095566D"/>
    <w:rsid w:val="00955C49"/>
    <w:rsid w:val="0096313D"/>
    <w:rsid w:val="00963EB2"/>
    <w:rsid w:val="009642B3"/>
    <w:rsid w:val="009666DF"/>
    <w:rsid w:val="00970573"/>
    <w:rsid w:val="00971FD2"/>
    <w:rsid w:val="00973140"/>
    <w:rsid w:val="00977967"/>
    <w:rsid w:val="00981D80"/>
    <w:rsid w:val="00984471"/>
    <w:rsid w:val="009852CA"/>
    <w:rsid w:val="00985E7B"/>
    <w:rsid w:val="009860D0"/>
    <w:rsid w:val="00986BCE"/>
    <w:rsid w:val="00986FA0"/>
    <w:rsid w:val="009901D4"/>
    <w:rsid w:val="0099156F"/>
    <w:rsid w:val="0099590C"/>
    <w:rsid w:val="0099658C"/>
    <w:rsid w:val="009A0FBA"/>
    <w:rsid w:val="009A3062"/>
    <w:rsid w:val="009A34CE"/>
    <w:rsid w:val="009A5F5C"/>
    <w:rsid w:val="009A7E03"/>
    <w:rsid w:val="009B09AD"/>
    <w:rsid w:val="009B136C"/>
    <w:rsid w:val="009B147B"/>
    <w:rsid w:val="009C3406"/>
    <w:rsid w:val="009C6405"/>
    <w:rsid w:val="009D085A"/>
    <w:rsid w:val="009D733B"/>
    <w:rsid w:val="009E390C"/>
    <w:rsid w:val="009E4228"/>
    <w:rsid w:val="009F17CB"/>
    <w:rsid w:val="009F310E"/>
    <w:rsid w:val="009F31DD"/>
    <w:rsid w:val="009F3620"/>
    <w:rsid w:val="009F3FA5"/>
    <w:rsid w:val="009F45F2"/>
    <w:rsid w:val="009F4FAA"/>
    <w:rsid w:val="009F56CC"/>
    <w:rsid w:val="009F70E6"/>
    <w:rsid w:val="00A00F63"/>
    <w:rsid w:val="00A01022"/>
    <w:rsid w:val="00A03ABF"/>
    <w:rsid w:val="00A04D4C"/>
    <w:rsid w:val="00A10CA8"/>
    <w:rsid w:val="00A11B70"/>
    <w:rsid w:val="00A12DA7"/>
    <w:rsid w:val="00A15E00"/>
    <w:rsid w:val="00A16850"/>
    <w:rsid w:val="00A17A42"/>
    <w:rsid w:val="00A2171D"/>
    <w:rsid w:val="00A243FD"/>
    <w:rsid w:val="00A2672E"/>
    <w:rsid w:val="00A302ED"/>
    <w:rsid w:val="00A3036E"/>
    <w:rsid w:val="00A30CA0"/>
    <w:rsid w:val="00A318F7"/>
    <w:rsid w:val="00A332B9"/>
    <w:rsid w:val="00A33CF6"/>
    <w:rsid w:val="00A33DF1"/>
    <w:rsid w:val="00A36A3C"/>
    <w:rsid w:val="00A4038A"/>
    <w:rsid w:val="00A41F7E"/>
    <w:rsid w:val="00A433B8"/>
    <w:rsid w:val="00A43CD7"/>
    <w:rsid w:val="00A445FC"/>
    <w:rsid w:val="00A46E6A"/>
    <w:rsid w:val="00A50681"/>
    <w:rsid w:val="00A61363"/>
    <w:rsid w:val="00A623EA"/>
    <w:rsid w:val="00A63F23"/>
    <w:rsid w:val="00A678B1"/>
    <w:rsid w:val="00A72D84"/>
    <w:rsid w:val="00A72DAD"/>
    <w:rsid w:val="00A745C0"/>
    <w:rsid w:val="00A74B63"/>
    <w:rsid w:val="00A74D3C"/>
    <w:rsid w:val="00A76503"/>
    <w:rsid w:val="00A8084A"/>
    <w:rsid w:val="00A82168"/>
    <w:rsid w:val="00A82A84"/>
    <w:rsid w:val="00A83CC6"/>
    <w:rsid w:val="00A85A56"/>
    <w:rsid w:val="00A90A4F"/>
    <w:rsid w:val="00A9140F"/>
    <w:rsid w:val="00A92AC9"/>
    <w:rsid w:val="00A95459"/>
    <w:rsid w:val="00A959B2"/>
    <w:rsid w:val="00A959D0"/>
    <w:rsid w:val="00AA0C59"/>
    <w:rsid w:val="00AA22C5"/>
    <w:rsid w:val="00AA2B2F"/>
    <w:rsid w:val="00AB01BB"/>
    <w:rsid w:val="00AB03AF"/>
    <w:rsid w:val="00AB0AF1"/>
    <w:rsid w:val="00AB4F08"/>
    <w:rsid w:val="00AB5117"/>
    <w:rsid w:val="00AC091C"/>
    <w:rsid w:val="00AC171A"/>
    <w:rsid w:val="00AC439A"/>
    <w:rsid w:val="00AC7D45"/>
    <w:rsid w:val="00AD061B"/>
    <w:rsid w:val="00AD17C6"/>
    <w:rsid w:val="00AD7BD9"/>
    <w:rsid w:val="00AE03BA"/>
    <w:rsid w:val="00AE260D"/>
    <w:rsid w:val="00AE2FF2"/>
    <w:rsid w:val="00AE3E05"/>
    <w:rsid w:val="00AE43E4"/>
    <w:rsid w:val="00AE4682"/>
    <w:rsid w:val="00AF0D43"/>
    <w:rsid w:val="00AF339E"/>
    <w:rsid w:val="00AF5374"/>
    <w:rsid w:val="00AF6E11"/>
    <w:rsid w:val="00B027FF"/>
    <w:rsid w:val="00B02A3C"/>
    <w:rsid w:val="00B0358C"/>
    <w:rsid w:val="00B04390"/>
    <w:rsid w:val="00B07518"/>
    <w:rsid w:val="00B12E4D"/>
    <w:rsid w:val="00B20EAB"/>
    <w:rsid w:val="00B22B5B"/>
    <w:rsid w:val="00B22D23"/>
    <w:rsid w:val="00B2581E"/>
    <w:rsid w:val="00B362CF"/>
    <w:rsid w:val="00B37417"/>
    <w:rsid w:val="00B420DE"/>
    <w:rsid w:val="00B42F79"/>
    <w:rsid w:val="00B44144"/>
    <w:rsid w:val="00B466EC"/>
    <w:rsid w:val="00B51375"/>
    <w:rsid w:val="00B52675"/>
    <w:rsid w:val="00B532F0"/>
    <w:rsid w:val="00B56FB8"/>
    <w:rsid w:val="00B60304"/>
    <w:rsid w:val="00B61078"/>
    <w:rsid w:val="00B62A58"/>
    <w:rsid w:val="00B65F84"/>
    <w:rsid w:val="00B666ED"/>
    <w:rsid w:val="00B71E6C"/>
    <w:rsid w:val="00B77858"/>
    <w:rsid w:val="00B815FE"/>
    <w:rsid w:val="00B82485"/>
    <w:rsid w:val="00B85AAB"/>
    <w:rsid w:val="00B918BA"/>
    <w:rsid w:val="00B96B70"/>
    <w:rsid w:val="00B97EC7"/>
    <w:rsid w:val="00BA1CBD"/>
    <w:rsid w:val="00BA4FA8"/>
    <w:rsid w:val="00BA5D06"/>
    <w:rsid w:val="00BB39AD"/>
    <w:rsid w:val="00BB49EA"/>
    <w:rsid w:val="00BC12B7"/>
    <w:rsid w:val="00BC21B5"/>
    <w:rsid w:val="00BC440B"/>
    <w:rsid w:val="00BC6ACC"/>
    <w:rsid w:val="00BD07BA"/>
    <w:rsid w:val="00BD3519"/>
    <w:rsid w:val="00BE19E0"/>
    <w:rsid w:val="00BE4B41"/>
    <w:rsid w:val="00BF04B5"/>
    <w:rsid w:val="00BF0A3D"/>
    <w:rsid w:val="00BF1D29"/>
    <w:rsid w:val="00BF27A5"/>
    <w:rsid w:val="00BF2D5C"/>
    <w:rsid w:val="00BF56F2"/>
    <w:rsid w:val="00BF625C"/>
    <w:rsid w:val="00BF6DEE"/>
    <w:rsid w:val="00BF6EC8"/>
    <w:rsid w:val="00BF7942"/>
    <w:rsid w:val="00BF796D"/>
    <w:rsid w:val="00C01E4E"/>
    <w:rsid w:val="00C0269C"/>
    <w:rsid w:val="00C06F48"/>
    <w:rsid w:val="00C16529"/>
    <w:rsid w:val="00C2181E"/>
    <w:rsid w:val="00C21D75"/>
    <w:rsid w:val="00C2495D"/>
    <w:rsid w:val="00C2576F"/>
    <w:rsid w:val="00C26055"/>
    <w:rsid w:val="00C323C6"/>
    <w:rsid w:val="00C336B2"/>
    <w:rsid w:val="00C41D4C"/>
    <w:rsid w:val="00C429CA"/>
    <w:rsid w:val="00C46F31"/>
    <w:rsid w:val="00C47023"/>
    <w:rsid w:val="00C50AFF"/>
    <w:rsid w:val="00C522D7"/>
    <w:rsid w:val="00C52FBC"/>
    <w:rsid w:val="00C547B7"/>
    <w:rsid w:val="00C57A10"/>
    <w:rsid w:val="00C618CE"/>
    <w:rsid w:val="00C62F92"/>
    <w:rsid w:val="00C63FF9"/>
    <w:rsid w:val="00C709C6"/>
    <w:rsid w:val="00C71A16"/>
    <w:rsid w:val="00C73113"/>
    <w:rsid w:val="00C743B0"/>
    <w:rsid w:val="00C754DA"/>
    <w:rsid w:val="00C77230"/>
    <w:rsid w:val="00C80B3D"/>
    <w:rsid w:val="00C846ED"/>
    <w:rsid w:val="00C917C0"/>
    <w:rsid w:val="00C92E4F"/>
    <w:rsid w:val="00C93A12"/>
    <w:rsid w:val="00C945BE"/>
    <w:rsid w:val="00C952AB"/>
    <w:rsid w:val="00CA073A"/>
    <w:rsid w:val="00CA2A4D"/>
    <w:rsid w:val="00CA2B26"/>
    <w:rsid w:val="00CA2DC2"/>
    <w:rsid w:val="00CA2E94"/>
    <w:rsid w:val="00CA6261"/>
    <w:rsid w:val="00CB0B28"/>
    <w:rsid w:val="00CB2A28"/>
    <w:rsid w:val="00CB3A92"/>
    <w:rsid w:val="00CB61D5"/>
    <w:rsid w:val="00CB7BAF"/>
    <w:rsid w:val="00CC11BD"/>
    <w:rsid w:val="00CC1CFA"/>
    <w:rsid w:val="00CC46CE"/>
    <w:rsid w:val="00CC6B36"/>
    <w:rsid w:val="00CC785E"/>
    <w:rsid w:val="00CD3989"/>
    <w:rsid w:val="00CD570C"/>
    <w:rsid w:val="00CD7151"/>
    <w:rsid w:val="00CD791A"/>
    <w:rsid w:val="00CE3663"/>
    <w:rsid w:val="00CE4165"/>
    <w:rsid w:val="00CE6436"/>
    <w:rsid w:val="00CE6F17"/>
    <w:rsid w:val="00CE79D6"/>
    <w:rsid w:val="00CF00F5"/>
    <w:rsid w:val="00CF13D3"/>
    <w:rsid w:val="00CF7457"/>
    <w:rsid w:val="00CF747D"/>
    <w:rsid w:val="00D01B21"/>
    <w:rsid w:val="00D02154"/>
    <w:rsid w:val="00D04069"/>
    <w:rsid w:val="00D0707A"/>
    <w:rsid w:val="00D14414"/>
    <w:rsid w:val="00D17CD6"/>
    <w:rsid w:val="00D20755"/>
    <w:rsid w:val="00D2175E"/>
    <w:rsid w:val="00D23EE3"/>
    <w:rsid w:val="00D25F5C"/>
    <w:rsid w:val="00D32AA9"/>
    <w:rsid w:val="00D32F90"/>
    <w:rsid w:val="00D34A07"/>
    <w:rsid w:val="00D360D0"/>
    <w:rsid w:val="00D36745"/>
    <w:rsid w:val="00D4218E"/>
    <w:rsid w:val="00D42F2F"/>
    <w:rsid w:val="00D46079"/>
    <w:rsid w:val="00D51346"/>
    <w:rsid w:val="00D55382"/>
    <w:rsid w:val="00D56127"/>
    <w:rsid w:val="00D60F46"/>
    <w:rsid w:val="00D62626"/>
    <w:rsid w:val="00D62EBF"/>
    <w:rsid w:val="00D63FCE"/>
    <w:rsid w:val="00D646E5"/>
    <w:rsid w:val="00D66D87"/>
    <w:rsid w:val="00D712B2"/>
    <w:rsid w:val="00D72822"/>
    <w:rsid w:val="00D73505"/>
    <w:rsid w:val="00D74368"/>
    <w:rsid w:val="00D7584F"/>
    <w:rsid w:val="00D76F0A"/>
    <w:rsid w:val="00D77082"/>
    <w:rsid w:val="00D80B7F"/>
    <w:rsid w:val="00D85371"/>
    <w:rsid w:val="00D956CF"/>
    <w:rsid w:val="00DA1202"/>
    <w:rsid w:val="00DA18B3"/>
    <w:rsid w:val="00DA31FA"/>
    <w:rsid w:val="00DA63AB"/>
    <w:rsid w:val="00DB0440"/>
    <w:rsid w:val="00DB0469"/>
    <w:rsid w:val="00DB0CF8"/>
    <w:rsid w:val="00DB54E2"/>
    <w:rsid w:val="00DC0128"/>
    <w:rsid w:val="00DC2B75"/>
    <w:rsid w:val="00DC2DEE"/>
    <w:rsid w:val="00DC467A"/>
    <w:rsid w:val="00DC5DDD"/>
    <w:rsid w:val="00DD035D"/>
    <w:rsid w:val="00DD7C67"/>
    <w:rsid w:val="00DE1946"/>
    <w:rsid w:val="00DE2D22"/>
    <w:rsid w:val="00DE57F2"/>
    <w:rsid w:val="00DE603C"/>
    <w:rsid w:val="00DE639C"/>
    <w:rsid w:val="00DF3AE6"/>
    <w:rsid w:val="00DF78ED"/>
    <w:rsid w:val="00E0247E"/>
    <w:rsid w:val="00E12E66"/>
    <w:rsid w:val="00E142C0"/>
    <w:rsid w:val="00E1671E"/>
    <w:rsid w:val="00E16B7C"/>
    <w:rsid w:val="00E20935"/>
    <w:rsid w:val="00E27D28"/>
    <w:rsid w:val="00E30366"/>
    <w:rsid w:val="00E323FA"/>
    <w:rsid w:val="00E32E8F"/>
    <w:rsid w:val="00E3307F"/>
    <w:rsid w:val="00E33BD0"/>
    <w:rsid w:val="00E34EBB"/>
    <w:rsid w:val="00E35087"/>
    <w:rsid w:val="00E35B70"/>
    <w:rsid w:val="00E40AA9"/>
    <w:rsid w:val="00E44D0B"/>
    <w:rsid w:val="00E46917"/>
    <w:rsid w:val="00E50819"/>
    <w:rsid w:val="00E520E6"/>
    <w:rsid w:val="00E53CD9"/>
    <w:rsid w:val="00E5457A"/>
    <w:rsid w:val="00E5739E"/>
    <w:rsid w:val="00E6355C"/>
    <w:rsid w:val="00E643D6"/>
    <w:rsid w:val="00E649FB"/>
    <w:rsid w:val="00E64DB5"/>
    <w:rsid w:val="00E65D9D"/>
    <w:rsid w:val="00E7273E"/>
    <w:rsid w:val="00E73FFE"/>
    <w:rsid w:val="00E7451B"/>
    <w:rsid w:val="00E75296"/>
    <w:rsid w:val="00E76B4D"/>
    <w:rsid w:val="00E77941"/>
    <w:rsid w:val="00E8314E"/>
    <w:rsid w:val="00E85F96"/>
    <w:rsid w:val="00E90945"/>
    <w:rsid w:val="00E919DC"/>
    <w:rsid w:val="00E91BD8"/>
    <w:rsid w:val="00E930DA"/>
    <w:rsid w:val="00E93B34"/>
    <w:rsid w:val="00E9659B"/>
    <w:rsid w:val="00E97301"/>
    <w:rsid w:val="00E97CB4"/>
    <w:rsid w:val="00E97CBD"/>
    <w:rsid w:val="00EA1161"/>
    <w:rsid w:val="00EA2D62"/>
    <w:rsid w:val="00EA3A61"/>
    <w:rsid w:val="00EA5726"/>
    <w:rsid w:val="00EA6043"/>
    <w:rsid w:val="00EA63B5"/>
    <w:rsid w:val="00EB2D28"/>
    <w:rsid w:val="00EB6A42"/>
    <w:rsid w:val="00EB747D"/>
    <w:rsid w:val="00EB77C0"/>
    <w:rsid w:val="00EC16D2"/>
    <w:rsid w:val="00EC2FF1"/>
    <w:rsid w:val="00EC36E5"/>
    <w:rsid w:val="00EC50D5"/>
    <w:rsid w:val="00EC5F0D"/>
    <w:rsid w:val="00EC63B9"/>
    <w:rsid w:val="00EC6E61"/>
    <w:rsid w:val="00ED17A9"/>
    <w:rsid w:val="00ED182C"/>
    <w:rsid w:val="00ED34C9"/>
    <w:rsid w:val="00EE08C7"/>
    <w:rsid w:val="00EE1753"/>
    <w:rsid w:val="00EE5FB0"/>
    <w:rsid w:val="00EE62F5"/>
    <w:rsid w:val="00EF05E5"/>
    <w:rsid w:val="00EF465C"/>
    <w:rsid w:val="00EF60C1"/>
    <w:rsid w:val="00EF7411"/>
    <w:rsid w:val="00F00772"/>
    <w:rsid w:val="00F0235A"/>
    <w:rsid w:val="00F0387C"/>
    <w:rsid w:val="00F040E1"/>
    <w:rsid w:val="00F05EBF"/>
    <w:rsid w:val="00F10822"/>
    <w:rsid w:val="00F14632"/>
    <w:rsid w:val="00F15354"/>
    <w:rsid w:val="00F159A4"/>
    <w:rsid w:val="00F16534"/>
    <w:rsid w:val="00F17A85"/>
    <w:rsid w:val="00F24AA5"/>
    <w:rsid w:val="00F26426"/>
    <w:rsid w:val="00F2725C"/>
    <w:rsid w:val="00F27C90"/>
    <w:rsid w:val="00F425C0"/>
    <w:rsid w:val="00F4473C"/>
    <w:rsid w:val="00F45BB3"/>
    <w:rsid w:val="00F46289"/>
    <w:rsid w:val="00F46C89"/>
    <w:rsid w:val="00F4781B"/>
    <w:rsid w:val="00F47C4E"/>
    <w:rsid w:val="00F5007F"/>
    <w:rsid w:val="00F5197E"/>
    <w:rsid w:val="00F5339E"/>
    <w:rsid w:val="00F5377B"/>
    <w:rsid w:val="00F54B8B"/>
    <w:rsid w:val="00F55367"/>
    <w:rsid w:val="00F561FD"/>
    <w:rsid w:val="00F56A79"/>
    <w:rsid w:val="00F57C38"/>
    <w:rsid w:val="00F60169"/>
    <w:rsid w:val="00F62D18"/>
    <w:rsid w:val="00F631A2"/>
    <w:rsid w:val="00F64DC0"/>
    <w:rsid w:val="00F65F8E"/>
    <w:rsid w:val="00F662D2"/>
    <w:rsid w:val="00F6633C"/>
    <w:rsid w:val="00F66AF9"/>
    <w:rsid w:val="00F70661"/>
    <w:rsid w:val="00F70AB2"/>
    <w:rsid w:val="00F716A3"/>
    <w:rsid w:val="00F73B01"/>
    <w:rsid w:val="00F752E9"/>
    <w:rsid w:val="00F81B37"/>
    <w:rsid w:val="00F82133"/>
    <w:rsid w:val="00F8409B"/>
    <w:rsid w:val="00F878C9"/>
    <w:rsid w:val="00F87A0C"/>
    <w:rsid w:val="00F909A8"/>
    <w:rsid w:val="00F937BF"/>
    <w:rsid w:val="00F93EEF"/>
    <w:rsid w:val="00F95CC4"/>
    <w:rsid w:val="00F9642F"/>
    <w:rsid w:val="00F96B80"/>
    <w:rsid w:val="00F97C68"/>
    <w:rsid w:val="00FA1118"/>
    <w:rsid w:val="00FA24A7"/>
    <w:rsid w:val="00FA5F54"/>
    <w:rsid w:val="00FB0809"/>
    <w:rsid w:val="00FB22BC"/>
    <w:rsid w:val="00FC39CD"/>
    <w:rsid w:val="00FC5556"/>
    <w:rsid w:val="00FC6571"/>
    <w:rsid w:val="00FD0346"/>
    <w:rsid w:val="00FD1442"/>
    <w:rsid w:val="00FD2363"/>
    <w:rsid w:val="00FD44C9"/>
    <w:rsid w:val="00FD7A6E"/>
    <w:rsid w:val="00FE7CAF"/>
    <w:rsid w:val="00FF7A2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261EED"/>
  <w15:docId w15:val="{181BD1C4-4DA0-4394-A77F-44272E72A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430"/>
    <w:pPr>
      <w:spacing w:line="340" w:lineRule="atLeast"/>
      <w:jc w:val="both"/>
    </w:pPr>
    <w:rPr>
      <w:rFonts w:ascii="Times New Roman" w:eastAsia="Times New Roman" w:hAnsi="Times New Roman"/>
      <w:color w:val="000000"/>
      <w:sz w:val="24"/>
      <w:lang w:eastAsia="de-DE"/>
    </w:rPr>
  </w:style>
  <w:style w:type="paragraph" w:styleId="Heading1">
    <w:name w:val="heading 1"/>
    <w:basedOn w:val="Normal"/>
    <w:next w:val="Normal"/>
    <w:link w:val="Heading1Char"/>
    <w:uiPriority w:val="9"/>
    <w:qFormat/>
    <w:rsid w:val="0011040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7785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196430"/>
    <w:pPr>
      <w:spacing w:before="240" w:line="240" w:lineRule="auto"/>
      <w:ind w:firstLine="0"/>
      <w:jc w:val="left"/>
    </w:pPr>
    <w:rPr>
      <w:i/>
    </w:rPr>
  </w:style>
  <w:style w:type="paragraph" w:customStyle="1" w:styleId="MDPI12title">
    <w:name w:val="MDPI_1.2_title"/>
    <w:next w:val="MDPI13authornames"/>
    <w:qFormat/>
    <w:rsid w:val="00196430"/>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196430"/>
    <w:pPr>
      <w:spacing w:after="120"/>
      <w:ind w:firstLine="0"/>
      <w:jc w:val="left"/>
    </w:pPr>
    <w:rPr>
      <w:b/>
      <w:snapToGrid/>
    </w:rPr>
  </w:style>
  <w:style w:type="paragraph" w:customStyle="1" w:styleId="MDPI14history">
    <w:name w:val="MDPI_1.4_history"/>
    <w:basedOn w:val="MDPI62Acknowledgments"/>
    <w:next w:val="Normal"/>
    <w:qFormat/>
    <w:rsid w:val="00196430"/>
    <w:pPr>
      <w:ind w:left="113"/>
      <w:jc w:val="left"/>
    </w:pPr>
    <w:rPr>
      <w:snapToGrid/>
    </w:rPr>
  </w:style>
  <w:style w:type="paragraph" w:customStyle="1" w:styleId="MDPI16affiliation">
    <w:name w:val="MDPI_1.6_affiliation"/>
    <w:basedOn w:val="MDPI62Acknowledgments"/>
    <w:qFormat/>
    <w:rsid w:val="00196430"/>
    <w:pPr>
      <w:spacing w:before="0"/>
      <w:ind w:left="311" w:hanging="198"/>
      <w:jc w:val="left"/>
    </w:pPr>
    <w:rPr>
      <w:snapToGrid/>
      <w:szCs w:val="18"/>
    </w:rPr>
  </w:style>
  <w:style w:type="paragraph" w:customStyle="1" w:styleId="MDPI17abstract">
    <w:name w:val="MDPI_1.7_abstract"/>
    <w:basedOn w:val="MDPI31text"/>
    <w:next w:val="MDPI18keywords"/>
    <w:qFormat/>
    <w:rsid w:val="00196430"/>
    <w:pPr>
      <w:spacing w:before="240"/>
      <w:ind w:left="113" w:firstLine="0"/>
    </w:pPr>
    <w:rPr>
      <w:snapToGrid/>
    </w:rPr>
  </w:style>
  <w:style w:type="paragraph" w:customStyle="1" w:styleId="MDPI18keywords">
    <w:name w:val="MDPI_1.8_keywords"/>
    <w:basedOn w:val="MDPI31text"/>
    <w:next w:val="Normal"/>
    <w:qFormat/>
    <w:rsid w:val="00196430"/>
    <w:pPr>
      <w:spacing w:before="240"/>
      <w:ind w:left="113" w:firstLine="0"/>
    </w:pPr>
  </w:style>
  <w:style w:type="paragraph" w:customStyle="1" w:styleId="MDPI19line">
    <w:name w:val="MDPI_1.9_line"/>
    <w:basedOn w:val="MDPI31text"/>
    <w:qFormat/>
    <w:rsid w:val="00196430"/>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196430"/>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19643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96430"/>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196430"/>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196430"/>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196430"/>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196430"/>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196430"/>
    <w:pPr>
      <w:ind w:firstLine="0"/>
    </w:pPr>
  </w:style>
  <w:style w:type="paragraph" w:customStyle="1" w:styleId="MDPI33textspaceafter">
    <w:name w:val="MDPI_3.3_text_space_after"/>
    <w:basedOn w:val="MDPI31text"/>
    <w:qFormat/>
    <w:rsid w:val="00196430"/>
    <w:pPr>
      <w:spacing w:after="240"/>
    </w:pPr>
  </w:style>
  <w:style w:type="paragraph" w:customStyle="1" w:styleId="MDPI34textspacebefore">
    <w:name w:val="MDPI_3.4_text_space_before"/>
    <w:basedOn w:val="MDPI31text"/>
    <w:qFormat/>
    <w:rsid w:val="00196430"/>
    <w:pPr>
      <w:spacing w:before="240"/>
    </w:pPr>
  </w:style>
  <w:style w:type="paragraph" w:customStyle="1" w:styleId="MDPI35textbeforelist">
    <w:name w:val="MDPI_3.5_text_before_list"/>
    <w:basedOn w:val="MDPI31text"/>
    <w:qFormat/>
    <w:rsid w:val="00196430"/>
    <w:pPr>
      <w:spacing w:after="120"/>
    </w:pPr>
  </w:style>
  <w:style w:type="paragraph" w:customStyle="1" w:styleId="MDPI36textafterlist">
    <w:name w:val="MDPI_3.6_text_after_list"/>
    <w:basedOn w:val="MDPI31text"/>
    <w:qFormat/>
    <w:rsid w:val="00196430"/>
    <w:pPr>
      <w:spacing w:before="120"/>
    </w:pPr>
  </w:style>
  <w:style w:type="paragraph" w:customStyle="1" w:styleId="MDPI37itemize">
    <w:name w:val="MDPI_3.7_itemize"/>
    <w:basedOn w:val="MDPI31text"/>
    <w:qFormat/>
    <w:rsid w:val="00196430"/>
    <w:pPr>
      <w:numPr>
        <w:numId w:val="1"/>
      </w:numPr>
      <w:ind w:left="425" w:hanging="425"/>
    </w:pPr>
  </w:style>
  <w:style w:type="paragraph" w:customStyle="1" w:styleId="MDPI38bullet">
    <w:name w:val="MDPI_3.8_bullet"/>
    <w:basedOn w:val="MDPI31text"/>
    <w:qFormat/>
    <w:rsid w:val="00196430"/>
    <w:pPr>
      <w:numPr>
        <w:numId w:val="2"/>
      </w:numPr>
      <w:ind w:left="425" w:hanging="425"/>
    </w:pPr>
  </w:style>
  <w:style w:type="paragraph" w:customStyle="1" w:styleId="MDPI39equation">
    <w:name w:val="MDPI_3.9_equation"/>
    <w:basedOn w:val="MDPI31text"/>
    <w:qFormat/>
    <w:rsid w:val="00196430"/>
    <w:pPr>
      <w:spacing w:before="120" w:after="120"/>
      <w:ind w:left="709" w:firstLine="0"/>
      <w:jc w:val="center"/>
    </w:pPr>
  </w:style>
  <w:style w:type="paragraph" w:customStyle="1" w:styleId="MDPI3aequationnumber">
    <w:name w:val="MDPI_3.a_equation_number"/>
    <w:basedOn w:val="MDPI31text"/>
    <w:qFormat/>
    <w:rsid w:val="00196430"/>
    <w:pPr>
      <w:spacing w:before="120" w:after="120" w:line="240" w:lineRule="auto"/>
      <w:ind w:firstLine="0"/>
      <w:jc w:val="right"/>
    </w:pPr>
  </w:style>
  <w:style w:type="paragraph" w:customStyle="1" w:styleId="MDPI62Acknowledgments">
    <w:name w:val="MDPI_6.2_Acknowledgments"/>
    <w:qFormat/>
    <w:rsid w:val="00196430"/>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196430"/>
    <w:pPr>
      <w:spacing w:before="240" w:after="120" w:line="260" w:lineRule="atLeast"/>
      <w:ind w:left="425" w:right="425"/>
    </w:pPr>
    <w:rPr>
      <w:snapToGrid/>
      <w:szCs w:val="22"/>
    </w:rPr>
  </w:style>
  <w:style w:type="paragraph" w:customStyle="1" w:styleId="MDPI42tablebody">
    <w:name w:val="MDPI_4.2_table_body"/>
    <w:qFormat/>
    <w:rsid w:val="00B96B70"/>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196430"/>
    <w:pPr>
      <w:spacing w:before="0"/>
      <w:ind w:left="0" w:right="0"/>
    </w:pPr>
  </w:style>
  <w:style w:type="paragraph" w:customStyle="1" w:styleId="MDPI51figurecaption">
    <w:name w:val="MDPI_5.1_figure_caption"/>
    <w:basedOn w:val="MDPI62Acknowledgments"/>
    <w:qFormat/>
    <w:rsid w:val="00196430"/>
    <w:pPr>
      <w:spacing w:after="240" w:line="260" w:lineRule="atLeast"/>
      <w:ind w:left="425" w:right="425"/>
    </w:pPr>
    <w:rPr>
      <w:snapToGrid/>
    </w:rPr>
  </w:style>
  <w:style w:type="paragraph" w:customStyle="1" w:styleId="MDPI52figure">
    <w:name w:val="MDPI_5.2_figure"/>
    <w:qFormat/>
    <w:rsid w:val="00196430"/>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196430"/>
    <w:pPr>
      <w:spacing w:before="240"/>
    </w:pPr>
    <w:rPr>
      <w:lang w:eastAsia="en-US"/>
    </w:rPr>
  </w:style>
  <w:style w:type="paragraph" w:customStyle="1" w:styleId="MDPI63AuthorContributions">
    <w:name w:val="MDPI_6.3_AuthorContributions"/>
    <w:basedOn w:val="MDPI62Acknowledgments"/>
    <w:qFormat/>
    <w:rsid w:val="00196430"/>
    <w:rPr>
      <w:rFonts w:eastAsia="SimSun"/>
      <w:color w:val="auto"/>
      <w:lang w:eastAsia="en-US"/>
    </w:rPr>
  </w:style>
  <w:style w:type="paragraph" w:customStyle="1" w:styleId="MDPI64CoI">
    <w:name w:val="MDPI_6.4_CoI"/>
    <w:basedOn w:val="MDPI62Acknowledgments"/>
    <w:qFormat/>
    <w:rsid w:val="00196430"/>
  </w:style>
  <w:style w:type="paragraph" w:customStyle="1" w:styleId="MDPI81theorem">
    <w:name w:val="MDPI_8.1_theorem"/>
    <w:basedOn w:val="MDPI32textnoindent"/>
    <w:qFormat/>
    <w:rsid w:val="00196430"/>
    <w:rPr>
      <w:i/>
    </w:rPr>
  </w:style>
  <w:style w:type="paragraph" w:customStyle="1" w:styleId="MDPI82proof">
    <w:name w:val="MDPI_8.2_proof"/>
    <w:basedOn w:val="MDPI32textnoindent"/>
    <w:qFormat/>
    <w:rsid w:val="00196430"/>
  </w:style>
  <w:style w:type="paragraph" w:customStyle="1" w:styleId="MDPI31text">
    <w:name w:val="MDPI_3.1_text"/>
    <w:qFormat/>
    <w:rsid w:val="00196430"/>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196430"/>
    <w:pPr>
      <w:spacing w:before="240" w:after="120"/>
      <w:ind w:firstLine="0"/>
      <w:jc w:val="left"/>
      <w:outlineLvl w:val="2"/>
    </w:pPr>
  </w:style>
  <w:style w:type="paragraph" w:customStyle="1" w:styleId="MDPI21heading1">
    <w:name w:val="MDPI_2.1_heading1"/>
    <w:basedOn w:val="MDPI23heading3"/>
    <w:qFormat/>
    <w:rsid w:val="00196430"/>
    <w:pPr>
      <w:outlineLvl w:val="0"/>
    </w:pPr>
    <w:rPr>
      <w:b/>
    </w:rPr>
  </w:style>
  <w:style w:type="paragraph" w:customStyle="1" w:styleId="MDPI22heading2">
    <w:name w:val="MDPI_2.2_heading2"/>
    <w:basedOn w:val="Normal"/>
    <w:qFormat/>
    <w:rsid w:val="00196430"/>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196430"/>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196430"/>
    <w:pPr>
      <w:spacing w:line="240" w:lineRule="auto"/>
    </w:pPr>
    <w:rPr>
      <w:sz w:val="18"/>
      <w:szCs w:val="18"/>
    </w:rPr>
  </w:style>
  <w:style w:type="character" w:customStyle="1" w:styleId="BalloonTextChar">
    <w:name w:val="Balloon Text Char"/>
    <w:link w:val="BalloonText"/>
    <w:uiPriority w:val="99"/>
    <w:semiHidden/>
    <w:rsid w:val="00196430"/>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196430"/>
  </w:style>
  <w:style w:type="table" w:customStyle="1" w:styleId="MDPI41threelinetable">
    <w:name w:val="MDPI_4.1_three_line_table"/>
    <w:basedOn w:val="TableNormal"/>
    <w:uiPriority w:val="99"/>
    <w:rsid w:val="00B96B70"/>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312D36"/>
    <w:rPr>
      <w:color w:val="0563C1"/>
      <w:u w:val="single"/>
    </w:rPr>
  </w:style>
  <w:style w:type="character" w:customStyle="1" w:styleId="UnresolvedMention1">
    <w:name w:val="Unresolved Mention1"/>
    <w:uiPriority w:val="99"/>
    <w:semiHidden/>
    <w:unhideWhenUsed/>
    <w:rsid w:val="006C5B33"/>
    <w:rPr>
      <w:color w:val="605E5C"/>
      <w:shd w:val="clear" w:color="auto" w:fill="E1DFDD"/>
    </w:rPr>
  </w:style>
  <w:style w:type="table" w:customStyle="1" w:styleId="EinfacheTabelle41">
    <w:name w:val="Einfache Tabelle 41"/>
    <w:basedOn w:val="TableNormal"/>
    <w:uiPriority w:val="44"/>
    <w:rsid w:val="006A0C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1Char">
    <w:name w:val="Heading 1 Char"/>
    <w:basedOn w:val="DefaultParagraphFont"/>
    <w:link w:val="Heading1"/>
    <w:uiPriority w:val="9"/>
    <w:rsid w:val="00110402"/>
    <w:rPr>
      <w:rFonts w:asciiTheme="majorHAnsi" w:eastAsiaTheme="majorEastAsia" w:hAnsiTheme="majorHAnsi" w:cstheme="majorBidi"/>
      <w:color w:val="2E74B5" w:themeColor="accent1" w:themeShade="BF"/>
      <w:sz w:val="32"/>
      <w:szCs w:val="32"/>
      <w:lang w:val="en-US" w:eastAsia="de-DE"/>
    </w:rPr>
  </w:style>
  <w:style w:type="character" w:styleId="CommentReference">
    <w:name w:val="annotation reference"/>
    <w:basedOn w:val="DefaultParagraphFont"/>
    <w:uiPriority w:val="99"/>
    <w:semiHidden/>
    <w:unhideWhenUsed/>
    <w:rsid w:val="00110402"/>
    <w:rPr>
      <w:sz w:val="16"/>
      <w:szCs w:val="16"/>
    </w:rPr>
  </w:style>
  <w:style w:type="paragraph" w:styleId="CommentText">
    <w:name w:val="annotation text"/>
    <w:basedOn w:val="Normal"/>
    <w:link w:val="CommentTextChar"/>
    <w:uiPriority w:val="99"/>
    <w:unhideWhenUsed/>
    <w:rsid w:val="00110402"/>
    <w:pPr>
      <w:spacing w:after="200" w:line="240" w:lineRule="auto"/>
      <w:jc w:val="left"/>
    </w:pPr>
    <w:rPr>
      <w:rFonts w:asciiTheme="minorHAnsi" w:eastAsiaTheme="minorEastAsia" w:hAnsiTheme="minorHAnsi" w:cstheme="minorBidi"/>
      <w:color w:val="auto"/>
      <w:sz w:val="20"/>
      <w:lang w:eastAsia="zh-CN"/>
    </w:rPr>
  </w:style>
  <w:style w:type="character" w:customStyle="1" w:styleId="CommentTextChar">
    <w:name w:val="Comment Text Char"/>
    <w:basedOn w:val="DefaultParagraphFont"/>
    <w:link w:val="CommentText"/>
    <w:uiPriority w:val="99"/>
    <w:rsid w:val="00110402"/>
    <w:rPr>
      <w:rFonts w:asciiTheme="minorHAnsi" w:eastAsiaTheme="minorEastAsia" w:hAnsiTheme="minorHAnsi" w:cstheme="minorBidi"/>
      <w:lang w:eastAsia="zh-CN"/>
    </w:rPr>
  </w:style>
  <w:style w:type="paragraph" w:styleId="CommentSubject">
    <w:name w:val="annotation subject"/>
    <w:basedOn w:val="CommentText"/>
    <w:next w:val="CommentText"/>
    <w:link w:val="CommentSubjectChar"/>
    <w:uiPriority w:val="99"/>
    <w:semiHidden/>
    <w:unhideWhenUsed/>
    <w:rsid w:val="00C71A16"/>
    <w:pPr>
      <w:spacing w:after="0"/>
      <w:jc w:val="both"/>
    </w:pPr>
    <w:rPr>
      <w:rFonts w:ascii="Times New Roman" w:eastAsia="Times New Roman" w:hAnsi="Times New Roman" w:cs="Times New Roman"/>
      <w:b/>
      <w:bCs/>
      <w:color w:val="000000"/>
      <w:lang w:val="en-US" w:eastAsia="de-DE"/>
    </w:rPr>
  </w:style>
  <w:style w:type="character" w:customStyle="1" w:styleId="CommentSubjectChar">
    <w:name w:val="Comment Subject Char"/>
    <w:basedOn w:val="CommentTextChar"/>
    <w:link w:val="CommentSubject"/>
    <w:uiPriority w:val="99"/>
    <w:semiHidden/>
    <w:rsid w:val="00C71A16"/>
    <w:rPr>
      <w:rFonts w:ascii="Times New Roman" w:eastAsia="Times New Roman" w:hAnsi="Times New Roman" w:cstheme="minorBidi"/>
      <w:b/>
      <w:bCs/>
      <w:color w:val="000000"/>
      <w:lang w:val="en-US" w:eastAsia="de-DE"/>
    </w:rPr>
  </w:style>
  <w:style w:type="character" w:styleId="FollowedHyperlink">
    <w:name w:val="FollowedHyperlink"/>
    <w:basedOn w:val="DefaultParagraphFont"/>
    <w:uiPriority w:val="99"/>
    <w:semiHidden/>
    <w:unhideWhenUsed/>
    <w:rsid w:val="00E97CBD"/>
    <w:rPr>
      <w:color w:val="954F72" w:themeColor="followedHyperlink"/>
      <w:u w:val="single"/>
    </w:rPr>
  </w:style>
  <w:style w:type="paragraph" w:styleId="Revision">
    <w:name w:val="Revision"/>
    <w:hidden/>
    <w:uiPriority w:val="99"/>
    <w:semiHidden/>
    <w:rsid w:val="00A00F63"/>
    <w:rPr>
      <w:rFonts w:ascii="Times New Roman" w:eastAsia="Times New Roman" w:hAnsi="Times New Roman"/>
      <w:color w:val="000000"/>
      <w:sz w:val="24"/>
      <w:lang w:val="en-US" w:eastAsia="de-DE"/>
    </w:rPr>
  </w:style>
  <w:style w:type="paragraph" w:styleId="ListParagraph">
    <w:name w:val="List Paragraph"/>
    <w:basedOn w:val="Normal"/>
    <w:uiPriority w:val="34"/>
    <w:qFormat/>
    <w:rsid w:val="00FD0346"/>
    <w:pPr>
      <w:spacing w:line="240" w:lineRule="auto"/>
      <w:ind w:left="720"/>
      <w:jc w:val="left"/>
    </w:pPr>
    <w:rPr>
      <w:rFonts w:ascii="Calibri" w:eastAsiaTheme="minorHAnsi" w:hAnsi="Calibri" w:cs="Calibri"/>
      <w:color w:val="auto"/>
      <w:sz w:val="22"/>
      <w:szCs w:val="22"/>
      <w:lang w:eastAsia="en-US"/>
    </w:rPr>
  </w:style>
  <w:style w:type="character" w:styleId="PlaceholderText">
    <w:name w:val="Placeholder Text"/>
    <w:basedOn w:val="DefaultParagraphFont"/>
    <w:uiPriority w:val="99"/>
    <w:semiHidden/>
    <w:rsid w:val="00A90A4F"/>
    <w:rPr>
      <w:color w:val="808080"/>
    </w:rPr>
  </w:style>
  <w:style w:type="paragraph" w:styleId="FootnoteText">
    <w:name w:val="footnote text"/>
    <w:basedOn w:val="Normal"/>
    <w:link w:val="FootnoteTextChar"/>
    <w:uiPriority w:val="99"/>
    <w:semiHidden/>
    <w:unhideWhenUsed/>
    <w:rsid w:val="006A79C0"/>
    <w:pPr>
      <w:spacing w:line="240" w:lineRule="auto"/>
    </w:pPr>
    <w:rPr>
      <w:sz w:val="20"/>
    </w:rPr>
  </w:style>
  <w:style w:type="character" w:customStyle="1" w:styleId="FootnoteTextChar">
    <w:name w:val="Footnote Text Char"/>
    <w:basedOn w:val="DefaultParagraphFont"/>
    <w:link w:val="FootnoteText"/>
    <w:uiPriority w:val="99"/>
    <w:semiHidden/>
    <w:rsid w:val="006A79C0"/>
    <w:rPr>
      <w:rFonts w:ascii="Times New Roman" w:eastAsia="Times New Roman" w:hAnsi="Times New Roman"/>
      <w:color w:val="000000"/>
      <w:lang w:val="en-US" w:eastAsia="de-DE"/>
    </w:rPr>
  </w:style>
  <w:style w:type="character" w:styleId="FootnoteReference">
    <w:name w:val="footnote reference"/>
    <w:basedOn w:val="DefaultParagraphFont"/>
    <w:uiPriority w:val="99"/>
    <w:semiHidden/>
    <w:unhideWhenUsed/>
    <w:rsid w:val="006A79C0"/>
    <w:rPr>
      <w:vertAlign w:val="superscript"/>
    </w:rPr>
  </w:style>
  <w:style w:type="paragraph" w:customStyle="1" w:styleId="xmsonormal">
    <w:name w:val="x_msonormal"/>
    <w:basedOn w:val="Normal"/>
    <w:uiPriority w:val="99"/>
    <w:rsid w:val="003247E3"/>
    <w:pPr>
      <w:spacing w:line="240" w:lineRule="auto"/>
      <w:jc w:val="left"/>
    </w:pPr>
    <w:rPr>
      <w:rFonts w:ascii="Calibri" w:eastAsia="PMingLiU" w:hAnsi="Calibri" w:cs="Calibri"/>
      <w:color w:val="auto"/>
      <w:sz w:val="22"/>
      <w:szCs w:val="22"/>
      <w:lang w:eastAsia="zh-TW"/>
    </w:rPr>
  </w:style>
  <w:style w:type="character" w:customStyle="1" w:styleId="Heading2Char">
    <w:name w:val="Heading 2 Char"/>
    <w:basedOn w:val="DefaultParagraphFont"/>
    <w:link w:val="Heading2"/>
    <w:uiPriority w:val="9"/>
    <w:semiHidden/>
    <w:rsid w:val="00B77858"/>
    <w:rPr>
      <w:rFonts w:asciiTheme="majorHAnsi" w:eastAsiaTheme="majorEastAsia" w:hAnsiTheme="majorHAnsi" w:cstheme="majorBidi"/>
      <w:color w:val="2E74B5" w:themeColor="accent1" w:themeShade="BF"/>
      <w:sz w:val="26"/>
      <w:szCs w:val="26"/>
      <w:lang w:eastAsia="de-DE"/>
    </w:rPr>
  </w:style>
  <w:style w:type="paragraph" w:styleId="PlainText">
    <w:name w:val="Plain Text"/>
    <w:basedOn w:val="Normal"/>
    <w:link w:val="PlainTextChar"/>
    <w:uiPriority w:val="99"/>
    <w:semiHidden/>
    <w:unhideWhenUsed/>
    <w:rsid w:val="005F499F"/>
    <w:pPr>
      <w:spacing w:line="240" w:lineRule="auto"/>
      <w:jc w:val="left"/>
    </w:pPr>
    <w:rPr>
      <w:rFonts w:ascii="Calibri" w:hAnsi="Calibri"/>
      <w:color w:val="auto"/>
      <w:sz w:val="22"/>
      <w:szCs w:val="21"/>
      <w:lang w:eastAsia="en-US"/>
    </w:rPr>
  </w:style>
  <w:style w:type="character" w:customStyle="1" w:styleId="PlainTextChar">
    <w:name w:val="Plain Text Char"/>
    <w:basedOn w:val="DefaultParagraphFont"/>
    <w:link w:val="PlainText"/>
    <w:uiPriority w:val="99"/>
    <w:semiHidden/>
    <w:rsid w:val="005F499F"/>
    <w:rPr>
      <w:rFonts w:eastAsia="Times New Roman"/>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165388">
      <w:bodyDiv w:val="1"/>
      <w:marLeft w:val="0"/>
      <w:marRight w:val="0"/>
      <w:marTop w:val="0"/>
      <w:marBottom w:val="0"/>
      <w:divBdr>
        <w:top w:val="none" w:sz="0" w:space="0" w:color="auto"/>
        <w:left w:val="none" w:sz="0" w:space="0" w:color="auto"/>
        <w:bottom w:val="none" w:sz="0" w:space="0" w:color="auto"/>
        <w:right w:val="none" w:sz="0" w:space="0" w:color="auto"/>
      </w:divBdr>
    </w:div>
    <w:div w:id="444422060">
      <w:bodyDiv w:val="1"/>
      <w:marLeft w:val="0"/>
      <w:marRight w:val="0"/>
      <w:marTop w:val="0"/>
      <w:marBottom w:val="0"/>
      <w:divBdr>
        <w:top w:val="none" w:sz="0" w:space="0" w:color="auto"/>
        <w:left w:val="none" w:sz="0" w:space="0" w:color="auto"/>
        <w:bottom w:val="none" w:sz="0" w:space="0" w:color="auto"/>
        <w:right w:val="none" w:sz="0" w:space="0" w:color="auto"/>
      </w:divBdr>
    </w:div>
    <w:div w:id="591007951">
      <w:bodyDiv w:val="1"/>
      <w:marLeft w:val="0"/>
      <w:marRight w:val="0"/>
      <w:marTop w:val="0"/>
      <w:marBottom w:val="0"/>
      <w:divBdr>
        <w:top w:val="none" w:sz="0" w:space="0" w:color="auto"/>
        <w:left w:val="none" w:sz="0" w:space="0" w:color="auto"/>
        <w:bottom w:val="none" w:sz="0" w:space="0" w:color="auto"/>
        <w:right w:val="none" w:sz="0" w:space="0" w:color="auto"/>
      </w:divBdr>
    </w:div>
    <w:div w:id="746265263">
      <w:bodyDiv w:val="1"/>
      <w:marLeft w:val="0"/>
      <w:marRight w:val="0"/>
      <w:marTop w:val="0"/>
      <w:marBottom w:val="0"/>
      <w:divBdr>
        <w:top w:val="none" w:sz="0" w:space="0" w:color="auto"/>
        <w:left w:val="none" w:sz="0" w:space="0" w:color="auto"/>
        <w:bottom w:val="none" w:sz="0" w:space="0" w:color="auto"/>
        <w:right w:val="none" w:sz="0" w:space="0" w:color="auto"/>
      </w:divBdr>
    </w:div>
    <w:div w:id="936257861">
      <w:bodyDiv w:val="1"/>
      <w:marLeft w:val="0"/>
      <w:marRight w:val="0"/>
      <w:marTop w:val="0"/>
      <w:marBottom w:val="0"/>
      <w:divBdr>
        <w:top w:val="none" w:sz="0" w:space="0" w:color="auto"/>
        <w:left w:val="none" w:sz="0" w:space="0" w:color="auto"/>
        <w:bottom w:val="none" w:sz="0" w:space="0" w:color="auto"/>
        <w:right w:val="none" w:sz="0" w:space="0" w:color="auto"/>
      </w:divBdr>
    </w:div>
    <w:div w:id="1041594211">
      <w:bodyDiv w:val="1"/>
      <w:marLeft w:val="0"/>
      <w:marRight w:val="0"/>
      <w:marTop w:val="0"/>
      <w:marBottom w:val="0"/>
      <w:divBdr>
        <w:top w:val="none" w:sz="0" w:space="0" w:color="auto"/>
        <w:left w:val="none" w:sz="0" w:space="0" w:color="auto"/>
        <w:bottom w:val="none" w:sz="0" w:space="0" w:color="auto"/>
        <w:right w:val="none" w:sz="0" w:space="0" w:color="auto"/>
      </w:divBdr>
    </w:div>
    <w:div w:id="1050878703">
      <w:bodyDiv w:val="1"/>
      <w:marLeft w:val="0"/>
      <w:marRight w:val="0"/>
      <w:marTop w:val="0"/>
      <w:marBottom w:val="0"/>
      <w:divBdr>
        <w:top w:val="none" w:sz="0" w:space="0" w:color="auto"/>
        <w:left w:val="none" w:sz="0" w:space="0" w:color="auto"/>
        <w:bottom w:val="none" w:sz="0" w:space="0" w:color="auto"/>
        <w:right w:val="none" w:sz="0" w:space="0" w:color="auto"/>
      </w:divBdr>
    </w:div>
    <w:div w:id="1142118896">
      <w:bodyDiv w:val="1"/>
      <w:marLeft w:val="0"/>
      <w:marRight w:val="0"/>
      <w:marTop w:val="0"/>
      <w:marBottom w:val="0"/>
      <w:divBdr>
        <w:top w:val="none" w:sz="0" w:space="0" w:color="auto"/>
        <w:left w:val="none" w:sz="0" w:space="0" w:color="auto"/>
        <w:bottom w:val="none" w:sz="0" w:space="0" w:color="auto"/>
        <w:right w:val="none" w:sz="0" w:space="0" w:color="auto"/>
      </w:divBdr>
    </w:div>
    <w:div w:id="1378551194">
      <w:bodyDiv w:val="1"/>
      <w:marLeft w:val="0"/>
      <w:marRight w:val="0"/>
      <w:marTop w:val="0"/>
      <w:marBottom w:val="0"/>
      <w:divBdr>
        <w:top w:val="none" w:sz="0" w:space="0" w:color="auto"/>
        <w:left w:val="none" w:sz="0" w:space="0" w:color="auto"/>
        <w:bottom w:val="none" w:sz="0" w:space="0" w:color="auto"/>
        <w:right w:val="none" w:sz="0" w:space="0" w:color="auto"/>
      </w:divBdr>
    </w:div>
    <w:div w:id="1634603864">
      <w:bodyDiv w:val="1"/>
      <w:marLeft w:val="0"/>
      <w:marRight w:val="0"/>
      <w:marTop w:val="0"/>
      <w:marBottom w:val="0"/>
      <w:divBdr>
        <w:top w:val="none" w:sz="0" w:space="0" w:color="auto"/>
        <w:left w:val="none" w:sz="0" w:space="0" w:color="auto"/>
        <w:bottom w:val="none" w:sz="0" w:space="0" w:color="auto"/>
        <w:right w:val="none" w:sz="0" w:space="0" w:color="auto"/>
      </w:divBdr>
    </w:div>
    <w:div w:id="1635524217">
      <w:bodyDiv w:val="1"/>
      <w:marLeft w:val="0"/>
      <w:marRight w:val="0"/>
      <w:marTop w:val="0"/>
      <w:marBottom w:val="0"/>
      <w:divBdr>
        <w:top w:val="none" w:sz="0" w:space="0" w:color="auto"/>
        <w:left w:val="none" w:sz="0" w:space="0" w:color="auto"/>
        <w:bottom w:val="none" w:sz="0" w:space="0" w:color="auto"/>
        <w:right w:val="none" w:sz="0" w:space="0" w:color="auto"/>
      </w:divBdr>
    </w:div>
    <w:div w:id="1667976002">
      <w:bodyDiv w:val="1"/>
      <w:marLeft w:val="0"/>
      <w:marRight w:val="0"/>
      <w:marTop w:val="0"/>
      <w:marBottom w:val="0"/>
      <w:divBdr>
        <w:top w:val="none" w:sz="0" w:space="0" w:color="auto"/>
        <w:left w:val="none" w:sz="0" w:space="0" w:color="auto"/>
        <w:bottom w:val="none" w:sz="0" w:space="0" w:color="auto"/>
        <w:right w:val="none" w:sz="0" w:space="0" w:color="auto"/>
      </w:divBdr>
    </w:div>
    <w:div w:id="1669749533">
      <w:bodyDiv w:val="1"/>
      <w:marLeft w:val="0"/>
      <w:marRight w:val="0"/>
      <w:marTop w:val="0"/>
      <w:marBottom w:val="0"/>
      <w:divBdr>
        <w:top w:val="none" w:sz="0" w:space="0" w:color="auto"/>
        <w:left w:val="none" w:sz="0" w:space="0" w:color="auto"/>
        <w:bottom w:val="none" w:sz="0" w:space="0" w:color="auto"/>
        <w:right w:val="none" w:sz="0" w:space="0" w:color="auto"/>
      </w:divBdr>
    </w:div>
    <w:div w:id="1677883547">
      <w:bodyDiv w:val="1"/>
      <w:marLeft w:val="0"/>
      <w:marRight w:val="0"/>
      <w:marTop w:val="0"/>
      <w:marBottom w:val="0"/>
      <w:divBdr>
        <w:top w:val="none" w:sz="0" w:space="0" w:color="auto"/>
        <w:left w:val="none" w:sz="0" w:space="0" w:color="auto"/>
        <w:bottom w:val="none" w:sz="0" w:space="0" w:color="auto"/>
        <w:right w:val="none" w:sz="0" w:space="0" w:color="auto"/>
      </w:divBdr>
    </w:div>
    <w:div w:id="1745032349">
      <w:bodyDiv w:val="1"/>
      <w:marLeft w:val="0"/>
      <w:marRight w:val="0"/>
      <w:marTop w:val="0"/>
      <w:marBottom w:val="0"/>
      <w:divBdr>
        <w:top w:val="none" w:sz="0" w:space="0" w:color="auto"/>
        <w:left w:val="none" w:sz="0" w:space="0" w:color="auto"/>
        <w:bottom w:val="none" w:sz="0" w:space="0" w:color="auto"/>
        <w:right w:val="none" w:sz="0" w:space="0" w:color="auto"/>
      </w:divBdr>
    </w:div>
    <w:div w:id="1920014306">
      <w:bodyDiv w:val="1"/>
      <w:marLeft w:val="0"/>
      <w:marRight w:val="0"/>
      <w:marTop w:val="0"/>
      <w:marBottom w:val="0"/>
      <w:divBdr>
        <w:top w:val="none" w:sz="0" w:space="0" w:color="auto"/>
        <w:left w:val="none" w:sz="0" w:space="0" w:color="auto"/>
        <w:bottom w:val="none" w:sz="0" w:space="0" w:color="auto"/>
        <w:right w:val="none" w:sz="0" w:space="0" w:color="auto"/>
      </w:divBdr>
    </w:div>
    <w:div w:id="1952201382">
      <w:bodyDiv w:val="1"/>
      <w:marLeft w:val="0"/>
      <w:marRight w:val="0"/>
      <w:marTop w:val="0"/>
      <w:marBottom w:val="0"/>
      <w:divBdr>
        <w:top w:val="none" w:sz="0" w:space="0" w:color="auto"/>
        <w:left w:val="none" w:sz="0" w:space="0" w:color="auto"/>
        <w:bottom w:val="none" w:sz="0" w:space="0" w:color="auto"/>
        <w:right w:val="none" w:sz="0" w:space="0" w:color="auto"/>
      </w:divBdr>
    </w:div>
    <w:div w:id="1996765420">
      <w:bodyDiv w:val="1"/>
      <w:marLeft w:val="0"/>
      <w:marRight w:val="0"/>
      <w:marTop w:val="0"/>
      <w:marBottom w:val="0"/>
      <w:divBdr>
        <w:top w:val="none" w:sz="0" w:space="0" w:color="auto"/>
        <w:left w:val="none" w:sz="0" w:space="0" w:color="auto"/>
        <w:bottom w:val="none" w:sz="0" w:space="0" w:color="auto"/>
        <w:right w:val="none" w:sz="0" w:space="0" w:color="auto"/>
      </w:divBdr>
    </w:div>
    <w:div w:id="2003968713">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o.r.t.thomas@bham.ac.uk"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fernandez-castane1@aston.ac.uk" TargetMode="External"/><Relationship Id="rId5" Type="http://schemas.openxmlformats.org/officeDocument/2006/relationships/numbering" Target="numbering.xml"/><Relationship Id="rId15" Type="http://schemas.openxmlformats.org/officeDocument/2006/relationships/image" Target="media/image3.tif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a1\Downloads\nanomaterials-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DC534363EB9C4EAA8A93BB40C37D06" ma:contentTypeVersion="13" ma:contentTypeDescription="Create a new document." ma:contentTypeScope="" ma:versionID="5231c459ec38fb37c48f40413f82bbcc">
  <xsd:schema xmlns:xsd="http://www.w3.org/2001/XMLSchema" xmlns:xs="http://www.w3.org/2001/XMLSchema" xmlns:p="http://schemas.microsoft.com/office/2006/metadata/properties" xmlns:ns3="206e0cda-cb07-4776-bd08-d7e69c12df3a" xmlns:ns4="e81383bf-1dee-4fc6-9f21-6c82129ff6fb" targetNamespace="http://schemas.microsoft.com/office/2006/metadata/properties" ma:root="true" ma:fieldsID="4cacb4a5b28f238cd14ea9103295af60" ns3:_="" ns4:_="">
    <xsd:import namespace="206e0cda-cb07-4776-bd08-d7e69c12df3a"/>
    <xsd:import namespace="e81383bf-1dee-4fc6-9f21-6c82129ff6f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6e0cda-cb07-4776-bd08-d7e69c12df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1383bf-1dee-4fc6-9f21-6c82129ff6f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3D9F7A1-2190-4DCD-8599-75E4AB758B44}">
  <ds:schemaRefs>
    <ds:schemaRef ds:uri="http://schemas.openxmlformats.org/package/2006/metadata/core-properties"/>
    <ds:schemaRef ds:uri="http://schemas.microsoft.com/office/2006/documentManagement/types"/>
    <ds:schemaRef ds:uri="e81383bf-1dee-4fc6-9f21-6c82129ff6fb"/>
    <ds:schemaRef ds:uri="http://purl.org/dc/elements/1.1/"/>
    <ds:schemaRef ds:uri="http://schemas.microsoft.com/office/2006/metadata/properties"/>
    <ds:schemaRef ds:uri="http://schemas.microsoft.com/office/infopath/2007/PartnerControls"/>
    <ds:schemaRef ds:uri="http://purl.org/dc/terms/"/>
    <ds:schemaRef ds:uri="206e0cda-cb07-4776-bd08-d7e69c12df3a"/>
    <ds:schemaRef ds:uri="http://www.w3.org/XML/1998/namespace"/>
    <ds:schemaRef ds:uri="http://purl.org/dc/dcmitype/"/>
  </ds:schemaRefs>
</ds:datastoreItem>
</file>

<file path=customXml/itemProps2.xml><?xml version="1.0" encoding="utf-8"?>
<ds:datastoreItem xmlns:ds="http://schemas.openxmlformats.org/officeDocument/2006/customXml" ds:itemID="{60EF01CE-A97D-46BB-84AE-F28E3E84D245}">
  <ds:schemaRefs>
    <ds:schemaRef ds:uri="http://schemas.microsoft.com/sharepoint/v3/contenttype/forms"/>
  </ds:schemaRefs>
</ds:datastoreItem>
</file>

<file path=customXml/itemProps3.xml><?xml version="1.0" encoding="utf-8"?>
<ds:datastoreItem xmlns:ds="http://schemas.openxmlformats.org/officeDocument/2006/customXml" ds:itemID="{B65C5AD0-8F5C-423E-9302-63225B074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6e0cda-cb07-4776-bd08-d7e69c12df3a"/>
    <ds:schemaRef ds:uri="e81383bf-1dee-4fc6-9f21-6c82129ff6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B4A4BC-3436-4834-AEB0-666358722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nanomaterials-template (1).dot</Template>
  <TotalTime>1</TotalTime>
  <Pages>28</Pages>
  <Words>8020</Words>
  <Characters>45720</Characters>
  <Application>Microsoft Office Word</Application>
  <DocSecurity>0</DocSecurity>
  <Lines>381</Lines>
  <Paragraphs>107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53633</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Timothy Overton (Chemical Engineering)</cp:lastModifiedBy>
  <cp:revision>2</cp:revision>
  <cp:lastPrinted>2021-03-02T15:03:00Z</cp:lastPrinted>
  <dcterms:created xsi:type="dcterms:W3CDTF">2021-03-19T08:32:00Z</dcterms:created>
  <dcterms:modified xsi:type="dcterms:W3CDTF">2021-03-19T08:32:00Z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http://www.zotero.org/styles/iso690-numeric-en</vt:lpwstr>
  </property>
  <property fmtid="{D5CDD505-2E9C-101B-9397-08002B2CF9AE}" pid="11" name="Mendeley Recent Style Name 4_1">
    <vt:lpwstr>ISO-690 (numeric, English)</vt:lpwstr>
  </property>
  <property fmtid="{D5CDD505-2E9C-101B-9397-08002B2CF9AE}" pid="12" name="Mendeley Recent Style Id 5_1">
    <vt:lpwstr>http://csl.mendeley.com/styles/20448741/minimal-grant-proposals</vt:lpwstr>
  </property>
  <property fmtid="{D5CDD505-2E9C-101B-9397-08002B2CF9AE}" pid="13" name="Mendeley Recent Style Name 5_1">
    <vt:lpwstr>Minimal style for grant proposals</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http://www.zotero.org/styles/rsc-advances</vt:lpwstr>
  </property>
  <property fmtid="{D5CDD505-2E9C-101B-9397-08002B2CF9AE}" pid="17" name="Mendeley Recent Style Name 7_1">
    <vt:lpwstr>RSC Advances</vt:lpwstr>
  </property>
  <property fmtid="{D5CDD505-2E9C-101B-9397-08002B2CF9AE}" pid="18" name="Mendeley Recent Style Id 8_1">
    <vt:lpwstr>http://www.zotero.org/styles/renewable-and-sustainable-energy-reviews</vt:lpwstr>
  </property>
  <property fmtid="{D5CDD505-2E9C-101B-9397-08002B2CF9AE}" pid="19" name="Mendeley Recent Style Name 8_1">
    <vt:lpwstr>Renewable and Sustainable Energy Reviews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285327e4-7714-305e-a35a-1c97b1613145</vt:lpwstr>
  </property>
  <property fmtid="{D5CDD505-2E9C-101B-9397-08002B2CF9AE}" pid="24" name="Mendeley Citation Style_1">
    <vt:lpwstr>http://www.zotero.org/styles/nanomaterials</vt:lpwstr>
  </property>
  <property fmtid="{D5CDD505-2E9C-101B-9397-08002B2CF9AE}" pid="25" name="ContentTypeId">
    <vt:lpwstr>0x01010054DC534363EB9C4EAA8A93BB40C37D06</vt:lpwstr>
  </property>
</Properties>
</file>