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D81D5" w14:textId="1ABB0E85" w:rsidR="002D05A4" w:rsidRPr="002D05A4" w:rsidRDefault="002D05A4" w:rsidP="002D05A4">
      <w:pPr>
        <w:rPr>
          <w:i/>
          <w:iCs/>
        </w:rPr>
      </w:pPr>
      <w:bookmarkStart w:id="0" w:name="_GoBack"/>
      <w:bookmarkEnd w:id="0"/>
      <w:r w:rsidRPr="002D05A4">
        <w:t xml:space="preserve">This is the Author Accepted Manuscript of a paper published in the journal </w:t>
      </w:r>
      <w:r w:rsidR="00DC732E">
        <w:rPr>
          <w:i/>
          <w:iCs/>
        </w:rPr>
        <w:t>Neuro</w:t>
      </w:r>
      <w:r w:rsidRPr="002D05A4">
        <w:rPr>
          <w:i/>
          <w:iCs/>
        </w:rPr>
        <w:t xml:space="preserve">Rehabilitation </w:t>
      </w:r>
    </w:p>
    <w:p w14:paraId="02EBA220" w14:textId="67DFB495" w:rsidR="002D05A4" w:rsidRDefault="003E1A61" w:rsidP="002D05A4">
      <w:hyperlink r:id="rId8" w:history="1">
        <w:r w:rsidR="0074653B" w:rsidRPr="0074653B">
          <w:rPr>
            <w:color w:val="0000FF"/>
            <w:u w:val="single"/>
          </w:rPr>
          <w:t>https://www.iospress.nl/journal/neurorehabilitation/</w:t>
        </w:r>
      </w:hyperlink>
    </w:p>
    <w:p w14:paraId="0C1FA1B5" w14:textId="77777777" w:rsidR="0074653B" w:rsidRPr="002D05A4" w:rsidRDefault="0074653B" w:rsidP="002D05A4"/>
    <w:p w14:paraId="24B75A4D" w14:textId="77777777" w:rsidR="002D05A4" w:rsidRPr="002D05A4" w:rsidRDefault="002D05A4" w:rsidP="002D05A4">
      <w:r w:rsidRPr="002D05A4">
        <w:t>Citation:</w:t>
      </w:r>
    </w:p>
    <w:p w14:paraId="29100A0D" w14:textId="0A1F2F3B" w:rsidR="002D05A4" w:rsidRPr="002D05A4" w:rsidRDefault="00BB662D" w:rsidP="002D05A4">
      <w:r>
        <w:t>Yasmin</w:t>
      </w:r>
      <w:r w:rsidR="002D05A4" w:rsidRPr="002D05A4">
        <w:t xml:space="preserve">, </w:t>
      </w:r>
      <w:r>
        <w:t>N</w:t>
      </w:r>
      <w:r w:rsidR="002D05A4" w:rsidRPr="002D05A4">
        <w:t>., &amp; Riley, G.A. (</w:t>
      </w:r>
      <w:r>
        <w:t>pre-press</w:t>
      </w:r>
      <w:r w:rsidR="002D05A4" w:rsidRPr="002D05A4">
        <w:t xml:space="preserve">). </w:t>
      </w:r>
      <w:r w:rsidR="00186354">
        <w:t xml:space="preserve">Psychological intervention for partners post-stroke: a case report. </w:t>
      </w:r>
      <w:r w:rsidR="00D524C5">
        <w:rPr>
          <w:i/>
          <w:iCs/>
        </w:rPr>
        <w:t>Neuro</w:t>
      </w:r>
      <w:r w:rsidR="002D05A4" w:rsidRPr="002D05A4">
        <w:rPr>
          <w:i/>
          <w:iCs/>
        </w:rPr>
        <w:t>Rehabilitation</w:t>
      </w:r>
      <w:r>
        <w:rPr>
          <w:i/>
          <w:iCs/>
        </w:rPr>
        <w:t>.</w:t>
      </w:r>
    </w:p>
    <w:p w14:paraId="675E698A" w14:textId="5A59A78B" w:rsidR="002D05A4" w:rsidRPr="002D05A4" w:rsidRDefault="002D05A4" w:rsidP="002D05A4">
      <w:r w:rsidRPr="002D05A4">
        <w:t xml:space="preserve">doi: </w:t>
      </w:r>
      <w:r w:rsidR="00D524C5">
        <w:t>10.3233/NRE-203173</w:t>
      </w:r>
    </w:p>
    <w:p w14:paraId="2C03C4A7" w14:textId="77777777" w:rsidR="002D05A4" w:rsidRPr="002D05A4" w:rsidRDefault="002D05A4" w:rsidP="002D05A4"/>
    <w:p w14:paraId="10F9F1C3" w14:textId="77777777" w:rsidR="002D05A4" w:rsidRDefault="00405869" w:rsidP="002D05A4">
      <w:r>
        <w:br w:type="page"/>
      </w:r>
      <w:r w:rsidR="002D05A4">
        <w:lastRenderedPageBreak/>
        <w:t xml:space="preserve">This is the Author Accepted Manuscript of a paper published in the journal Disability and Rehabilitation </w:t>
      </w:r>
    </w:p>
    <w:p w14:paraId="5FBC860D" w14:textId="77777777" w:rsidR="002D05A4" w:rsidRDefault="002D05A4" w:rsidP="002D05A4">
      <w:r>
        <w:t>https://www.tandfonline.com/toc/idre20/current</w:t>
      </w:r>
    </w:p>
    <w:p w14:paraId="5E6F941C" w14:textId="77777777" w:rsidR="002D05A4" w:rsidRDefault="002D05A4" w:rsidP="002D05A4"/>
    <w:p w14:paraId="7991EBE2" w14:textId="77777777" w:rsidR="002D05A4" w:rsidRDefault="002D05A4" w:rsidP="002D05A4">
      <w:r>
        <w:t>Citation:</w:t>
      </w:r>
    </w:p>
    <w:p w14:paraId="6E1324A6" w14:textId="77777777" w:rsidR="002D05A4" w:rsidRDefault="002D05A4" w:rsidP="002D05A4">
      <w:r>
        <w:t xml:space="preserve">Villa, D., Causer, H., &amp; Riley, G.A. (early online). Experiences that challenge self-identity following traumatic brain injury: a meta-synthesis of qualitative research. Disability and Rehabilitation. </w:t>
      </w:r>
    </w:p>
    <w:p w14:paraId="6F71F5B4" w14:textId="77777777" w:rsidR="002D05A4" w:rsidRDefault="002D05A4" w:rsidP="002D05A4">
      <w:r>
        <w:t>doi: 10.1080/09638288.2020.1743773</w:t>
      </w:r>
    </w:p>
    <w:p w14:paraId="3B709ADC" w14:textId="01EBEEE9" w:rsidR="00405869" w:rsidRDefault="00405869"/>
    <w:p w14:paraId="508FDF06" w14:textId="0E99C03D" w:rsidR="002103A2" w:rsidRPr="00E160D0" w:rsidRDefault="0043562E" w:rsidP="002103A2">
      <w:pPr>
        <w:pStyle w:val="Title"/>
        <w:framePr w:w="10376" w:wrap="notBeside" w:vAnchor="page" w:x="846" w:y="504"/>
      </w:pPr>
      <w:r>
        <w:t xml:space="preserve">Psychological Intervention </w:t>
      </w:r>
      <w:r w:rsidR="002103A2">
        <w:t>for Partners Post-Stroke: A Case study</w:t>
      </w:r>
    </w:p>
    <w:p w14:paraId="2145DDF2" w14:textId="77777777" w:rsidR="00486C09" w:rsidRDefault="00486C09" w:rsidP="00486C09">
      <w:pPr>
        <w:pStyle w:val="Authors"/>
        <w:framePr w:h="454" w:hRule="exact" w:wrap="notBeside" w:vAnchor="page" w:x="1618" w:y="1722"/>
      </w:pPr>
      <w:r>
        <w:t>N.F. Yasmin, G.A. Riley</w:t>
      </w:r>
    </w:p>
    <w:p w14:paraId="3A6BDAD9" w14:textId="77777777" w:rsidR="00F54DA3" w:rsidRDefault="00F54DA3">
      <w:pPr>
        <w:pStyle w:val="Text"/>
        <w:ind w:firstLine="0"/>
        <w:rPr>
          <w:sz w:val="18"/>
          <w:szCs w:val="18"/>
        </w:rPr>
      </w:pPr>
      <w:r>
        <w:rPr>
          <w:sz w:val="18"/>
          <w:szCs w:val="18"/>
        </w:rPr>
        <w:footnoteReference w:customMarkFollows="1" w:id="1"/>
        <w:sym w:font="Symbol" w:char="F020"/>
      </w:r>
    </w:p>
    <w:p w14:paraId="589DE608" w14:textId="219B2404" w:rsidR="004533C5" w:rsidRPr="00A24E47" w:rsidRDefault="00F54DA3" w:rsidP="004533C5">
      <w:pPr>
        <w:adjustRightInd w:val="0"/>
        <w:jc w:val="both"/>
        <w:rPr>
          <w:bCs/>
          <w:color w:val="000000"/>
          <w:sz w:val="18"/>
          <w:szCs w:val="18"/>
        </w:rPr>
      </w:pPr>
      <w:r w:rsidRPr="0043562E">
        <w:rPr>
          <w:b/>
          <w:bCs/>
          <w:i/>
          <w:iCs/>
        </w:rPr>
        <w:t>Abstract</w:t>
      </w:r>
      <w:r w:rsidRPr="00EB3492">
        <w:t>—</w:t>
      </w:r>
      <w:r w:rsidR="00506A4F" w:rsidRPr="004533C5">
        <w:rPr>
          <w:bCs/>
          <w:i/>
          <w:iCs/>
          <w:sz w:val="18"/>
          <w:szCs w:val="18"/>
        </w:rPr>
        <w:t>Background and aims</w:t>
      </w:r>
      <w:r w:rsidR="00506A4F" w:rsidRPr="004533C5">
        <w:rPr>
          <w:bCs/>
          <w:sz w:val="18"/>
          <w:szCs w:val="18"/>
        </w:rPr>
        <w:t>:</w:t>
      </w:r>
      <w:r w:rsidRPr="004533C5">
        <w:rPr>
          <w:bCs/>
          <w:sz w:val="18"/>
          <w:szCs w:val="18"/>
        </w:rPr>
        <w:t xml:space="preserve"> </w:t>
      </w:r>
      <w:r w:rsidR="00506A4F" w:rsidRPr="004533C5">
        <w:rPr>
          <w:bCs/>
          <w:sz w:val="18"/>
          <w:szCs w:val="18"/>
        </w:rPr>
        <w:t>Relat</w:t>
      </w:r>
      <w:r w:rsidR="004533C5" w:rsidRPr="004533C5">
        <w:rPr>
          <w:bCs/>
          <w:sz w:val="18"/>
          <w:szCs w:val="18"/>
        </w:rPr>
        <w:t xml:space="preserve">ionship breakdown </w:t>
      </w:r>
      <w:r w:rsidR="004533C5" w:rsidRPr="004533C5">
        <w:rPr>
          <w:bCs/>
          <w:color w:val="000000" w:themeColor="text1"/>
          <w:sz w:val="18"/>
          <w:szCs w:val="18"/>
        </w:rPr>
        <w:t xml:space="preserve">is </w:t>
      </w:r>
      <w:r w:rsidR="00091848">
        <w:rPr>
          <w:bCs/>
          <w:color w:val="000000" w:themeColor="text1"/>
          <w:sz w:val="18"/>
          <w:szCs w:val="18"/>
        </w:rPr>
        <w:t>common</w:t>
      </w:r>
      <w:r w:rsidR="00091848" w:rsidRPr="004533C5">
        <w:rPr>
          <w:bCs/>
          <w:color w:val="000000" w:themeColor="text1"/>
          <w:sz w:val="18"/>
          <w:szCs w:val="18"/>
        </w:rPr>
        <w:t xml:space="preserve"> </w:t>
      </w:r>
      <w:r w:rsidR="004533C5" w:rsidRPr="004533C5">
        <w:rPr>
          <w:bCs/>
          <w:color w:val="000000" w:themeColor="text1"/>
          <w:sz w:val="18"/>
          <w:szCs w:val="18"/>
        </w:rPr>
        <w:t xml:space="preserve">when one partner lives with an acquired brain injury caused by issues like a stroke. Research has found that the perception of relationship satisfaction decreases following such an injury among non-injured partners. Non-injured partners also are found to experience caregiver stress/burden as they take </w:t>
      </w:r>
      <w:r w:rsidR="00910217">
        <w:rPr>
          <w:bCs/>
          <w:color w:val="000000" w:themeColor="text1"/>
          <w:sz w:val="18"/>
          <w:szCs w:val="18"/>
        </w:rPr>
        <w:t xml:space="preserve">on </w:t>
      </w:r>
      <w:r w:rsidR="004533C5" w:rsidRPr="004533C5">
        <w:rPr>
          <w:bCs/>
          <w:color w:val="000000" w:themeColor="text1"/>
          <w:sz w:val="18"/>
          <w:szCs w:val="18"/>
        </w:rPr>
        <w:t xml:space="preserve">the role of a caregiver along with being a partner of the injured. Research has also found that </w:t>
      </w:r>
      <w:r w:rsidR="005F6161">
        <w:rPr>
          <w:bCs/>
          <w:color w:val="000000" w:themeColor="text1"/>
          <w:sz w:val="18"/>
          <w:szCs w:val="18"/>
        </w:rPr>
        <w:t xml:space="preserve">perceptions of </w:t>
      </w:r>
      <w:r w:rsidR="00AA1D58">
        <w:rPr>
          <w:bCs/>
          <w:color w:val="000000" w:themeColor="text1"/>
          <w:sz w:val="18"/>
          <w:szCs w:val="18"/>
        </w:rPr>
        <w:t xml:space="preserve">relationship </w:t>
      </w:r>
      <w:r w:rsidR="005F6161">
        <w:rPr>
          <w:bCs/>
          <w:color w:val="000000" w:themeColor="text1"/>
          <w:sz w:val="18"/>
          <w:szCs w:val="18"/>
        </w:rPr>
        <w:t>continuity/</w:t>
      </w:r>
      <w:r w:rsidR="00AA1D58">
        <w:rPr>
          <w:bCs/>
          <w:color w:val="000000" w:themeColor="text1"/>
          <w:sz w:val="18"/>
          <w:szCs w:val="18"/>
        </w:rPr>
        <w:t xml:space="preserve"> </w:t>
      </w:r>
      <w:r w:rsidR="005F6161">
        <w:rPr>
          <w:bCs/>
          <w:color w:val="000000" w:themeColor="text1"/>
          <w:sz w:val="18"/>
          <w:szCs w:val="18"/>
        </w:rPr>
        <w:t>discontinuity</w:t>
      </w:r>
      <w:r w:rsidR="00AA1D58">
        <w:rPr>
          <w:bCs/>
          <w:color w:val="000000" w:themeColor="text1"/>
          <w:sz w:val="18"/>
          <w:szCs w:val="18"/>
        </w:rPr>
        <w:t xml:space="preserve"> (i.e. whether the relationship is experienced as similar or different to the pre</w:t>
      </w:r>
      <w:r w:rsidR="00D85FB3">
        <w:rPr>
          <w:bCs/>
          <w:color w:val="000000" w:themeColor="text1"/>
          <w:sz w:val="18"/>
          <w:szCs w:val="18"/>
        </w:rPr>
        <w:t>-injury relationship)</w:t>
      </w:r>
      <w:r w:rsidR="005F6161">
        <w:rPr>
          <w:bCs/>
          <w:color w:val="000000" w:themeColor="text1"/>
          <w:sz w:val="18"/>
          <w:szCs w:val="18"/>
        </w:rPr>
        <w:t xml:space="preserve"> vary within caregiv</w:t>
      </w:r>
      <w:r w:rsidR="00E146FA">
        <w:rPr>
          <w:bCs/>
          <w:color w:val="000000" w:themeColor="text1"/>
          <w:sz w:val="18"/>
          <w:szCs w:val="18"/>
        </w:rPr>
        <w:t>ing partners</w:t>
      </w:r>
      <w:r w:rsidR="005F6161">
        <w:rPr>
          <w:bCs/>
          <w:color w:val="000000" w:themeColor="text1"/>
          <w:sz w:val="18"/>
          <w:szCs w:val="18"/>
        </w:rPr>
        <w:t xml:space="preserve">, and that these perceptions have an impact on the </w:t>
      </w:r>
      <w:r w:rsidR="00E146FA">
        <w:rPr>
          <w:bCs/>
          <w:color w:val="000000" w:themeColor="text1"/>
          <w:sz w:val="18"/>
          <w:szCs w:val="18"/>
        </w:rPr>
        <w:t xml:space="preserve">psychological wellbeing of the caregiving partner and the </w:t>
      </w:r>
      <w:r w:rsidR="00AA1D58">
        <w:rPr>
          <w:bCs/>
          <w:color w:val="000000" w:themeColor="text1"/>
          <w:sz w:val="18"/>
          <w:szCs w:val="18"/>
        </w:rPr>
        <w:t xml:space="preserve">quality of the relationship. </w:t>
      </w:r>
      <w:r w:rsidR="004533C5" w:rsidRPr="004533C5">
        <w:rPr>
          <w:bCs/>
          <w:color w:val="000000" w:themeColor="text1"/>
          <w:sz w:val="18"/>
          <w:szCs w:val="18"/>
        </w:rPr>
        <w:t xml:space="preserve">However, there is a lack of available intervention strategies that can help those partners with both individual and relationship difficulties. The aim of this case study was to conduct a </w:t>
      </w:r>
      <w:r w:rsidR="004533C5" w:rsidRPr="004533C5">
        <w:rPr>
          <w:bCs/>
          <w:sz w:val="18"/>
          <w:szCs w:val="18"/>
        </w:rPr>
        <w:t>pilot test of an intervention aimed</w:t>
      </w:r>
      <w:r w:rsidR="00910217">
        <w:rPr>
          <w:bCs/>
          <w:sz w:val="18"/>
          <w:szCs w:val="18"/>
        </w:rPr>
        <w:t xml:space="preserve"> </w:t>
      </w:r>
      <w:r w:rsidR="008F3391">
        <w:rPr>
          <w:bCs/>
          <w:sz w:val="18"/>
          <w:szCs w:val="18"/>
        </w:rPr>
        <w:t>at exploring</w:t>
      </w:r>
      <w:r w:rsidR="004533C5" w:rsidRPr="004533C5">
        <w:rPr>
          <w:bCs/>
          <w:sz w:val="18"/>
          <w:szCs w:val="18"/>
        </w:rPr>
        <w:t xml:space="preserve"> whether it is possible to support a partner to experience greater continuity within the relationship poststroke, and what benefits such a change might have. </w:t>
      </w:r>
      <w:r w:rsidR="004533C5" w:rsidRPr="004533C5">
        <w:rPr>
          <w:bCs/>
          <w:i/>
          <w:iCs/>
          <w:color w:val="000000"/>
          <w:sz w:val="18"/>
          <w:szCs w:val="18"/>
        </w:rPr>
        <w:t>Method:</w:t>
      </w:r>
      <w:r w:rsidR="004533C5" w:rsidRPr="004533C5">
        <w:rPr>
          <w:bCs/>
          <w:color w:val="000000"/>
          <w:sz w:val="18"/>
          <w:szCs w:val="18"/>
        </w:rPr>
        <w:t xml:space="preserve"> A </w:t>
      </w:r>
      <w:r w:rsidR="00A24E47">
        <w:rPr>
          <w:bCs/>
          <w:color w:val="000000"/>
          <w:sz w:val="18"/>
          <w:szCs w:val="18"/>
        </w:rPr>
        <w:t xml:space="preserve">poststroke </w:t>
      </w:r>
      <w:r w:rsidR="004533C5" w:rsidRPr="004533C5">
        <w:rPr>
          <w:bCs/>
          <w:color w:val="000000"/>
          <w:sz w:val="18"/>
          <w:szCs w:val="18"/>
        </w:rPr>
        <w:t>couple</w:t>
      </w:r>
      <w:r w:rsidR="00A24E47">
        <w:rPr>
          <w:bCs/>
          <w:color w:val="000000"/>
          <w:sz w:val="18"/>
          <w:szCs w:val="18"/>
        </w:rPr>
        <w:t xml:space="preserve"> </w:t>
      </w:r>
      <w:r w:rsidR="004533C5" w:rsidRPr="004533C5">
        <w:rPr>
          <w:bCs/>
          <w:sz w:val="18"/>
          <w:szCs w:val="18"/>
        </w:rPr>
        <w:t xml:space="preserve">were provided with Integrated Behavioral Couples Therapy for 3-months. The intervention addressed goals identified by the couple and by the formulation of their individual and relationship difficulties, alongside the goal of promoting relationship continuity. Before and after measures were taken using a battery of six questionnaires to evaluate changes in perceptions of continuity, stress, and aspects of the relationship. </w:t>
      </w:r>
      <w:r w:rsidR="004533C5" w:rsidRPr="004533C5">
        <w:rPr>
          <w:bCs/>
          <w:i/>
          <w:iCs/>
          <w:color w:val="000000"/>
          <w:sz w:val="18"/>
          <w:szCs w:val="18"/>
        </w:rPr>
        <w:t>Results</w:t>
      </w:r>
      <w:r w:rsidR="004533C5" w:rsidRPr="004533C5">
        <w:rPr>
          <w:bCs/>
          <w:color w:val="000000"/>
          <w:sz w:val="18"/>
          <w:szCs w:val="18"/>
        </w:rPr>
        <w:t xml:space="preserve">: Both quantitative and qualitative data showed </w:t>
      </w:r>
      <w:r w:rsidR="004533C5" w:rsidRPr="004533C5">
        <w:rPr>
          <w:bCs/>
          <w:sz w:val="18"/>
          <w:szCs w:val="18"/>
        </w:rPr>
        <w:t>that relationship continuity was improved after the therapy, as were the measures of stress and other aspects of the relationship. The stress felt by the person with the acquired brain injury also showed some evidence of improvement.</w:t>
      </w:r>
      <w:r w:rsidR="004533C5">
        <w:rPr>
          <w:bCs/>
          <w:sz w:val="18"/>
          <w:szCs w:val="18"/>
        </w:rPr>
        <w:t xml:space="preserve"> </w:t>
      </w:r>
      <w:r w:rsidR="004533C5" w:rsidRPr="004533C5">
        <w:rPr>
          <w:i/>
          <w:iCs/>
          <w:color w:val="000000"/>
          <w:sz w:val="18"/>
          <w:szCs w:val="18"/>
        </w:rPr>
        <w:t>Conclusions</w:t>
      </w:r>
      <w:r w:rsidR="004533C5" w:rsidRPr="004533C5">
        <w:rPr>
          <w:color w:val="000000"/>
          <w:sz w:val="18"/>
          <w:szCs w:val="18"/>
        </w:rPr>
        <w:t xml:space="preserve">: The study found that </w:t>
      </w:r>
      <w:r w:rsidR="004533C5" w:rsidRPr="004533C5">
        <w:rPr>
          <w:sz w:val="18"/>
          <w:szCs w:val="18"/>
        </w:rPr>
        <w:t xml:space="preserve">perceptions of relationship continuity can be improved by therapy, and that improving these might have a beneficial impact on the stress felt by the carer, their satisfaction with the relationship and overall levels of conflict and closeness within the relationship. The study suggested the value of further research on enhancing perceptions of continuity in the relationship after an acquired brain injury. </w:t>
      </w:r>
      <w:r w:rsidR="00FF51A0">
        <w:rPr>
          <w:sz w:val="18"/>
          <w:szCs w:val="18"/>
        </w:rPr>
        <w:t xml:space="preserve">The intervention is currently being further developed and evaluated.  </w:t>
      </w:r>
    </w:p>
    <w:p w14:paraId="3C8E932E" w14:textId="77777777" w:rsidR="00F54DA3" w:rsidRPr="00EB3492" w:rsidRDefault="00F54DA3" w:rsidP="00F83157">
      <w:pPr>
        <w:pStyle w:val="Abstract"/>
        <w:ind w:firstLine="0"/>
        <w:rPr>
          <w:b w:val="0"/>
        </w:rPr>
      </w:pPr>
    </w:p>
    <w:p w14:paraId="44B1101F" w14:textId="77777777" w:rsidR="00F54DA3" w:rsidRPr="00184082" w:rsidRDefault="00F54DA3">
      <w:pPr>
        <w:rPr>
          <w:sz w:val="18"/>
        </w:rPr>
      </w:pPr>
    </w:p>
    <w:p w14:paraId="57C448E1" w14:textId="7F88DD4A" w:rsidR="00F54DA3" w:rsidRDefault="00903455">
      <w:pPr>
        <w:pStyle w:val="IndexTerms"/>
        <w:rPr>
          <w:b w:val="0"/>
        </w:rPr>
      </w:pPr>
      <w:bookmarkStart w:id="1" w:name="PointTmp"/>
      <w:r>
        <w:rPr>
          <w:i/>
          <w:iCs/>
          <w:sz w:val="20"/>
          <w:szCs w:val="20"/>
        </w:rPr>
        <w:t>Keywords</w:t>
      </w:r>
      <w:r w:rsidR="00F54DA3" w:rsidRPr="00EB3492">
        <w:rPr>
          <w:sz w:val="20"/>
          <w:szCs w:val="20"/>
        </w:rPr>
        <w:t>—</w:t>
      </w:r>
      <w:r w:rsidR="00F83157" w:rsidRPr="00F83157">
        <w:rPr>
          <w:color w:val="000000"/>
          <w:sz w:val="24"/>
          <w:szCs w:val="24"/>
          <w:lang w:eastAsia="en-GB"/>
        </w:rPr>
        <w:t xml:space="preserve"> </w:t>
      </w:r>
      <w:r w:rsidR="00F83157" w:rsidRPr="00F83157">
        <w:rPr>
          <w:b w:val="0"/>
          <w:bCs w:val="0"/>
          <w:color w:val="000000"/>
          <w:lang w:eastAsia="en-GB"/>
        </w:rPr>
        <w:t>Acquired brain injury, stroke, couples’ therapy, relationship continuity</w:t>
      </w:r>
      <w:r w:rsidR="00F54DA3" w:rsidRPr="00F83157">
        <w:rPr>
          <w:b w:val="0"/>
          <w:bCs w:val="0"/>
        </w:rPr>
        <w:t>.</w:t>
      </w:r>
      <w:r w:rsidR="00F54DA3" w:rsidRPr="00EB3492">
        <w:rPr>
          <w:b w:val="0"/>
        </w:rPr>
        <w:t xml:space="preserve"> </w:t>
      </w:r>
    </w:p>
    <w:p w14:paraId="409E6F39" w14:textId="77777777" w:rsidR="00487060" w:rsidRPr="00487060" w:rsidRDefault="00487060" w:rsidP="00487060"/>
    <w:bookmarkEnd w:id="1"/>
    <w:p w14:paraId="202CD4DA" w14:textId="77777777" w:rsidR="00F54DA3" w:rsidRDefault="00F54DA3" w:rsidP="00725705">
      <w:pPr>
        <w:pStyle w:val="Heading1"/>
      </w:pPr>
      <w:r>
        <w:t>I</w:t>
      </w:r>
      <w:r>
        <w:rPr>
          <w:sz w:val="16"/>
          <w:szCs w:val="16"/>
        </w:rPr>
        <w:t>NTRODUCTION</w:t>
      </w:r>
    </w:p>
    <w:p w14:paraId="72EE855C" w14:textId="09F5B2E3" w:rsidR="00F54DA3" w:rsidRDefault="006D0CDD">
      <w:pPr>
        <w:pStyle w:val="Text"/>
        <w:keepNext/>
        <w:framePr w:dropCap="drop" w:lines="2" w:wrap="auto" w:vAnchor="text" w:hAnchor="text"/>
        <w:spacing w:line="480" w:lineRule="exact"/>
        <w:ind w:firstLine="0"/>
        <w:rPr>
          <w:smallCaps/>
          <w:position w:val="-3"/>
          <w:sz w:val="56"/>
          <w:szCs w:val="56"/>
        </w:rPr>
      </w:pPr>
      <w:r>
        <w:rPr>
          <w:position w:val="-3"/>
          <w:sz w:val="56"/>
          <w:szCs w:val="56"/>
        </w:rPr>
        <w:t>L</w:t>
      </w:r>
    </w:p>
    <w:p w14:paraId="7DE292AA" w14:textId="77777777" w:rsidR="00BC42BC" w:rsidRDefault="006D0CDD" w:rsidP="006D0CDD">
      <w:pPr>
        <w:pStyle w:val="Text"/>
        <w:ind w:firstLine="0"/>
      </w:pPr>
      <w:r>
        <w:rPr>
          <w:smallCaps/>
        </w:rPr>
        <w:t xml:space="preserve">ITERATURE </w:t>
      </w:r>
      <w:r>
        <w:t xml:space="preserve">shows </w:t>
      </w:r>
      <w:r w:rsidR="00521F8C">
        <w:t xml:space="preserve">that partners caring for an individual with an acquired brain injury (ABI) often suffer from </w:t>
      </w:r>
      <w:r w:rsidR="00EA689A">
        <w:t>burden and stress</w:t>
      </w:r>
      <w:r w:rsidR="00D03EE9">
        <w:t xml:space="preserve"> [1]</w:t>
      </w:r>
      <w:r w:rsidR="00EE2CEF">
        <w:t xml:space="preserve">. They </w:t>
      </w:r>
      <w:r w:rsidR="00EA689A">
        <w:t>also</w:t>
      </w:r>
      <w:r w:rsidR="00EE2CEF">
        <w:t xml:space="preserve"> experience changes in their relationship</w:t>
      </w:r>
      <w:r w:rsidR="00147804">
        <w:t xml:space="preserve"> with their injured spouses</w:t>
      </w:r>
      <w:r w:rsidR="00EE2CEF">
        <w:t xml:space="preserve"> which often causes marital instability or even separation or divorce </w:t>
      </w:r>
      <w:r w:rsidR="00D03EE9">
        <w:t>[2]</w:t>
      </w:r>
      <w:r w:rsidR="00EE2CEF">
        <w:t>. However, there are</w:t>
      </w:r>
      <w:r w:rsidR="00521F8C">
        <w:t xml:space="preserve"> </w:t>
      </w:r>
      <w:r>
        <w:t xml:space="preserve">only a handful of studies that have worked </w:t>
      </w:r>
      <w:r w:rsidR="00EE2CEF">
        <w:t xml:space="preserve">with </w:t>
      </w:r>
      <w:r>
        <w:t xml:space="preserve">couples and their dyadic relationship following ABI and even fewer have been guided by theories about the specific impact of </w:t>
      </w:r>
    </w:p>
    <w:p w14:paraId="3A1DB71D" w14:textId="77777777" w:rsidR="00BC42BC" w:rsidRDefault="00BC42BC" w:rsidP="006D0CDD">
      <w:pPr>
        <w:pStyle w:val="Text"/>
        <w:ind w:firstLine="0"/>
      </w:pPr>
    </w:p>
    <w:p w14:paraId="4F984ED1" w14:textId="78218CA6" w:rsidR="006D0CDD" w:rsidRDefault="006D0CDD" w:rsidP="006D0CDD">
      <w:pPr>
        <w:pStyle w:val="Text"/>
        <w:ind w:firstLine="0"/>
      </w:pPr>
      <w:r>
        <w:t xml:space="preserve">ABI on the relationship. This paper describes a therapeutic intervention with one </w:t>
      </w:r>
      <w:r w:rsidR="0046698F">
        <w:t xml:space="preserve">poststroke </w:t>
      </w:r>
      <w:r>
        <w:t xml:space="preserve">couple using </w:t>
      </w:r>
      <w:r w:rsidR="0046698F">
        <w:t xml:space="preserve">the framework of </w:t>
      </w:r>
      <w:r>
        <w:t>Integrated Behavioral Therapy (IBCT)</w:t>
      </w:r>
      <w:r w:rsidR="0046698F">
        <w:t xml:space="preserve"> to promote </w:t>
      </w:r>
      <w:r w:rsidR="006F3299">
        <w:t xml:space="preserve">continuity within the relationship alongside </w:t>
      </w:r>
      <w:r w:rsidR="003F2B76">
        <w:t>meeting the specific needs of the couple identified during the assessment</w:t>
      </w:r>
      <w:r>
        <w:t xml:space="preserve">  </w:t>
      </w:r>
    </w:p>
    <w:p w14:paraId="537C1860" w14:textId="57021BCB" w:rsidR="00147804" w:rsidRPr="00147804" w:rsidRDefault="00147804" w:rsidP="00147804">
      <w:pPr>
        <w:pStyle w:val="Heading2"/>
      </w:pPr>
      <w:r>
        <w:t>Relationship Continuity/ Discontinuity</w:t>
      </w:r>
    </w:p>
    <w:p w14:paraId="3670FA50" w14:textId="37814746" w:rsidR="00487060" w:rsidRDefault="00007133" w:rsidP="00487060">
      <w:pPr>
        <w:pStyle w:val="Text"/>
        <w:ind w:firstLine="0"/>
      </w:pPr>
      <w:r>
        <w:t xml:space="preserve">   </w:t>
      </w:r>
      <w:r w:rsidR="002740BD">
        <w:t xml:space="preserve"> </w:t>
      </w:r>
      <w:r>
        <w:t xml:space="preserve"> </w:t>
      </w:r>
      <w:r w:rsidR="002740BD">
        <w:t xml:space="preserve"> </w:t>
      </w:r>
      <w:r>
        <w:t xml:space="preserve">One </w:t>
      </w:r>
      <w:r w:rsidR="008D4D36">
        <w:t>potentially important contributor to</w:t>
      </w:r>
      <w:r>
        <w:t xml:space="preserve"> partner/ caregiver distress following ABI is the perception of relationship discontinuity (RD) </w:t>
      </w:r>
      <w:r w:rsidR="00D03EE9">
        <w:t>[3]</w:t>
      </w:r>
      <w:r>
        <w:t>.</w:t>
      </w:r>
      <w:r w:rsidR="00F51330">
        <w:t xml:space="preserve"> The concept of relationship continuity/ discontinuity is an idea that developed in research on s</w:t>
      </w:r>
      <w:r w:rsidR="004E1BF1">
        <w:t>p</w:t>
      </w:r>
      <w:r w:rsidR="00F51330">
        <w:t>ouses providing care for people with dementia</w:t>
      </w:r>
      <w:r w:rsidR="004E1BF1">
        <w:t xml:space="preserve"> </w:t>
      </w:r>
      <w:r w:rsidR="00D03EE9">
        <w:t xml:space="preserve">[4]. </w:t>
      </w:r>
      <w:r w:rsidR="0094329C">
        <w:t xml:space="preserve">Although </w:t>
      </w:r>
      <w:r w:rsidR="00E35DEA">
        <w:t xml:space="preserve">nearly all </w:t>
      </w:r>
      <w:r w:rsidR="008C1DF0">
        <w:t xml:space="preserve">relationships </w:t>
      </w:r>
      <w:r w:rsidR="00E35DEA">
        <w:t xml:space="preserve">are likely to </w:t>
      </w:r>
      <w:r w:rsidR="008C1DF0">
        <w:t xml:space="preserve">change to </w:t>
      </w:r>
      <w:r w:rsidR="00E35DEA">
        <w:t>some</w:t>
      </w:r>
      <w:r w:rsidR="008C1DF0">
        <w:t xml:space="preserve"> degree following ABI, it is whether the essence of the relationship survives the change that distinguishes experiences of continuity from discontinuity.</w:t>
      </w:r>
      <w:r w:rsidR="00AC3BA2">
        <w:t xml:space="preserve"> There are five components of </w:t>
      </w:r>
      <w:r w:rsidR="001D4970">
        <w:t>relationship continuity/ discontinuity</w:t>
      </w:r>
      <w:r w:rsidR="00AC3BA2">
        <w:t xml:space="preserve"> which are viewed to be intimately connected </w:t>
      </w:r>
      <w:r w:rsidR="00D03EE9">
        <w:t>[5]</w:t>
      </w:r>
      <w:r w:rsidR="00AC3BA2">
        <w:t xml:space="preserve">; </w:t>
      </w:r>
      <w:r w:rsidR="00AC3BA2">
        <w:rPr>
          <w:i/>
          <w:iCs/>
        </w:rPr>
        <w:t xml:space="preserve">Relationship redefined </w:t>
      </w:r>
      <w:r w:rsidR="00AC3BA2">
        <w:t xml:space="preserve">(whether the </w:t>
      </w:r>
      <w:r w:rsidR="004A41DC">
        <w:t xml:space="preserve">nature of the </w:t>
      </w:r>
      <w:r w:rsidR="00AC3BA2">
        <w:t>relationship is viewed as a continuation of the pre-morbid relationship</w:t>
      </w:r>
      <w:r w:rsidR="004A41DC">
        <w:t xml:space="preserve"> or as radically changed and discontinuous</w:t>
      </w:r>
      <w:r w:rsidR="00AC3BA2">
        <w:t xml:space="preserve">); </w:t>
      </w:r>
      <w:r w:rsidR="00AC3BA2">
        <w:rPr>
          <w:i/>
          <w:iCs/>
        </w:rPr>
        <w:t xml:space="preserve">same or different person </w:t>
      </w:r>
      <w:r w:rsidR="00AC3BA2">
        <w:t xml:space="preserve">(whether the </w:t>
      </w:r>
      <w:r w:rsidR="00A84AC4">
        <w:t xml:space="preserve">caregiving </w:t>
      </w:r>
      <w:r w:rsidR="00AC3BA2">
        <w:t xml:space="preserve">partner feels that the injured partner is </w:t>
      </w:r>
      <w:r w:rsidR="00A84AC4">
        <w:t xml:space="preserve">essentially </w:t>
      </w:r>
      <w:r w:rsidR="00AC3BA2">
        <w:t xml:space="preserve">the same or has </w:t>
      </w:r>
      <w:r w:rsidR="00A84AC4">
        <w:t xml:space="preserve">radically </w:t>
      </w:r>
      <w:r w:rsidR="00AC3BA2">
        <w:t xml:space="preserve">changed post-ABI); </w:t>
      </w:r>
      <w:r w:rsidR="00AC3BA2">
        <w:rPr>
          <w:i/>
          <w:iCs/>
        </w:rPr>
        <w:t xml:space="preserve">same or different feelings </w:t>
      </w:r>
      <w:r w:rsidR="00AC3BA2">
        <w:t xml:space="preserve">(whether the partner continues to feel the same love and affection for their injured partner or these feelings have been replaced with other feelings like emotional detachment); </w:t>
      </w:r>
      <w:r w:rsidR="00AC3BA2">
        <w:rPr>
          <w:i/>
          <w:iCs/>
        </w:rPr>
        <w:t xml:space="preserve">couplehood </w:t>
      </w:r>
      <w:r w:rsidR="00AC3BA2">
        <w:t xml:space="preserve">(whether the partner perceives that they are in a partnership with the injured partner or they perceives themselves in a individualistic way in the relationship); </w:t>
      </w:r>
      <w:r w:rsidR="00AC3BA2">
        <w:rPr>
          <w:i/>
          <w:iCs/>
        </w:rPr>
        <w:t xml:space="preserve">loss </w:t>
      </w:r>
      <w:r w:rsidR="00AC3BA2">
        <w:t>(</w:t>
      </w:r>
      <w:r w:rsidR="003A21C7">
        <w:t xml:space="preserve">whether </w:t>
      </w:r>
      <w:r w:rsidR="00782E43">
        <w:t xml:space="preserve">or not </w:t>
      </w:r>
      <w:r w:rsidR="003A21C7">
        <w:t xml:space="preserve">the partner feels a sense of loss and grief for the </w:t>
      </w:r>
      <w:r w:rsidR="00782E43">
        <w:t>pre-injury person and relationship</w:t>
      </w:r>
      <w:r w:rsidR="003A21C7">
        <w:t>).</w:t>
      </w:r>
      <w:r w:rsidR="00DB4554">
        <w:t xml:space="preserve"> </w:t>
      </w:r>
      <w:r w:rsidR="008C1DF0">
        <w:t xml:space="preserve">The concept of </w:t>
      </w:r>
      <w:r w:rsidR="001D4970">
        <w:t>relationship continuity (</w:t>
      </w:r>
      <w:r w:rsidR="008C1DF0">
        <w:t>RC</w:t>
      </w:r>
      <w:r w:rsidR="001D4970">
        <w:t>)</w:t>
      </w:r>
      <w:r w:rsidR="008C1DF0">
        <w:t xml:space="preserve"> and some of its components have also been found in partner experiences following ABI. </w:t>
      </w:r>
    </w:p>
    <w:p w14:paraId="1F5C1382" w14:textId="488F9739" w:rsidR="00147804" w:rsidRDefault="00147804" w:rsidP="00147804">
      <w:pPr>
        <w:pStyle w:val="Heading2"/>
        <w:numPr>
          <w:ilvl w:val="0"/>
          <w:numId w:val="0"/>
        </w:numPr>
        <w:ind w:firstLine="204"/>
      </w:pPr>
      <w:r>
        <w:t>B. Integrated Behavioral Couples Therapy (IBCT)</w:t>
      </w:r>
    </w:p>
    <w:p w14:paraId="31C6C750" w14:textId="126DB718" w:rsidR="002740BD" w:rsidRDefault="00147804" w:rsidP="002740BD">
      <w:pPr>
        <w:pStyle w:val="Text"/>
        <w:ind w:firstLine="0"/>
      </w:pPr>
      <w:r>
        <w:t xml:space="preserve">     </w:t>
      </w:r>
      <w:r w:rsidR="00487060">
        <w:rPr>
          <w:rFonts w:ascii="TimesNewRomanPSMT" w:hAnsi="TimesNewRomanPSMT"/>
        </w:rPr>
        <w:t xml:space="preserve">IBCT is an extension of traditional </w:t>
      </w:r>
      <w:r w:rsidR="00623000">
        <w:rPr>
          <w:rFonts w:ascii="TimesNewRomanPSMT" w:hAnsi="TimesNewRomanPSMT"/>
        </w:rPr>
        <w:t>behavioral</w:t>
      </w:r>
      <w:r w:rsidR="00487060">
        <w:rPr>
          <w:rFonts w:ascii="TimesNewRomanPSMT" w:hAnsi="TimesNewRomanPSMT"/>
        </w:rPr>
        <w:t xml:space="preserve"> couple therapy, developed to increase engagement in couples’ therapy and promote </w:t>
      </w:r>
      <w:r w:rsidR="00623000">
        <w:rPr>
          <w:rFonts w:ascii="TimesNewRomanPSMT" w:hAnsi="TimesNewRomanPSMT"/>
        </w:rPr>
        <w:t>behavior</w:t>
      </w:r>
      <w:r w:rsidR="00487060">
        <w:rPr>
          <w:rFonts w:ascii="TimesNewRomanPSMT" w:hAnsi="TimesNewRomanPSMT"/>
        </w:rPr>
        <w:t xml:space="preserve"> change and emotional acceptance </w:t>
      </w:r>
      <w:r w:rsidR="00D03EE9">
        <w:t xml:space="preserve">[6][7]. </w:t>
      </w:r>
      <w:r w:rsidR="00487060">
        <w:rPr>
          <w:rFonts w:ascii="TimesNewRomanPSMT" w:hAnsi="TimesNewRomanPSMT"/>
        </w:rPr>
        <w:t xml:space="preserve">The theory behind IBCT states that problems in relationships are caused due to challenging situations (external stressors) that trigger undesirable </w:t>
      </w:r>
      <w:r w:rsidR="00623000">
        <w:rPr>
          <w:rFonts w:ascii="TimesNewRomanPSMT" w:hAnsi="TimesNewRomanPSMT"/>
        </w:rPr>
        <w:t>behaviors</w:t>
      </w:r>
      <w:r w:rsidR="00487060">
        <w:rPr>
          <w:rFonts w:ascii="TimesNewRomanPSMT" w:hAnsi="TimesNewRomanPSMT"/>
        </w:rPr>
        <w:t xml:space="preserve"> which, in turn, create and maintain difficulties </w:t>
      </w:r>
      <w:r w:rsidR="00D03EE9">
        <w:t xml:space="preserve">[8]. </w:t>
      </w:r>
      <w:r w:rsidR="00487060">
        <w:rPr>
          <w:rFonts w:ascii="TimesNewRomanPSMT" w:hAnsi="TimesNewRomanPSMT"/>
        </w:rPr>
        <w:t xml:space="preserve">Various treatment techniques are used within this framework. Since IBCT focuses on behavior and emotional reactions to behavior, it was appropriate to use it for the present case study since it was considered that the behavioral difficulties and the emotional reactions to them </w:t>
      </w:r>
      <w:r>
        <w:rPr>
          <w:rFonts w:ascii="TimesNewRomanPSMT" w:hAnsi="TimesNewRomanPSMT"/>
        </w:rPr>
        <w:t xml:space="preserve">that the couple were facing, </w:t>
      </w:r>
      <w:r w:rsidR="00487060">
        <w:rPr>
          <w:rFonts w:ascii="TimesNewRomanPSMT" w:hAnsi="TimesNewRomanPSMT"/>
        </w:rPr>
        <w:t>significant</w:t>
      </w:r>
      <w:r>
        <w:rPr>
          <w:rFonts w:ascii="TimesNewRomanPSMT" w:hAnsi="TimesNewRomanPSMT"/>
        </w:rPr>
        <w:t>ly</w:t>
      </w:r>
      <w:r w:rsidR="00487060">
        <w:rPr>
          <w:rFonts w:ascii="TimesNewRomanPSMT" w:hAnsi="TimesNewRomanPSMT"/>
        </w:rPr>
        <w:t xml:space="preserve"> contribut</w:t>
      </w:r>
      <w:r>
        <w:rPr>
          <w:rFonts w:ascii="TimesNewRomanPSMT" w:hAnsi="TimesNewRomanPSMT"/>
        </w:rPr>
        <w:t>ed</w:t>
      </w:r>
      <w:r w:rsidR="00487060">
        <w:rPr>
          <w:rFonts w:ascii="TimesNewRomanPSMT" w:hAnsi="TimesNewRomanPSMT"/>
        </w:rPr>
        <w:t xml:space="preserve"> to </w:t>
      </w:r>
      <w:r w:rsidR="007E32E1">
        <w:rPr>
          <w:rFonts w:ascii="TimesNewRomanPSMT" w:hAnsi="TimesNewRomanPSMT"/>
        </w:rPr>
        <w:t>relationship discontinuity</w:t>
      </w:r>
      <w:r w:rsidR="00487060">
        <w:rPr>
          <w:rFonts w:ascii="TimesNewRomanPSMT" w:hAnsi="TimesNewRomanPSMT"/>
        </w:rPr>
        <w:t xml:space="preserve"> following the stroke</w:t>
      </w:r>
      <w:r w:rsidR="00AC7E5D">
        <w:rPr>
          <w:rFonts w:ascii="TimesNewRomanPSMT" w:hAnsi="TimesNewRomanPSMT"/>
        </w:rPr>
        <w:t xml:space="preserve"> </w:t>
      </w:r>
      <w:r w:rsidR="00AC7E5D">
        <w:t>[9].</w:t>
      </w:r>
    </w:p>
    <w:p w14:paraId="2CB776B6" w14:textId="13FFE52C" w:rsidR="00741662" w:rsidRDefault="002740BD" w:rsidP="002740BD">
      <w:pPr>
        <w:pStyle w:val="Text"/>
        <w:ind w:firstLine="0"/>
      </w:pPr>
      <w:r>
        <w:t xml:space="preserve">     </w:t>
      </w:r>
      <w:r w:rsidR="00741662">
        <w:t xml:space="preserve">The aim of the single case study was to explore whether it is possible to support a partner to experience greater continuity within the relationship, and what benefits such a change might have. </w:t>
      </w:r>
    </w:p>
    <w:p w14:paraId="1551FEDC" w14:textId="77777777" w:rsidR="00F54DA3" w:rsidRDefault="00741662">
      <w:pPr>
        <w:pStyle w:val="Heading1"/>
      </w:pPr>
      <w:r>
        <w:t>Methodology</w:t>
      </w:r>
    </w:p>
    <w:p w14:paraId="05AAF021" w14:textId="77777777" w:rsidR="00F54DA3" w:rsidRDefault="00741662" w:rsidP="00725705">
      <w:pPr>
        <w:pStyle w:val="Heading2"/>
      </w:pPr>
      <w:r>
        <w:t>Design</w:t>
      </w:r>
    </w:p>
    <w:p w14:paraId="09CAC9EE" w14:textId="48EB304A" w:rsidR="00741662" w:rsidRDefault="002740BD" w:rsidP="00741662">
      <w:pPr>
        <w:pStyle w:val="Text"/>
        <w:ind w:firstLine="204"/>
      </w:pPr>
      <w:r>
        <w:t xml:space="preserve">  </w:t>
      </w:r>
      <w:r w:rsidR="00741662">
        <w:t xml:space="preserve">This is a case study that compared pre- and post-intervention assessments. </w:t>
      </w:r>
    </w:p>
    <w:p w14:paraId="61315426" w14:textId="77777777" w:rsidR="008A5412" w:rsidRDefault="00741662" w:rsidP="008A5412">
      <w:pPr>
        <w:pStyle w:val="Heading2"/>
      </w:pPr>
      <w:r>
        <w:t xml:space="preserve">Participant </w:t>
      </w:r>
      <w:r w:rsidR="008A5412">
        <w:t>characteristics</w:t>
      </w:r>
    </w:p>
    <w:p w14:paraId="7D0524CE" w14:textId="7CD29829" w:rsidR="00147804" w:rsidRDefault="008A5412" w:rsidP="00147804">
      <w:pPr>
        <w:pStyle w:val="Heading2"/>
        <w:numPr>
          <w:ilvl w:val="0"/>
          <w:numId w:val="0"/>
        </w:numPr>
        <w:contextualSpacing/>
        <w:jc w:val="both"/>
        <w:rPr>
          <w:rFonts w:ascii="TimesNewRomanPSMT" w:hAnsi="TimesNewRomanPSMT"/>
        </w:rPr>
      </w:pPr>
      <w:r>
        <w:rPr>
          <w:i w:val="0"/>
          <w:iCs w:val="0"/>
        </w:rPr>
        <w:t xml:space="preserve">   </w:t>
      </w:r>
      <w:r w:rsidR="002740BD">
        <w:rPr>
          <w:i w:val="0"/>
          <w:iCs w:val="0"/>
        </w:rPr>
        <w:t xml:space="preserve">  </w:t>
      </w:r>
      <w:r w:rsidRPr="006E292D">
        <w:rPr>
          <w:i w:val="0"/>
          <w:iCs w:val="0"/>
        </w:rPr>
        <w:t xml:space="preserve">The participants were </w:t>
      </w:r>
      <w:r w:rsidR="00E23081" w:rsidRPr="006E292D">
        <w:rPr>
          <w:i w:val="0"/>
          <w:iCs w:val="0"/>
        </w:rPr>
        <w:t>one heterosexual couple who were voluntarily recruited from the department of Neurosurgery, AMRI Hospitals, India. T</w:t>
      </w:r>
      <w:r w:rsidR="003F162F" w:rsidRPr="006E292D">
        <w:rPr>
          <w:i w:val="0"/>
          <w:iCs w:val="0"/>
        </w:rPr>
        <w:t>he husband (</w:t>
      </w:r>
      <w:r w:rsidR="00DA644B" w:rsidRPr="006E292D">
        <w:rPr>
          <w:i w:val="0"/>
          <w:iCs w:val="0"/>
        </w:rPr>
        <w:t>in his early 60s</w:t>
      </w:r>
      <w:r w:rsidR="003F162F" w:rsidRPr="006E292D">
        <w:rPr>
          <w:i w:val="0"/>
          <w:iCs w:val="0"/>
        </w:rPr>
        <w:t xml:space="preserve">) had </w:t>
      </w:r>
      <w:r w:rsidR="00943EF6">
        <w:rPr>
          <w:i w:val="0"/>
          <w:iCs w:val="0"/>
        </w:rPr>
        <w:t xml:space="preserve">a </w:t>
      </w:r>
      <w:r w:rsidR="003F162F" w:rsidRPr="006E292D">
        <w:rPr>
          <w:i w:val="0"/>
          <w:iCs w:val="0"/>
        </w:rPr>
        <w:t>stroke</w:t>
      </w:r>
      <w:r w:rsidR="006E292D" w:rsidRPr="006E292D">
        <w:rPr>
          <w:i w:val="0"/>
          <w:iCs w:val="0"/>
        </w:rPr>
        <w:t xml:space="preserve"> 9 </w:t>
      </w:r>
      <w:r w:rsidR="007D49A8" w:rsidRPr="006E292D">
        <w:rPr>
          <w:i w:val="0"/>
          <w:iCs w:val="0"/>
        </w:rPr>
        <w:t>months before the intervention</w:t>
      </w:r>
      <w:r w:rsidR="003F162F" w:rsidRPr="006E292D">
        <w:rPr>
          <w:i w:val="0"/>
          <w:iCs w:val="0"/>
        </w:rPr>
        <w:t>.</w:t>
      </w:r>
      <w:r w:rsidR="007D49A8" w:rsidRPr="006E292D">
        <w:rPr>
          <w:i w:val="0"/>
          <w:iCs w:val="0"/>
        </w:rPr>
        <w:t xml:space="preserve"> </w:t>
      </w:r>
      <w:r w:rsidR="006E292D" w:rsidRPr="006E292D">
        <w:rPr>
          <w:rFonts w:ascii="TimesNewRomanPSMT" w:hAnsi="TimesNewRomanPSMT"/>
          <w:i w:val="0"/>
          <w:iCs w:val="0"/>
        </w:rPr>
        <w:t>He was admitted to the hospital where he had a surgery for a subdural hemorrhage. Post-surgery he was found to have speech difficulty and movement issues. When the intervention was conducted, he was under regular medical supervision and was undergoing rehabilitation. At th</w:t>
      </w:r>
      <w:r w:rsidR="00147804">
        <w:rPr>
          <w:rFonts w:ascii="TimesNewRomanPSMT" w:hAnsi="TimesNewRomanPSMT"/>
          <w:i w:val="0"/>
          <w:iCs w:val="0"/>
        </w:rPr>
        <w:t>at</w:t>
      </w:r>
      <w:r w:rsidR="006E292D" w:rsidRPr="006E292D">
        <w:rPr>
          <w:rFonts w:ascii="TimesNewRomanPSMT" w:hAnsi="TimesNewRomanPSMT"/>
          <w:i w:val="0"/>
          <w:iCs w:val="0"/>
        </w:rPr>
        <w:t xml:space="preserve"> time his arm movement had improved a little, but he was still unable to walk</w:t>
      </w:r>
      <w:r w:rsidR="006E292D">
        <w:rPr>
          <w:rFonts w:ascii="TimesNewRomanPSMT" w:hAnsi="TimesNewRomanPSMT"/>
          <w:i w:val="0"/>
          <w:iCs w:val="0"/>
        </w:rPr>
        <w:t xml:space="preserve"> and </w:t>
      </w:r>
      <w:r w:rsidR="006E292D" w:rsidRPr="006E292D">
        <w:rPr>
          <w:rFonts w:ascii="TimesNewRomanPSMT" w:hAnsi="TimesNewRomanPSMT"/>
          <w:i w:val="0"/>
          <w:iCs w:val="0"/>
        </w:rPr>
        <w:t>was using a wheelchair</w:t>
      </w:r>
      <w:r w:rsidR="006E292D">
        <w:rPr>
          <w:rFonts w:ascii="TimesNewRomanPSMT" w:hAnsi="TimesNewRomanPSMT"/>
          <w:i w:val="0"/>
          <w:iCs w:val="0"/>
        </w:rPr>
        <w:t>.</w:t>
      </w:r>
      <w:r w:rsidR="006E292D" w:rsidRPr="006E292D">
        <w:rPr>
          <w:rFonts w:ascii="TimesNewRomanPSMT" w:hAnsi="TimesNewRomanPSMT"/>
          <w:i w:val="0"/>
          <w:iCs w:val="0"/>
        </w:rPr>
        <w:t xml:space="preserve"> His speech difficulty had improved a little with rehabilitation, but he still had difficulties in functional aspects of communication </w:t>
      </w:r>
      <w:r w:rsidR="007B43DE">
        <w:rPr>
          <w:rFonts w:ascii="TimesNewRomanPSMT" w:hAnsi="TimesNewRomanPSMT"/>
          <w:i w:val="0"/>
          <w:iCs w:val="0"/>
        </w:rPr>
        <w:t>such as</w:t>
      </w:r>
      <w:r w:rsidR="006E292D" w:rsidRPr="006E292D">
        <w:rPr>
          <w:rFonts w:ascii="TimesNewRomanPSMT" w:hAnsi="TimesNewRomanPSMT"/>
          <w:i w:val="0"/>
          <w:iCs w:val="0"/>
        </w:rPr>
        <w:t xml:space="preserve"> initiating conversations. </w:t>
      </w:r>
      <w:r w:rsidR="007B43DE">
        <w:rPr>
          <w:rFonts w:ascii="TimesNewRomanPSMT" w:hAnsi="TimesNewRomanPSMT"/>
          <w:i w:val="0"/>
          <w:iCs w:val="0"/>
        </w:rPr>
        <w:t>Fatigue was also an issue</w:t>
      </w:r>
      <w:r w:rsidR="006E292D" w:rsidRPr="006E292D">
        <w:rPr>
          <w:rFonts w:ascii="TimesNewRomanPSMT" w:hAnsi="TimesNewRomanPSMT"/>
          <w:i w:val="0"/>
          <w:iCs w:val="0"/>
        </w:rPr>
        <w:t xml:space="preserve">. </w:t>
      </w:r>
    </w:p>
    <w:p w14:paraId="25ACD7F7" w14:textId="78AD9F2B" w:rsidR="007F2E43" w:rsidRPr="002E4F53" w:rsidRDefault="00147804" w:rsidP="00147804">
      <w:pPr>
        <w:pStyle w:val="Heading2"/>
        <w:numPr>
          <w:ilvl w:val="0"/>
          <w:numId w:val="0"/>
        </w:numPr>
        <w:contextualSpacing/>
        <w:jc w:val="both"/>
        <w:rPr>
          <w:rFonts w:ascii="TimesNewRomanPSMT" w:hAnsi="TimesNewRomanPSMT"/>
        </w:rPr>
      </w:pPr>
      <w:r>
        <w:rPr>
          <w:rFonts w:ascii="TimesNewRomanPSMT" w:hAnsi="TimesNewRomanPSMT"/>
        </w:rPr>
        <w:t xml:space="preserve">     </w:t>
      </w:r>
      <w:r w:rsidR="003F162F" w:rsidRPr="002E4F53">
        <w:rPr>
          <w:i w:val="0"/>
          <w:iCs w:val="0"/>
        </w:rPr>
        <w:t>The wife (</w:t>
      </w:r>
      <w:r w:rsidR="00DA644B" w:rsidRPr="002E4F53">
        <w:rPr>
          <w:i w:val="0"/>
          <w:iCs w:val="0"/>
        </w:rPr>
        <w:t>in her late 50s</w:t>
      </w:r>
      <w:r w:rsidR="003F162F" w:rsidRPr="002E4F53">
        <w:rPr>
          <w:i w:val="0"/>
          <w:iCs w:val="0"/>
        </w:rPr>
        <w:t>)</w:t>
      </w:r>
      <w:r w:rsidR="007D49A8" w:rsidRPr="002E4F53">
        <w:rPr>
          <w:i w:val="0"/>
          <w:iCs w:val="0"/>
        </w:rPr>
        <w:t xml:space="preserve"> </w:t>
      </w:r>
      <w:r w:rsidR="00497527">
        <w:rPr>
          <w:i w:val="0"/>
          <w:iCs w:val="0"/>
        </w:rPr>
        <w:t xml:space="preserve">was the main </w:t>
      </w:r>
      <w:r w:rsidR="00C05C22">
        <w:rPr>
          <w:i w:val="0"/>
          <w:iCs w:val="0"/>
        </w:rPr>
        <w:t>caregiver and</w:t>
      </w:r>
      <w:r w:rsidR="00497527">
        <w:rPr>
          <w:i w:val="0"/>
          <w:iCs w:val="0"/>
        </w:rPr>
        <w:t xml:space="preserve"> </w:t>
      </w:r>
      <w:r w:rsidR="007D49A8" w:rsidRPr="002E4F53">
        <w:rPr>
          <w:i w:val="0"/>
          <w:iCs w:val="0"/>
        </w:rPr>
        <w:t xml:space="preserve">was experiencing relationship difficulties and discontinuity (assessed </w:t>
      </w:r>
      <w:r w:rsidRPr="002E4F53">
        <w:rPr>
          <w:i w:val="0"/>
          <w:iCs w:val="0"/>
        </w:rPr>
        <w:t>quantitatively) following</w:t>
      </w:r>
      <w:r w:rsidR="007D49A8" w:rsidRPr="002E4F53">
        <w:rPr>
          <w:i w:val="0"/>
          <w:iCs w:val="0"/>
        </w:rPr>
        <w:t xml:space="preserve"> </w:t>
      </w:r>
      <w:r w:rsidR="002E4F53" w:rsidRPr="002E4F53">
        <w:rPr>
          <w:i w:val="0"/>
          <w:iCs w:val="0"/>
        </w:rPr>
        <w:t>her</w:t>
      </w:r>
      <w:r w:rsidR="007D49A8" w:rsidRPr="002E4F53">
        <w:rPr>
          <w:i w:val="0"/>
          <w:iCs w:val="0"/>
        </w:rPr>
        <w:t xml:space="preserve"> </w:t>
      </w:r>
      <w:r w:rsidR="002E4F53" w:rsidRPr="002E4F53">
        <w:rPr>
          <w:i w:val="0"/>
          <w:iCs w:val="0"/>
        </w:rPr>
        <w:t>husband’s</w:t>
      </w:r>
      <w:r w:rsidR="007D49A8" w:rsidRPr="002E4F53">
        <w:rPr>
          <w:i w:val="0"/>
          <w:iCs w:val="0"/>
        </w:rPr>
        <w:t xml:space="preserve"> </w:t>
      </w:r>
      <w:r w:rsidR="00497527">
        <w:rPr>
          <w:i w:val="0"/>
          <w:iCs w:val="0"/>
        </w:rPr>
        <w:t>stroke</w:t>
      </w:r>
      <w:r w:rsidR="007D49A8" w:rsidRPr="002E4F53">
        <w:rPr>
          <w:i w:val="0"/>
          <w:iCs w:val="0"/>
        </w:rPr>
        <w:t>. The couple ha</w:t>
      </w:r>
      <w:r w:rsidR="00320F44">
        <w:rPr>
          <w:i w:val="0"/>
          <w:iCs w:val="0"/>
        </w:rPr>
        <w:t xml:space="preserve">d </w:t>
      </w:r>
      <w:r w:rsidR="007D49A8" w:rsidRPr="002E4F53">
        <w:rPr>
          <w:i w:val="0"/>
          <w:iCs w:val="0"/>
        </w:rPr>
        <w:t>been married fo</w:t>
      </w:r>
      <w:r w:rsidR="00DA644B" w:rsidRPr="002E4F53">
        <w:rPr>
          <w:i w:val="0"/>
          <w:iCs w:val="0"/>
        </w:rPr>
        <w:t>r more than 35</w:t>
      </w:r>
      <w:r w:rsidR="007D49A8" w:rsidRPr="002E4F53">
        <w:rPr>
          <w:i w:val="0"/>
          <w:iCs w:val="0"/>
        </w:rPr>
        <w:t xml:space="preserve"> years</w:t>
      </w:r>
      <w:r w:rsidR="00DA644B" w:rsidRPr="002E4F53">
        <w:rPr>
          <w:i w:val="0"/>
          <w:iCs w:val="0"/>
        </w:rPr>
        <w:t xml:space="preserve"> and have two sons. They live in a joint family with their elder son, daughter in law and grandchildren.</w:t>
      </w:r>
      <w:r>
        <w:rPr>
          <w:i w:val="0"/>
          <w:iCs w:val="0"/>
        </w:rPr>
        <w:t xml:space="preserve"> </w:t>
      </w:r>
      <w:r w:rsidR="00DA644B" w:rsidRPr="002E4F53">
        <w:rPr>
          <w:i w:val="0"/>
          <w:iCs w:val="0"/>
        </w:rPr>
        <w:t xml:space="preserve">The husband was </w:t>
      </w:r>
      <w:r w:rsidR="00623000" w:rsidRPr="002E4F53">
        <w:rPr>
          <w:i w:val="0"/>
          <w:iCs w:val="0"/>
        </w:rPr>
        <w:t>a</w:t>
      </w:r>
      <w:r w:rsidR="00DA644B" w:rsidRPr="002E4F53">
        <w:rPr>
          <w:i w:val="0"/>
          <w:iCs w:val="0"/>
        </w:rPr>
        <w:t xml:space="preserve"> </w:t>
      </w:r>
      <w:r w:rsidR="00623000">
        <w:rPr>
          <w:i w:val="0"/>
          <w:iCs w:val="0"/>
        </w:rPr>
        <w:t>businessman</w:t>
      </w:r>
      <w:r w:rsidR="00DA644B" w:rsidRPr="002E4F53">
        <w:rPr>
          <w:i w:val="0"/>
          <w:iCs w:val="0"/>
        </w:rPr>
        <w:t xml:space="preserve"> but stopped working following the </w:t>
      </w:r>
      <w:r w:rsidR="00497527">
        <w:rPr>
          <w:i w:val="0"/>
          <w:iCs w:val="0"/>
        </w:rPr>
        <w:t>stroke</w:t>
      </w:r>
      <w:r w:rsidR="00DA644B" w:rsidRPr="002E4F53">
        <w:rPr>
          <w:i w:val="0"/>
          <w:iCs w:val="0"/>
        </w:rPr>
        <w:t>. The wife was a homemaker but did often engage in helping her husband man</w:t>
      </w:r>
      <w:r w:rsidR="00320F44">
        <w:rPr>
          <w:i w:val="0"/>
          <w:iCs w:val="0"/>
        </w:rPr>
        <w:t>a</w:t>
      </w:r>
      <w:r w:rsidR="00DA644B" w:rsidRPr="002E4F53">
        <w:rPr>
          <w:i w:val="0"/>
          <w:iCs w:val="0"/>
        </w:rPr>
        <w:t xml:space="preserve">ge the finances of his business. </w:t>
      </w:r>
      <w:r w:rsidR="007D49A8" w:rsidRPr="002E4F53">
        <w:rPr>
          <w:i w:val="0"/>
          <w:iCs w:val="0"/>
        </w:rPr>
        <w:t>The couple ha</w:t>
      </w:r>
      <w:r w:rsidR="00320F44">
        <w:rPr>
          <w:i w:val="0"/>
          <w:iCs w:val="0"/>
        </w:rPr>
        <w:t>d</w:t>
      </w:r>
      <w:r w:rsidR="007D49A8" w:rsidRPr="002E4F53">
        <w:rPr>
          <w:i w:val="0"/>
          <w:iCs w:val="0"/>
        </w:rPr>
        <w:t xml:space="preserve"> not experienced any relationship difficulties prior to the </w:t>
      </w:r>
      <w:r w:rsidR="00497527">
        <w:rPr>
          <w:i w:val="0"/>
          <w:iCs w:val="0"/>
        </w:rPr>
        <w:t>stroke</w:t>
      </w:r>
      <w:r w:rsidR="007D49A8" w:rsidRPr="002E4F53">
        <w:rPr>
          <w:i w:val="0"/>
          <w:iCs w:val="0"/>
        </w:rPr>
        <w:t xml:space="preserve"> (assessed quantitatively).</w:t>
      </w:r>
    </w:p>
    <w:p w14:paraId="3A5999A5" w14:textId="0E0EC9D0" w:rsidR="007F2E43" w:rsidRDefault="007F2E43" w:rsidP="007F2E43">
      <w:pPr>
        <w:pStyle w:val="Heading2"/>
      </w:pPr>
      <w:r>
        <w:t xml:space="preserve"> Measures</w:t>
      </w:r>
    </w:p>
    <w:p w14:paraId="6860F51F" w14:textId="1C9FD977" w:rsidR="002E7711" w:rsidRPr="002E7711" w:rsidRDefault="002E7711" w:rsidP="001D3A7C">
      <w:pPr>
        <w:pStyle w:val="Heading2"/>
        <w:numPr>
          <w:ilvl w:val="0"/>
          <w:numId w:val="0"/>
        </w:numPr>
      </w:pPr>
      <w:r>
        <w:t>Birmingham Relationship Continuity Measure (BRCM)</w:t>
      </w:r>
    </w:p>
    <w:p w14:paraId="6E2C9D77" w14:textId="09BF60B4" w:rsidR="00250C48" w:rsidRPr="00172E2E" w:rsidRDefault="002E7711" w:rsidP="001D3A7C">
      <w:pPr>
        <w:contextualSpacing/>
        <w:jc w:val="both"/>
        <w:rPr>
          <w:sz w:val="20"/>
          <w:szCs w:val="20"/>
        </w:rPr>
      </w:pPr>
      <w:r w:rsidRPr="00172E2E">
        <w:rPr>
          <w:i/>
          <w:iCs/>
          <w:sz w:val="20"/>
          <w:szCs w:val="20"/>
        </w:rPr>
        <w:t xml:space="preserve">     </w:t>
      </w:r>
      <w:r w:rsidR="00F65333" w:rsidRPr="00172E2E">
        <w:rPr>
          <w:sz w:val="20"/>
          <w:szCs w:val="20"/>
        </w:rPr>
        <w:t xml:space="preserve">BRCM is a validated 23-item questionnaire where participants are asked to express their view on changes in their partners </w:t>
      </w:r>
      <w:r w:rsidR="006A73F8" w:rsidRPr="00172E2E">
        <w:rPr>
          <w:sz w:val="20"/>
          <w:szCs w:val="20"/>
        </w:rPr>
        <w:t xml:space="preserve">and the relationship </w:t>
      </w:r>
      <w:r w:rsidR="00F65333" w:rsidRPr="00172E2E">
        <w:rPr>
          <w:sz w:val="20"/>
          <w:szCs w:val="20"/>
        </w:rPr>
        <w:t>following ABI based on how things were before the injury and how things are at present</w:t>
      </w:r>
      <w:r w:rsidR="00D03EE9" w:rsidRPr="00172E2E">
        <w:rPr>
          <w:sz w:val="20"/>
          <w:szCs w:val="20"/>
        </w:rPr>
        <w:t xml:space="preserve"> [</w:t>
      </w:r>
      <w:r w:rsidR="00E91C05" w:rsidRPr="00172E2E">
        <w:rPr>
          <w:sz w:val="20"/>
          <w:szCs w:val="20"/>
        </w:rPr>
        <w:t>10</w:t>
      </w:r>
      <w:r w:rsidR="00D03EE9" w:rsidRPr="00172E2E">
        <w:rPr>
          <w:sz w:val="20"/>
          <w:szCs w:val="20"/>
        </w:rPr>
        <w:t>].</w:t>
      </w:r>
      <w:r w:rsidR="002972B1" w:rsidRPr="00172E2E">
        <w:rPr>
          <w:sz w:val="20"/>
          <w:szCs w:val="20"/>
        </w:rPr>
        <w:t xml:space="preserve"> </w:t>
      </w:r>
      <w:r w:rsidR="00F65333" w:rsidRPr="00172E2E">
        <w:rPr>
          <w:sz w:val="20"/>
          <w:szCs w:val="20"/>
        </w:rPr>
        <w:t>The scale has a high internal consistency (Cronbach’s α= .963), high test-retest reliability (intra-class correlation= .960), high discriminatory power (delta= .963), and good concurrent validity.</w:t>
      </w:r>
      <w:r w:rsidR="00250C48" w:rsidRPr="00172E2E">
        <w:rPr>
          <w:sz w:val="20"/>
          <w:szCs w:val="20"/>
        </w:rPr>
        <w:t xml:space="preserve"> This scale was administered </w:t>
      </w:r>
      <w:r w:rsidR="006A73F8" w:rsidRPr="00172E2E">
        <w:rPr>
          <w:sz w:val="20"/>
          <w:szCs w:val="20"/>
        </w:rPr>
        <w:t>to</w:t>
      </w:r>
      <w:r w:rsidR="00250C48" w:rsidRPr="00172E2E">
        <w:rPr>
          <w:sz w:val="20"/>
          <w:szCs w:val="20"/>
        </w:rPr>
        <w:t xml:space="preserve"> the </w:t>
      </w:r>
      <w:r w:rsidR="006A73F8" w:rsidRPr="00172E2E">
        <w:rPr>
          <w:sz w:val="20"/>
          <w:szCs w:val="20"/>
        </w:rPr>
        <w:t>caregiving p</w:t>
      </w:r>
      <w:r w:rsidR="00250C48" w:rsidRPr="00172E2E">
        <w:rPr>
          <w:sz w:val="20"/>
          <w:szCs w:val="20"/>
        </w:rPr>
        <w:t>artner.</w:t>
      </w:r>
    </w:p>
    <w:p w14:paraId="4C31FD7E" w14:textId="34D69900" w:rsidR="002E7711" w:rsidRDefault="00250C48" w:rsidP="001D3A7C">
      <w:pPr>
        <w:pStyle w:val="Heading2"/>
        <w:numPr>
          <w:ilvl w:val="0"/>
          <w:numId w:val="0"/>
        </w:numPr>
        <w:contextualSpacing/>
        <w:rPr>
          <w:rFonts w:ascii="TimesNewRoman" w:hAnsi="TimesNewRoman"/>
        </w:rPr>
      </w:pPr>
      <w:r w:rsidRPr="00250C48">
        <w:rPr>
          <w:rFonts w:ascii="TimesNewRoman" w:hAnsi="TimesNewRoman"/>
        </w:rPr>
        <w:t xml:space="preserve">Relationship Assessment Scale </w:t>
      </w:r>
      <w:r w:rsidRPr="00A33072">
        <w:rPr>
          <w:rFonts w:ascii="TimesNewRoman" w:hAnsi="TimesNewRoman"/>
        </w:rPr>
        <w:t>(RAS)</w:t>
      </w:r>
    </w:p>
    <w:p w14:paraId="1F7E6C4E" w14:textId="6F4A3AE9" w:rsidR="003B5CC9" w:rsidRDefault="002E7711" w:rsidP="003B5CC9">
      <w:pPr>
        <w:pStyle w:val="Heading2"/>
        <w:numPr>
          <w:ilvl w:val="0"/>
          <w:numId w:val="0"/>
        </w:numPr>
        <w:contextualSpacing/>
        <w:jc w:val="both"/>
        <w:rPr>
          <w:rFonts w:ascii="TimesNewRoman" w:hAnsi="TimesNewRoman"/>
          <w:i w:val="0"/>
          <w:iCs w:val="0"/>
        </w:rPr>
      </w:pPr>
      <w:r>
        <w:rPr>
          <w:rFonts w:ascii="TimesNewRoman" w:hAnsi="TimesNewRoman"/>
        </w:rPr>
        <w:t xml:space="preserve">     </w:t>
      </w:r>
      <w:r w:rsidR="00250C48" w:rsidRPr="002E7711">
        <w:rPr>
          <w:rFonts w:ascii="TimesNewRomanPSMT" w:hAnsi="TimesNewRomanPSMT"/>
          <w:i w:val="0"/>
          <w:iCs w:val="0"/>
        </w:rPr>
        <w:t xml:space="preserve">RAS is a brief measure of global relationship satisfaction </w:t>
      </w:r>
      <w:r w:rsidR="00D03EE9" w:rsidRPr="00D03EE9">
        <w:rPr>
          <w:i w:val="0"/>
          <w:iCs w:val="0"/>
        </w:rPr>
        <w:t>[1</w:t>
      </w:r>
      <w:r w:rsidR="00E91C05">
        <w:rPr>
          <w:i w:val="0"/>
          <w:iCs w:val="0"/>
        </w:rPr>
        <w:t>1</w:t>
      </w:r>
      <w:r w:rsidR="00D03EE9" w:rsidRPr="00D03EE9">
        <w:rPr>
          <w:i w:val="0"/>
          <w:iCs w:val="0"/>
        </w:rPr>
        <w:t>].</w:t>
      </w:r>
      <w:r w:rsidR="00250C48" w:rsidRPr="002E7711">
        <w:rPr>
          <w:rFonts w:ascii="TimesNewRomanPSMT" w:hAnsi="TimesNewRomanPSMT"/>
          <w:i w:val="0"/>
          <w:iCs w:val="0"/>
        </w:rPr>
        <w:t xml:space="preserve"> It has good validity and good overall internal consistency, with an alpha of 0.85. </w:t>
      </w:r>
      <w:r w:rsidR="00544B7B">
        <w:rPr>
          <w:i w:val="0"/>
          <w:iCs w:val="0"/>
        </w:rPr>
        <w:t>A</w:t>
      </w:r>
      <w:r w:rsidR="00250C48" w:rsidRPr="002E7711">
        <w:rPr>
          <w:i w:val="0"/>
          <w:iCs w:val="0"/>
        </w:rPr>
        <w:t xml:space="preserve"> version of the RAS </w:t>
      </w:r>
      <w:r w:rsidR="00544B7B">
        <w:rPr>
          <w:i w:val="0"/>
          <w:iCs w:val="0"/>
        </w:rPr>
        <w:t xml:space="preserve">referring to the pre-injury relationship </w:t>
      </w:r>
      <w:r w:rsidR="00250C48" w:rsidRPr="002E7711">
        <w:rPr>
          <w:i w:val="0"/>
          <w:iCs w:val="0"/>
          <w:noProof/>
        </w:rPr>
        <w:t>was used in the study</w:t>
      </w:r>
      <w:r w:rsidR="00250C48" w:rsidRPr="002E7711">
        <w:rPr>
          <w:i w:val="0"/>
          <w:iCs w:val="0"/>
        </w:rPr>
        <w:t xml:space="preserve"> as a screening tool. Since the BRCM assumes that the pre-injury relationship was</w:t>
      </w:r>
      <w:r w:rsidR="00544B7B">
        <w:rPr>
          <w:i w:val="0"/>
          <w:iCs w:val="0"/>
        </w:rPr>
        <w:t xml:space="preserve"> at least</w:t>
      </w:r>
      <w:r w:rsidR="00250C48" w:rsidRPr="002E7711">
        <w:rPr>
          <w:i w:val="0"/>
          <w:iCs w:val="0"/>
        </w:rPr>
        <w:t xml:space="preserve"> satisfactory </w:t>
      </w:r>
      <w:r w:rsidR="00D03EE9" w:rsidRPr="00D03EE9">
        <w:rPr>
          <w:i w:val="0"/>
          <w:iCs w:val="0"/>
        </w:rPr>
        <w:t>[5],</w:t>
      </w:r>
      <w:r w:rsidR="00D03EE9">
        <w:t xml:space="preserve"> </w:t>
      </w:r>
      <w:r w:rsidR="00544B7B" w:rsidRPr="003B5CC9">
        <w:rPr>
          <w:i w:val="0"/>
        </w:rPr>
        <w:t>the</w:t>
      </w:r>
      <w:r w:rsidR="00544B7B">
        <w:t xml:space="preserve"> </w:t>
      </w:r>
      <w:r w:rsidR="00250C48" w:rsidRPr="002E7711">
        <w:rPr>
          <w:i w:val="0"/>
          <w:iCs w:val="0"/>
        </w:rPr>
        <w:t>pre-injury RAS provided a check on whether this was the case.</w:t>
      </w:r>
      <w:r w:rsidR="00A33072" w:rsidRPr="002E7711">
        <w:rPr>
          <w:rFonts w:ascii="TimesNewRoman" w:hAnsi="TimesNewRoman"/>
          <w:i w:val="0"/>
          <w:iCs w:val="0"/>
        </w:rPr>
        <w:t xml:space="preserve"> </w:t>
      </w:r>
      <w:r w:rsidR="003B5CC9">
        <w:rPr>
          <w:rFonts w:ascii="TimesNewRoman" w:hAnsi="TimesNewRoman"/>
          <w:i w:val="0"/>
          <w:iCs w:val="0"/>
        </w:rPr>
        <w:t xml:space="preserve">A post-injury version of the RAS, referring to satisfaction with the current relationship, was also administered </w:t>
      </w:r>
      <w:r w:rsidR="00326588">
        <w:rPr>
          <w:rFonts w:ascii="TimesNewRoman" w:hAnsi="TimesNewRoman"/>
          <w:i w:val="0"/>
          <w:iCs w:val="0"/>
        </w:rPr>
        <w:t>pre</w:t>
      </w:r>
      <w:r w:rsidR="00DF549C">
        <w:rPr>
          <w:rFonts w:ascii="TimesNewRoman" w:hAnsi="TimesNewRoman"/>
          <w:i w:val="0"/>
          <w:iCs w:val="0"/>
        </w:rPr>
        <w:t>-</w:t>
      </w:r>
      <w:r w:rsidR="00326588">
        <w:rPr>
          <w:rFonts w:ascii="TimesNewRoman" w:hAnsi="TimesNewRoman"/>
          <w:i w:val="0"/>
          <w:iCs w:val="0"/>
        </w:rPr>
        <w:t xml:space="preserve"> and post</w:t>
      </w:r>
      <w:r w:rsidR="00DF549C">
        <w:rPr>
          <w:rFonts w:ascii="TimesNewRoman" w:hAnsi="TimesNewRoman"/>
          <w:i w:val="0"/>
          <w:iCs w:val="0"/>
        </w:rPr>
        <w:t>-</w:t>
      </w:r>
      <w:r w:rsidR="00326588">
        <w:rPr>
          <w:rFonts w:ascii="TimesNewRoman" w:hAnsi="TimesNewRoman"/>
          <w:i w:val="0"/>
          <w:iCs w:val="0"/>
        </w:rPr>
        <w:t xml:space="preserve">intervention </w:t>
      </w:r>
      <w:r w:rsidR="003B5CC9">
        <w:rPr>
          <w:rFonts w:ascii="TimesNewRoman" w:hAnsi="TimesNewRoman"/>
          <w:i w:val="0"/>
          <w:iCs w:val="0"/>
        </w:rPr>
        <w:t xml:space="preserve">as an outcome measure to evaluate the effectiveness of the </w:t>
      </w:r>
      <w:r w:rsidR="00326588">
        <w:rPr>
          <w:rFonts w:ascii="TimesNewRoman" w:hAnsi="TimesNewRoman"/>
          <w:i w:val="0"/>
          <w:iCs w:val="0"/>
        </w:rPr>
        <w:t>intervention</w:t>
      </w:r>
      <w:r w:rsidR="003B5CC9">
        <w:rPr>
          <w:rFonts w:ascii="TimesNewRoman" w:hAnsi="TimesNewRoman"/>
          <w:i w:val="0"/>
          <w:iCs w:val="0"/>
        </w:rPr>
        <w:t xml:space="preserve">.  </w:t>
      </w:r>
    </w:p>
    <w:p w14:paraId="0F0E85AB" w14:textId="7BD11779" w:rsidR="002E7711" w:rsidRPr="001D3A7C" w:rsidRDefault="002E7711" w:rsidP="003B5CC9">
      <w:pPr>
        <w:pStyle w:val="Heading2"/>
        <w:numPr>
          <w:ilvl w:val="0"/>
          <w:numId w:val="0"/>
        </w:numPr>
        <w:contextualSpacing/>
        <w:jc w:val="both"/>
      </w:pPr>
      <w:r w:rsidRPr="001D3A7C">
        <w:rPr>
          <w:rFonts w:ascii="TimesNewRoman" w:hAnsi="TimesNewRoman"/>
        </w:rPr>
        <w:t>Dyadic Adjustment Scale (DAS)</w:t>
      </w:r>
    </w:p>
    <w:p w14:paraId="278127F7" w14:textId="5F788860" w:rsidR="00A33072" w:rsidRPr="00172E2E" w:rsidRDefault="00A33072" w:rsidP="002E7711">
      <w:pPr>
        <w:jc w:val="both"/>
        <w:rPr>
          <w:sz w:val="20"/>
          <w:szCs w:val="20"/>
        </w:rPr>
      </w:pPr>
      <w:r>
        <w:rPr>
          <w:rFonts w:ascii="TimesNewRoman" w:hAnsi="TimesNewRoman"/>
        </w:rPr>
        <w:t xml:space="preserve">  </w:t>
      </w:r>
      <w:r w:rsidR="002740BD">
        <w:rPr>
          <w:rFonts w:ascii="TimesNewRoman" w:hAnsi="TimesNewRoman"/>
        </w:rPr>
        <w:t xml:space="preserve">  </w:t>
      </w:r>
      <w:r>
        <w:rPr>
          <w:rFonts w:ascii="TimesNewRoman" w:hAnsi="TimesNewRoman"/>
        </w:rPr>
        <w:t xml:space="preserve"> </w:t>
      </w:r>
      <w:r w:rsidRPr="00172E2E">
        <w:rPr>
          <w:sz w:val="20"/>
          <w:szCs w:val="20"/>
        </w:rPr>
        <w:t>DAS is a self-report measure of relationship adjustment that measures four aspects of a relationship; dyadic satisfaction, dyadic cohesion, dyadic consensus, and affectional expression</w:t>
      </w:r>
      <w:r w:rsidR="00C90DDD" w:rsidRPr="00172E2E">
        <w:rPr>
          <w:sz w:val="20"/>
          <w:szCs w:val="20"/>
        </w:rPr>
        <w:t xml:space="preserve"> </w:t>
      </w:r>
      <w:r w:rsidR="00D03EE9" w:rsidRPr="00172E2E">
        <w:rPr>
          <w:sz w:val="20"/>
          <w:szCs w:val="20"/>
        </w:rPr>
        <w:t>[1</w:t>
      </w:r>
      <w:r w:rsidR="00E91C05" w:rsidRPr="00172E2E">
        <w:rPr>
          <w:sz w:val="20"/>
          <w:szCs w:val="20"/>
        </w:rPr>
        <w:t>2</w:t>
      </w:r>
      <w:r w:rsidR="00D03EE9" w:rsidRPr="00172E2E">
        <w:rPr>
          <w:sz w:val="20"/>
          <w:szCs w:val="20"/>
        </w:rPr>
        <w:t>][1</w:t>
      </w:r>
      <w:r w:rsidR="00E91C05" w:rsidRPr="00172E2E">
        <w:rPr>
          <w:sz w:val="20"/>
          <w:szCs w:val="20"/>
        </w:rPr>
        <w:t>3</w:t>
      </w:r>
      <w:r w:rsidR="00D03EE9" w:rsidRPr="00172E2E">
        <w:rPr>
          <w:sz w:val="20"/>
          <w:szCs w:val="20"/>
        </w:rPr>
        <w:t xml:space="preserve">]. </w:t>
      </w:r>
      <w:r w:rsidRPr="00172E2E">
        <w:rPr>
          <w:sz w:val="20"/>
          <w:szCs w:val="20"/>
        </w:rPr>
        <w:t>It has good validity and good overall internal consistency, with an alpha of .96</w:t>
      </w:r>
      <w:r w:rsidR="00C90DDD" w:rsidRPr="00172E2E">
        <w:rPr>
          <w:sz w:val="20"/>
          <w:szCs w:val="20"/>
        </w:rPr>
        <w:t xml:space="preserve">. </w:t>
      </w:r>
      <w:r w:rsidRPr="00172E2E">
        <w:rPr>
          <w:sz w:val="20"/>
          <w:szCs w:val="20"/>
        </w:rPr>
        <w:t xml:space="preserve">The scale was administered </w:t>
      </w:r>
      <w:r w:rsidR="00326588" w:rsidRPr="00172E2E">
        <w:rPr>
          <w:sz w:val="20"/>
          <w:szCs w:val="20"/>
        </w:rPr>
        <w:t>to</w:t>
      </w:r>
      <w:r w:rsidRPr="00172E2E">
        <w:rPr>
          <w:sz w:val="20"/>
          <w:szCs w:val="20"/>
        </w:rPr>
        <w:t xml:space="preserve"> the </w:t>
      </w:r>
      <w:r w:rsidR="00DF549C" w:rsidRPr="00172E2E">
        <w:rPr>
          <w:sz w:val="20"/>
          <w:szCs w:val="20"/>
        </w:rPr>
        <w:t xml:space="preserve">caregiving </w:t>
      </w:r>
      <w:r w:rsidRPr="00172E2E">
        <w:rPr>
          <w:sz w:val="20"/>
          <w:szCs w:val="20"/>
        </w:rPr>
        <w:t>partne</w:t>
      </w:r>
      <w:r w:rsidR="00B77852" w:rsidRPr="00172E2E">
        <w:rPr>
          <w:sz w:val="20"/>
          <w:szCs w:val="20"/>
        </w:rPr>
        <w:t>r</w:t>
      </w:r>
      <w:r w:rsidRPr="00172E2E">
        <w:rPr>
          <w:sz w:val="20"/>
          <w:szCs w:val="20"/>
        </w:rPr>
        <w:t xml:space="preserve"> pre-and post-intervention.</w:t>
      </w:r>
    </w:p>
    <w:p w14:paraId="3EDDAB26" w14:textId="1773D001" w:rsidR="002E7711" w:rsidRPr="00172E2E" w:rsidRDefault="002E7711" w:rsidP="001D3A7C">
      <w:pPr>
        <w:rPr>
          <w:i/>
          <w:iCs/>
          <w:sz w:val="20"/>
          <w:szCs w:val="20"/>
        </w:rPr>
      </w:pPr>
      <w:r w:rsidRPr="00172E2E">
        <w:rPr>
          <w:i/>
          <w:iCs/>
          <w:sz w:val="20"/>
          <w:szCs w:val="20"/>
        </w:rPr>
        <w:t>Caregiver Strain Index (CSI)</w:t>
      </w:r>
    </w:p>
    <w:p w14:paraId="3AAA73A9" w14:textId="795AFF6E" w:rsidR="00A33072" w:rsidRPr="00172E2E" w:rsidRDefault="00A33072" w:rsidP="00A33072">
      <w:pPr>
        <w:jc w:val="both"/>
        <w:rPr>
          <w:sz w:val="20"/>
          <w:szCs w:val="20"/>
        </w:rPr>
      </w:pPr>
      <w:r w:rsidRPr="00172E2E">
        <w:rPr>
          <w:i/>
          <w:iCs/>
          <w:sz w:val="20"/>
          <w:szCs w:val="20"/>
        </w:rPr>
        <w:t xml:space="preserve"> </w:t>
      </w:r>
      <w:r w:rsidR="002740BD" w:rsidRPr="00172E2E">
        <w:rPr>
          <w:i/>
          <w:iCs/>
          <w:sz w:val="20"/>
          <w:szCs w:val="20"/>
        </w:rPr>
        <w:t xml:space="preserve">  </w:t>
      </w:r>
      <w:r w:rsidRPr="00172E2E">
        <w:rPr>
          <w:i/>
          <w:iCs/>
          <w:sz w:val="20"/>
          <w:szCs w:val="20"/>
        </w:rPr>
        <w:t xml:space="preserve">  </w:t>
      </w:r>
      <w:r w:rsidR="00250C48" w:rsidRPr="00172E2E">
        <w:rPr>
          <w:sz w:val="20"/>
          <w:szCs w:val="20"/>
        </w:rPr>
        <w:t xml:space="preserve">CSI is a screening instrument </w:t>
      </w:r>
      <w:r w:rsidRPr="00172E2E">
        <w:rPr>
          <w:sz w:val="20"/>
          <w:szCs w:val="20"/>
        </w:rPr>
        <w:t xml:space="preserve">used </w:t>
      </w:r>
      <w:r w:rsidR="00250C48" w:rsidRPr="00172E2E">
        <w:rPr>
          <w:sz w:val="20"/>
          <w:szCs w:val="20"/>
        </w:rPr>
        <w:t xml:space="preserve">to </w:t>
      </w:r>
      <w:r w:rsidR="00600EB8" w:rsidRPr="00172E2E">
        <w:rPr>
          <w:sz w:val="20"/>
          <w:szCs w:val="20"/>
        </w:rPr>
        <w:t>measure stress and burden</w:t>
      </w:r>
      <w:r w:rsidR="00250C48" w:rsidRPr="00172E2E">
        <w:rPr>
          <w:sz w:val="20"/>
          <w:szCs w:val="20"/>
        </w:rPr>
        <w:t xml:space="preserve"> </w:t>
      </w:r>
      <w:r w:rsidR="00600EB8" w:rsidRPr="00172E2E">
        <w:rPr>
          <w:sz w:val="20"/>
          <w:szCs w:val="20"/>
        </w:rPr>
        <w:t xml:space="preserve">in the caregiver </w:t>
      </w:r>
      <w:r w:rsidR="00E91C05" w:rsidRPr="00172E2E">
        <w:rPr>
          <w:sz w:val="20"/>
          <w:szCs w:val="20"/>
        </w:rPr>
        <w:t>[</w:t>
      </w:r>
      <w:r w:rsidR="00D03EE9" w:rsidRPr="00172E2E">
        <w:rPr>
          <w:sz w:val="20"/>
          <w:szCs w:val="20"/>
        </w:rPr>
        <w:t>1</w:t>
      </w:r>
      <w:r w:rsidR="00E91C05" w:rsidRPr="00172E2E">
        <w:rPr>
          <w:sz w:val="20"/>
          <w:szCs w:val="20"/>
        </w:rPr>
        <w:t>4</w:t>
      </w:r>
      <w:r w:rsidR="00D03EE9" w:rsidRPr="00172E2E">
        <w:rPr>
          <w:sz w:val="20"/>
          <w:szCs w:val="20"/>
        </w:rPr>
        <w:t xml:space="preserve">]. </w:t>
      </w:r>
      <w:r w:rsidR="00250C48" w:rsidRPr="00172E2E">
        <w:rPr>
          <w:sz w:val="20"/>
          <w:szCs w:val="20"/>
        </w:rPr>
        <w:t xml:space="preserve">The scale has good validity and good reliability of 0.86. </w:t>
      </w:r>
      <w:r w:rsidRPr="00172E2E">
        <w:rPr>
          <w:sz w:val="20"/>
          <w:szCs w:val="20"/>
        </w:rPr>
        <w:t xml:space="preserve">The scale was administered </w:t>
      </w:r>
      <w:r w:rsidR="00DF549C" w:rsidRPr="00172E2E">
        <w:rPr>
          <w:sz w:val="20"/>
          <w:szCs w:val="20"/>
        </w:rPr>
        <w:t>to</w:t>
      </w:r>
      <w:r w:rsidRPr="00172E2E">
        <w:rPr>
          <w:sz w:val="20"/>
          <w:szCs w:val="20"/>
        </w:rPr>
        <w:t xml:space="preserve"> the </w:t>
      </w:r>
      <w:r w:rsidR="00DF549C" w:rsidRPr="00172E2E">
        <w:rPr>
          <w:sz w:val="20"/>
          <w:szCs w:val="20"/>
        </w:rPr>
        <w:t xml:space="preserve">caregiving </w:t>
      </w:r>
      <w:r w:rsidRPr="00172E2E">
        <w:rPr>
          <w:sz w:val="20"/>
          <w:szCs w:val="20"/>
        </w:rPr>
        <w:t>partner pre-and post-intervention.</w:t>
      </w:r>
    </w:p>
    <w:p w14:paraId="50E000FE" w14:textId="38C5D999" w:rsidR="00A33072" w:rsidRPr="00172E2E" w:rsidRDefault="002E7711" w:rsidP="001D3A7C">
      <w:pPr>
        <w:rPr>
          <w:i/>
          <w:iCs/>
          <w:sz w:val="20"/>
          <w:szCs w:val="20"/>
        </w:rPr>
      </w:pPr>
      <w:r w:rsidRPr="00172E2E">
        <w:rPr>
          <w:i/>
          <w:iCs/>
          <w:sz w:val="20"/>
          <w:szCs w:val="20"/>
        </w:rPr>
        <w:t>Depression Anxiety Stress Scale (DASS-21)</w:t>
      </w:r>
    </w:p>
    <w:p w14:paraId="19A2FB41" w14:textId="0B345376" w:rsidR="001D3A7C" w:rsidRPr="00172E2E" w:rsidRDefault="00A33072" w:rsidP="009D38F1">
      <w:pPr>
        <w:jc w:val="both"/>
        <w:rPr>
          <w:sz w:val="20"/>
          <w:szCs w:val="20"/>
        </w:rPr>
      </w:pPr>
      <w:r w:rsidRPr="00172E2E">
        <w:rPr>
          <w:sz w:val="20"/>
          <w:szCs w:val="20"/>
        </w:rPr>
        <w:t xml:space="preserve">   </w:t>
      </w:r>
      <w:r w:rsidR="002740BD" w:rsidRPr="00172E2E">
        <w:rPr>
          <w:sz w:val="20"/>
          <w:szCs w:val="20"/>
        </w:rPr>
        <w:t xml:space="preserve">  </w:t>
      </w:r>
      <w:r w:rsidR="00250C48" w:rsidRPr="00172E2E">
        <w:rPr>
          <w:sz w:val="20"/>
          <w:szCs w:val="20"/>
        </w:rPr>
        <w:t>DASS-21 is a set of three self-report scales designed to measure the negative emotional states of depression, anxiety and stress</w:t>
      </w:r>
      <w:r w:rsidR="00C90DDD" w:rsidRPr="00172E2E">
        <w:rPr>
          <w:sz w:val="20"/>
          <w:szCs w:val="20"/>
        </w:rPr>
        <w:t xml:space="preserve"> </w:t>
      </w:r>
      <w:r w:rsidR="00D03EE9" w:rsidRPr="00172E2E">
        <w:rPr>
          <w:sz w:val="20"/>
          <w:szCs w:val="20"/>
        </w:rPr>
        <w:t>[1</w:t>
      </w:r>
      <w:r w:rsidR="00E91C05" w:rsidRPr="00172E2E">
        <w:rPr>
          <w:sz w:val="20"/>
          <w:szCs w:val="20"/>
        </w:rPr>
        <w:t>5</w:t>
      </w:r>
      <w:r w:rsidR="00D03EE9" w:rsidRPr="00172E2E">
        <w:rPr>
          <w:sz w:val="20"/>
          <w:szCs w:val="20"/>
        </w:rPr>
        <w:t xml:space="preserve">]. </w:t>
      </w:r>
      <w:r w:rsidRPr="00172E2E">
        <w:rPr>
          <w:sz w:val="20"/>
          <w:szCs w:val="20"/>
        </w:rPr>
        <w:t xml:space="preserve">The depression scale has a reliability of 0.91, anxiety scale has a reliability of 0.81, and the stress scale has a reliability of 0.89. </w:t>
      </w:r>
      <w:r w:rsidR="00C90DDD" w:rsidRPr="00172E2E">
        <w:rPr>
          <w:sz w:val="20"/>
          <w:szCs w:val="20"/>
        </w:rPr>
        <w:t xml:space="preserve">The scale was administered </w:t>
      </w:r>
      <w:r w:rsidR="00E27855" w:rsidRPr="00172E2E">
        <w:rPr>
          <w:sz w:val="20"/>
          <w:szCs w:val="20"/>
        </w:rPr>
        <w:t>to</w:t>
      </w:r>
      <w:r w:rsidR="00C90DDD" w:rsidRPr="00172E2E">
        <w:rPr>
          <w:sz w:val="20"/>
          <w:szCs w:val="20"/>
        </w:rPr>
        <w:t xml:space="preserve"> both the </w:t>
      </w:r>
      <w:r w:rsidR="00E27855" w:rsidRPr="00172E2E">
        <w:rPr>
          <w:sz w:val="20"/>
          <w:szCs w:val="20"/>
        </w:rPr>
        <w:t xml:space="preserve">caregiving </w:t>
      </w:r>
      <w:r w:rsidR="00C90DDD" w:rsidRPr="00172E2E">
        <w:rPr>
          <w:sz w:val="20"/>
          <w:szCs w:val="20"/>
        </w:rPr>
        <w:t xml:space="preserve">partner and </w:t>
      </w:r>
      <w:r w:rsidR="00E27855" w:rsidRPr="00172E2E">
        <w:rPr>
          <w:sz w:val="20"/>
          <w:szCs w:val="20"/>
        </w:rPr>
        <w:t>her husband</w:t>
      </w:r>
      <w:r w:rsidR="00C90DDD" w:rsidRPr="00172E2E">
        <w:rPr>
          <w:sz w:val="20"/>
          <w:szCs w:val="20"/>
        </w:rPr>
        <w:t>, pre-and post-intervention.</w:t>
      </w:r>
    </w:p>
    <w:p w14:paraId="0A919310" w14:textId="63A70621" w:rsidR="00694C34" w:rsidRPr="00172E2E" w:rsidRDefault="002E7711" w:rsidP="001D3A7C">
      <w:pPr>
        <w:rPr>
          <w:i/>
          <w:iCs/>
          <w:sz w:val="20"/>
          <w:szCs w:val="20"/>
        </w:rPr>
      </w:pPr>
      <w:r w:rsidRPr="00172E2E">
        <w:rPr>
          <w:i/>
          <w:iCs/>
          <w:sz w:val="20"/>
          <w:szCs w:val="20"/>
        </w:rPr>
        <w:t>Session Evaluation Questionnaire (SEQ)</w:t>
      </w:r>
    </w:p>
    <w:p w14:paraId="7678DA2A" w14:textId="533F58CD" w:rsidR="00F65333" w:rsidRPr="00172E2E" w:rsidRDefault="00694C34" w:rsidP="00A633B9">
      <w:pPr>
        <w:jc w:val="both"/>
        <w:rPr>
          <w:sz w:val="20"/>
          <w:szCs w:val="20"/>
        </w:rPr>
      </w:pPr>
      <w:r w:rsidRPr="00172E2E">
        <w:rPr>
          <w:sz w:val="20"/>
          <w:szCs w:val="20"/>
        </w:rPr>
        <w:t xml:space="preserve"> </w:t>
      </w:r>
      <w:r w:rsidR="002740BD" w:rsidRPr="00172E2E">
        <w:rPr>
          <w:sz w:val="20"/>
          <w:szCs w:val="20"/>
        </w:rPr>
        <w:t xml:space="preserve">  </w:t>
      </w:r>
      <w:r w:rsidRPr="00172E2E">
        <w:rPr>
          <w:sz w:val="20"/>
          <w:szCs w:val="20"/>
        </w:rPr>
        <w:t xml:space="preserve">  SEQ assess </w:t>
      </w:r>
      <w:r w:rsidR="00A33072" w:rsidRPr="00172E2E">
        <w:rPr>
          <w:sz w:val="20"/>
          <w:szCs w:val="20"/>
        </w:rPr>
        <w:t xml:space="preserve">clients’ evaluations of </w:t>
      </w:r>
      <w:r w:rsidRPr="00172E2E">
        <w:rPr>
          <w:sz w:val="20"/>
          <w:szCs w:val="20"/>
        </w:rPr>
        <w:t xml:space="preserve">therapeutic </w:t>
      </w:r>
      <w:r w:rsidR="00A33072" w:rsidRPr="00172E2E">
        <w:rPr>
          <w:sz w:val="20"/>
          <w:szCs w:val="20"/>
        </w:rPr>
        <w:t xml:space="preserve">sessions and the impact it had on them </w:t>
      </w:r>
      <w:r w:rsidR="00D03EE9" w:rsidRPr="00172E2E">
        <w:rPr>
          <w:sz w:val="20"/>
          <w:szCs w:val="20"/>
        </w:rPr>
        <w:t>[1</w:t>
      </w:r>
      <w:r w:rsidR="00E91C05" w:rsidRPr="00172E2E">
        <w:rPr>
          <w:sz w:val="20"/>
          <w:szCs w:val="20"/>
        </w:rPr>
        <w:t>6</w:t>
      </w:r>
      <w:r w:rsidR="00D03EE9" w:rsidRPr="00172E2E">
        <w:rPr>
          <w:sz w:val="20"/>
          <w:szCs w:val="20"/>
        </w:rPr>
        <w:t xml:space="preserve">]. </w:t>
      </w:r>
      <w:r w:rsidR="00A33072" w:rsidRPr="00172E2E">
        <w:rPr>
          <w:sz w:val="20"/>
          <w:szCs w:val="20"/>
        </w:rPr>
        <w:t xml:space="preserve">The questionnaire has three sections, but </w:t>
      </w:r>
      <w:r w:rsidR="00623000" w:rsidRPr="00172E2E">
        <w:rPr>
          <w:sz w:val="20"/>
          <w:szCs w:val="20"/>
        </w:rPr>
        <w:t xml:space="preserve">just </w:t>
      </w:r>
      <w:r w:rsidR="00A33072" w:rsidRPr="00172E2E">
        <w:rPr>
          <w:sz w:val="20"/>
          <w:szCs w:val="20"/>
        </w:rPr>
        <w:t>one section w</w:t>
      </w:r>
      <w:r w:rsidR="00623000" w:rsidRPr="00172E2E">
        <w:rPr>
          <w:sz w:val="20"/>
          <w:szCs w:val="20"/>
        </w:rPr>
        <w:t>hich had the following</w:t>
      </w:r>
      <w:r w:rsidR="00A33072" w:rsidRPr="00172E2E">
        <w:rPr>
          <w:sz w:val="20"/>
          <w:szCs w:val="20"/>
        </w:rPr>
        <w:t xml:space="preserve"> </w:t>
      </w:r>
      <w:r w:rsidR="00623000" w:rsidRPr="00172E2E">
        <w:rPr>
          <w:sz w:val="20"/>
          <w:szCs w:val="20"/>
        </w:rPr>
        <w:t xml:space="preserve">questions were </w:t>
      </w:r>
      <w:r w:rsidR="00A33072" w:rsidRPr="00172E2E">
        <w:rPr>
          <w:sz w:val="20"/>
          <w:szCs w:val="20"/>
        </w:rPr>
        <w:t>used in the present study</w:t>
      </w:r>
      <w:r w:rsidR="00623000" w:rsidRPr="00172E2E">
        <w:rPr>
          <w:sz w:val="20"/>
          <w:szCs w:val="20"/>
        </w:rPr>
        <w:t xml:space="preserve">; 1) What was your favorite or the most useful part of the sessions? Why? 2) What was the worst or least useful part of the sessions? Why? 3) How much do you want to come back for future sessions? 4) How much did you like the sessions? 5) After completing the sessions, how stressed do you feel? 6) Please give us any other comments or suggestions that you have about how we can make future sessions better. </w:t>
      </w:r>
      <w:r w:rsidRPr="00172E2E">
        <w:rPr>
          <w:sz w:val="20"/>
          <w:szCs w:val="20"/>
        </w:rPr>
        <w:t xml:space="preserve">The scale was administered </w:t>
      </w:r>
      <w:r w:rsidR="002E1A28" w:rsidRPr="00172E2E">
        <w:rPr>
          <w:sz w:val="20"/>
          <w:szCs w:val="20"/>
        </w:rPr>
        <w:t>to</w:t>
      </w:r>
      <w:r w:rsidRPr="00172E2E">
        <w:rPr>
          <w:sz w:val="20"/>
          <w:szCs w:val="20"/>
        </w:rPr>
        <w:t xml:space="preserve"> both the </w:t>
      </w:r>
      <w:r w:rsidR="002E1A28" w:rsidRPr="00172E2E">
        <w:rPr>
          <w:sz w:val="20"/>
          <w:szCs w:val="20"/>
        </w:rPr>
        <w:t>husband and wife after the therapeutic sessions</w:t>
      </w:r>
      <w:r w:rsidRPr="00172E2E">
        <w:rPr>
          <w:sz w:val="20"/>
          <w:szCs w:val="20"/>
        </w:rPr>
        <w:t>, and t</w:t>
      </w:r>
      <w:r w:rsidR="00A33072" w:rsidRPr="00172E2E">
        <w:rPr>
          <w:sz w:val="20"/>
          <w:szCs w:val="20"/>
        </w:rPr>
        <w:t xml:space="preserve">he answers provided by the clients were used as qualitative evidence. </w:t>
      </w:r>
    </w:p>
    <w:p w14:paraId="37112014" w14:textId="578037C4" w:rsidR="007F2E43" w:rsidRDefault="007F2E43" w:rsidP="007F2E43">
      <w:pPr>
        <w:pStyle w:val="Heading2"/>
      </w:pPr>
      <w:r>
        <w:t xml:space="preserve"> Procedure</w:t>
      </w:r>
    </w:p>
    <w:p w14:paraId="209BFD69" w14:textId="443C6A4E" w:rsidR="002643EC" w:rsidRPr="00172E2E" w:rsidRDefault="002643EC" w:rsidP="00147804">
      <w:pPr>
        <w:jc w:val="both"/>
        <w:rPr>
          <w:sz w:val="20"/>
          <w:szCs w:val="20"/>
        </w:rPr>
      </w:pPr>
      <w:r w:rsidRPr="00172E2E">
        <w:rPr>
          <w:sz w:val="20"/>
          <w:szCs w:val="20"/>
        </w:rPr>
        <w:t xml:space="preserve">   </w:t>
      </w:r>
      <w:r w:rsidR="002740BD" w:rsidRPr="00172E2E">
        <w:rPr>
          <w:sz w:val="20"/>
          <w:szCs w:val="20"/>
        </w:rPr>
        <w:t xml:space="preserve">  </w:t>
      </w:r>
      <w:r w:rsidR="005C1B7F" w:rsidRPr="00172E2E">
        <w:rPr>
          <w:sz w:val="20"/>
          <w:szCs w:val="20"/>
        </w:rPr>
        <w:t xml:space="preserve">Clinical collaborators at the </w:t>
      </w:r>
      <w:r w:rsidRPr="00172E2E">
        <w:rPr>
          <w:sz w:val="20"/>
          <w:szCs w:val="20"/>
        </w:rPr>
        <w:t xml:space="preserve">AMRI hospital assessed the eligibility of the clients they had at the time based on the study’s inclusion and exclusion criteria and the client’s physical and cognitive status. After careful consideration, one couple was identified. After they provided consent, the researcher met the couple and conducted the pre-intervention </w:t>
      </w:r>
      <w:r w:rsidR="005979A2" w:rsidRPr="00172E2E">
        <w:rPr>
          <w:sz w:val="20"/>
          <w:szCs w:val="20"/>
        </w:rPr>
        <w:t xml:space="preserve">quantitative </w:t>
      </w:r>
      <w:r w:rsidRPr="00172E2E">
        <w:rPr>
          <w:sz w:val="20"/>
          <w:szCs w:val="20"/>
        </w:rPr>
        <w:t xml:space="preserve">assessments, followed by a semi-structured interview to </w:t>
      </w:r>
      <w:r w:rsidR="005979A2" w:rsidRPr="00172E2E">
        <w:rPr>
          <w:sz w:val="20"/>
          <w:szCs w:val="20"/>
        </w:rPr>
        <w:t xml:space="preserve">gain a greater </w:t>
      </w:r>
      <w:r w:rsidRPr="00172E2E">
        <w:rPr>
          <w:sz w:val="20"/>
          <w:szCs w:val="20"/>
        </w:rPr>
        <w:t>understand</w:t>
      </w:r>
      <w:r w:rsidR="005979A2" w:rsidRPr="00172E2E">
        <w:rPr>
          <w:sz w:val="20"/>
          <w:szCs w:val="20"/>
        </w:rPr>
        <w:t>ing of</w:t>
      </w:r>
      <w:r w:rsidRPr="00172E2E">
        <w:rPr>
          <w:sz w:val="20"/>
          <w:szCs w:val="20"/>
        </w:rPr>
        <w:t xml:space="preserve"> their pre- and post-ABI relationship. </w:t>
      </w:r>
      <w:r w:rsidR="00A822BD" w:rsidRPr="00172E2E">
        <w:rPr>
          <w:sz w:val="20"/>
          <w:szCs w:val="20"/>
        </w:rPr>
        <w:t xml:space="preserve">The RAS pre-injury score suggested </w:t>
      </w:r>
      <w:r w:rsidR="00F0692D" w:rsidRPr="00172E2E">
        <w:rPr>
          <w:sz w:val="20"/>
          <w:szCs w:val="20"/>
        </w:rPr>
        <w:t xml:space="preserve">that the wife was generally satisfied with the pre-injury </w:t>
      </w:r>
      <w:r w:rsidR="00A822BD" w:rsidRPr="00172E2E">
        <w:rPr>
          <w:sz w:val="20"/>
          <w:szCs w:val="20"/>
        </w:rPr>
        <w:t xml:space="preserve">relationship (raw score 31) while </w:t>
      </w:r>
      <w:r w:rsidR="009A62ED" w:rsidRPr="00172E2E">
        <w:rPr>
          <w:sz w:val="20"/>
          <w:szCs w:val="20"/>
        </w:rPr>
        <w:t xml:space="preserve">the </w:t>
      </w:r>
      <w:r w:rsidR="00A822BD" w:rsidRPr="00172E2E">
        <w:rPr>
          <w:sz w:val="20"/>
          <w:szCs w:val="20"/>
        </w:rPr>
        <w:t xml:space="preserve">RAS post-injury score suggested relationship dissatisfaction (Table I). </w:t>
      </w:r>
      <w:r w:rsidR="00D21171" w:rsidRPr="00172E2E">
        <w:rPr>
          <w:sz w:val="20"/>
          <w:szCs w:val="20"/>
        </w:rPr>
        <w:t xml:space="preserve">Following </w:t>
      </w:r>
      <w:r w:rsidR="004E31F7" w:rsidRPr="00172E2E">
        <w:rPr>
          <w:sz w:val="20"/>
          <w:szCs w:val="20"/>
        </w:rPr>
        <w:t>12</w:t>
      </w:r>
      <w:r w:rsidR="00D21171" w:rsidRPr="00172E2E">
        <w:rPr>
          <w:sz w:val="20"/>
          <w:szCs w:val="20"/>
        </w:rPr>
        <w:t xml:space="preserve"> therapy sessions, </w:t>
      </w:r>
      <w:r w:rsidRPr="00172E2E">
        <w:rPr>
          <w:sz w:val="20"/>
          <w:szCs w:val="20"/>
        </w:rPr>
        <w:t xml:space="preserve">another assessment session was conducted. </w:t>
      </w:r>
    </w:p>
    <w:p w14:paraId="4B5CF51C" w14:textId="26265724" w:rsidR="007F2E43" w:rsidRPr="00172E2E" w:rsidRDefault="007F2E43" w:rsidP="007F2E43">
      <w:pPr>
        <w:pStyle w:val="Heading2"/>
      </w:pPr>
      <w:r w:rsidRPr="00172E2E">
        <w:t>Ethic</w:t>
      </w:r>
      <w:r w:rsidR="00250C48" w:rsidRPr="00172E2E">
        <w:t>al considerations</w:t>
      </w:r>
    </w:p>
    <w:p w14:paraId="5E35BA83" w14:textId="53541396" w:rsidR="00F91AA0" w:rsidRPr="00172E2E" w:rsidRDefault="00F91AA0" w:rsidP="00F91AA0">
      <w:pPr>
        <w:jc w:val="both"/>
        <w:rPr>
          <w:sz w:val="20"/>
          <w:szCs w:val="20"/>
        </w:rPr>
      </w:pPr>
      <w:r w:rsidRPr="00172E2E">
        <w:rPr>
          <w:sz w:val="20"/>
          <w:szCs w:val="20"/>
        </w:rPr>
        <w:t xml:space="preserve"> </w:t>
      </w:r>
      <w:r w:rsidR="002740BD" w:rsidRPr="00172E2E">
        <w:rPr>
          <w:sz w:val="20"/>
          <w:szCs w:val="20"/>
        </w:rPr>
        <w:t xml:space="preserve">  </w:t>
      </w:r>
      <w:r w:rsidRPr="00172E2E">
        <w:rPr>
          <w:sz w:val="20"/>
          <w:szCs w:val="20"/>
        </w:rPr>
        <w:t xml:space="preserve">  </w:t>
      </w:r>
      <w:r w:rsidR="00D2650A" w:rsidRPr="00172E2E">
        <w:rPr>
          <w:sz w:val="20"/>
          <w:szCs w:val="20"/>
        </w:rPr>
        <w:t>Ethical</w:t>
      </w:r>
      <w:r w:rsidRPr="00172E2E">
        <w:rPr>
          <w:sz w:val="20"/>
          <w:szCs w:val="20"/>
        </w:rPr>
        <w:t xml:space="preserve"> </w:t>
      </w:r>
      <w:r w:rsidR="00F866DB" w:rsidRPr="00172E2E">
        <w:rPr>
          <w:sz w:val="20"/>
          <w:szCs w:val="20"/>
        </w:rPr>
        <w:t>approval</w:t>
      </w:r>
      <w:r w:rsidRPr="00172E2E">
        <w:rPr>
          <w:sz w:val="20"/>
          <w:szCs w:val="20"/>
        </w:rPr>
        <w:t xml:space="preserve"> was given by the University of Birmingham School of Psychology Human Research Ethics Committee, and by the AMRI Hospital.</w:t>
      </w:r>
    </w:p>
    <w:p w14:paraId="170B3692" w14:textId="77777777" w:rsidR="00741662" w:rsidRPr="00172E2E" w:rsidRDefault="00741662" w:rsidP="0054531E">
      <w:pPr>
        <w:pStyle w:val="Text"/>
        <w:ind w:firstLine="0"/>
      </w:pPr>
    </w:p>
    <w:p w14:paraId="2E22ACD5" w14:textId="0C25842C" w:rsidR="0007655F" w:rsidRDefault="0007655F" w:rsidP="0007655F">
      <w:pPr>
        <w:pStyle w:val="Heading1"/>
      </w:pPr>
      <w:r>
        <w:t>PARTICIPANT</w:t>
      </w:r>
      <w:r w:rsidR="00493F88">
        <w:t>/ RELATIONSHIP</w:t>
      </w:r>
      <w:r>
        <w:t xml:space="preserve"> HISTORY</w:t>
      </w:r>
    </w:p>
    <w:p w14:paraId="4CC6D601" w14:textId="0E4F592D" w:rsidR="002740BD" w:rsidRPr="00172E2E" w:rsidRDefault="002740BD" w:rsidP="002740BD">
      <w:pPr>
        <w:jc w:val="both"/>
        <w:rPr>
          <w:sz w:val="20"/>
          <w:szCs w:val="20"/>
        </w:rPr>
      </w:pPr>
      <w:r w:rsidRPr="00172E2E">
        <w:rPr>
          <w:sz w:val="20"/>
          <w:szCs w:val="20"/>
        </w:rPr>
        <w:t xml:space="preserve">     The </w:t>
      </w:r>
      <w:r w:rsidR="0007655F" w:rsidRPr="00172E2E">
        <w:rPr>
          <w:sz w:val="20"/>
          <w:szCs w:val="20"/>
        </w:rPr>
        <w:t xml:space="preserve">couple went through an arranged marriage when they were both relatively young. </w:t>
      </w:r>
      <w:r w:rsidRPr="00172E2E">
        <w:rPr>
          <w:sz w:val="20"/>
          <w:szCs w:val="20"/>
        </w:rPr>
        <w:t>T</w:t>
      </w:r>
      <w:r w:rsidR="0007655F" w:rsidRPr="00172E2E">
        <w:rPr>
          <w:sz w:val="20"/>
          <w:szCs w:val="20"/>
        </w:rPr>
        <w:t xml:space="preserve">heir relationship </w:t>
      </w:r>
      <w:r w:rsidR="00993BFD" w:rsidRPr="00172E2E">
        <w:rPr>
          <w:sz w:val="20"/>
          <w:szCs w:val="20"/>
        </w:rPr>
        <w:t xml:space="preserve">began to develop more strongly after the </w:t>
      </w:r>
      <w:r w:rsidR="0007655F" w:rsidRPr="00172E2E">
        <w:rPr>
          <w:sz w:val="20"/>
          <w:szCs w:val="20"/>
        </w:rPr>
        <w:t>wedding as they started getting to know more about each other. Both the partners talked about having a peaceful married life pre-</w:t>
      </w:r>
      <w:r w:rsidR="00993BFD" w:rsidRPr="00172E2E">
        <w:rPr>
          <w:sz w:val="20"/>
          <w:szCs w:val="20"/>
        </w:rPr>
        <w:t>stroke</w:t>
      </w:r>
      <w:r w:rsidR="0007655F" w:rsidRPr="00172E2E">
        <w:rPr>
          <w:sz w:val="20"/>
          <w:szCs w:val="20"/>
        </w:rPr>
        <w:t xml:space="preserve">. </w:t>
      </w:r>
      <w:r w:rsidRPr="00172E2E">
        <w:rPr>
          <w:sz w:val="20"/>
          <w:szCs w:val="20"/>
        </w:rPr>
        <w:t>T</w:t>
      </w:r>
      <w:r w:rsidR="0007655F" w:rsidRPr="00172E2E">
        <w:rPr>
          <w:sz w:val="20"/>
          <w:szCs w:val="20"/>
        </w:rPr>
        <w:t xml:space="preserve">hey stated </w:t>
      </w:r>
      <w:r w:rsidRPr="00172E2E">
        <w:rPr>
          <w:sz w:val="20"/>
          <w:szCs w:val="20"/>
        </w:rPr>
        <w:t xml:space="preserve">that </w:t>
      </w:r>
      <w:r w:rsidR="0007655F" w:rsidRPr="00172E2E">
        <w:rPr>
          <w:sz w:val="20"/>
          <w:szCs w:val="20"/>
        </w:rPr>
        <w:t xml:space="preserve">they always enjoyed each other’s company as they had similar needs and hobbies. </w:t>
      </w:r>
    </w:p>
    <w:p w14:paraId="71B528FD" w14:textId="70D30976" w:rsidR="002740BD" w:rsidRPr="00172E2E" w:rsidRDefault="002740BD" w:rsidP="002740BD">
      <w:pPr>
        <w:jc w:val="both"/>
        <w:rPr>
          <w:sz w:val="20"/>
          <w:szCs w:val="20"/>
        </w:rPr>
      </w:pPr>
      <w:r w:rsidRPr="00172E2E">
        <w:rPr>
          <w:sz w:val="20"/>
          <w:szCs w:val="20"/>
        </w:rPr>
        <w:t xml:space="preserve">     </w:t>
      </w:r>
      <w:r w:rsidR="0007655F" w:rsidRPr="00172E2E">
        <w:rPr>
          <w:sz w:val="20"/>
          <w:szCs w:val="20"/>
        </w:rPr>
        <w:t>From both partners’ perspective, their relationship has changed post-</w:t>
      </w:r>
      <w:r w:rsidR="00993BFD" w:rsidRPr="00172E2E">
        <w:rPr>
          <w:sz w:val="20"/>
          <w:szCs w:val="20"/>
        </w:rPr>
        <w:t>stroke</w:t>
      </w:r>
      <w:r w:rsidR="0007655F" w:rsidRPr="00172E2E">
        <w:rPr>
          <w:sz w:val="20"/>
          <w:szCs w:val="20"/>
        </w:rPr>
        <w:t xml:space="preserve"> in many </w:t>
      </w:r>
      <w:r w:rsidR="00E84783" w:rsidRPr="00172E2E">
        <w:rPr>
          <w:sz w:val="20"/>
          <w:szCs w:val="20"/>
        </w:rPr>
        <w:t xml:space="preserve">of the important </w:t>
      </w:r>
      <w:r w:rsidR="0007655F" w:rsidRPr="00172E2E">
        <w:rPr>
          <w:sz w:val="20"/>
          <w:szCs w:val="20"/>
        </w:rPr>
        <w:t>aspects that previously defined them as a couple. According to the husband, the wife had developed irritabilit</w:t>
      </w:r>
      <w:r w:rsidR="00E84783" w:rsidRPr="00172E2E">
        <w:rPr>
          <w:sz w:val="20"/>
          <w:szCs w:val="20"/>
        </w:rPr>
        <w:t>y</w:t>
      </w:r>
      <w:r w:rsidR="0007655F" w:rsidRPr="00172E2E">
        <w:rPr>
          <w:sz w:val="20"/>
          <w:szCs w:val="20"/>
        </w:rPr>
        <w:t xml:space="preserve">. She </w:t>
      </w:r>
      <w:r w:rsidR="00E84783" w:rsidRPr="00172E2E">
        <w:rPr>
          <w:sz w:val="20"/>
          <w:szCs w:val="20"/>
        </w:rPr>
        <w:t xml:space="preserve">would </w:t>
      </w:r>
      <w:r w:rsidR="0007655F" w:rsidRPr="00172E2E">
        <w:rPr>
          <w:sz w:val="20"/>
          <w:szCs w:val="20"/>
        </w:rPr>
        <w:t xml:space="preserve">get angry very quickly. They also were not able to do many things they enjoyed doing in the past, due to his physical restrictions and her time constraints. </w:t>
      </w:r>
    </w:p>
    <w:p w14:paraId="46613C1A" w14:textId="771A074E" w:rsidR="0007655F" w:rsidRPr="00172E2E" w:rsidRDefault="002740BD" w:rsidP="002740BD">
      <w:pPr>
        <w:jc w:val="both"/>
        <w:rPr>
          <w:sz w:val="20"/>
          <w:szCs w:val="20"/>
        </w:rPr>
      </w:pPr>
      <w:r w:rsidRPr="00172E2E">
        <w:rPr>
          <w:sz w:val="20"/>
          <w:szCs w:val="20"/>
        </w:rPr>
        <w:t xml:space="preserve">     </w:t>
      </w:r>
      <w:r w:rsidR="0007655F" w:rsidRPr="00172E2E">
        <w:rPr>
          <w:sz w:val="20"/>
          <w:szCs w:val="20"/>
        </w:rPr>
        <w:t>According to the wife, she ha</w:t>
      </w:r>
      <w:r w:rsidR="00B86B54" w:rsidRPr="00172E2E">
        <w:rPr>
          <w:sz w:val="20"/>
          <w:szCs w:val="20"/>
        </w:rPr>
        <w:t>d</w:t>
      </w:r>
      <w:r w:rsidR="0007655F" w:rsidRPr="00172E2E">
        <w:rPr>
          <w:sz w:val="20"/>
          <w:szCs w:val="20"/>
        </w:rPr>
        <w:t xml:space="preserve"> added responsibility following the stroke that has affected her both psychologically and physically. Her routine had drastically changed and besides doing her usual household chores she now had the added responsibility of taking care of her husband’s daily activities. She talked about having less time for herself, had noticed increased anger more than love towards her husband. However, her anger and frustration often made her feel guilty since she felt she was not as supportive as she should be towards him. </w:t>
      </w:r>
      <w:r w:rsidR="00B86B54" w:rsidRPr="00172E2E">
        <w:rPr>
          <w:sz w:val="20"/>
          <w:szCs w:val="20"/>
        </w:rPr>
        <w:t>She also f</w:t>
      </w:r>
      <w:r w:rsidR="0007655F" w:rsidRPr="00172E2E">
        <w:rPr>
          <w:sz w:val="20"/>
          <w:szCs w:val="20"/>
        </w:rPr>
        <w:t xml:space="preserve">elt the transition to her new role </w:t>
      </w:r>
      <w:r w:rsidR="00B86B54" w:rsidRPr="00172E2E">
        <w:rPr>
          <w:sz w:val="20"/>
          <w:szCs w:val="20"/>
        </w:rPr>
        <w:t xml:space="preserve">was made more difficult by the changes in her </w:t>
      </w:r>
      <w:r w:rsidR="0007655F" w:rsidRPr="00172E2E">
        <w:rPr>
          <w:sz w:val="20"/>
          <w:szCs w:val="20"/>
        </w:rPr>
        <w:t xml:space="preserve">husband. She stated that she had noticed a fundamental change in her husband’s personality. For example, </w:t>
      </w:r>
      <w:r w:rsidR="00594BA6" w:rsidRPr="00172E2E">
        <w:rPr>
          <w:sz w:val="20"/>
          <w:szCs w:val="20"/>
        </w:rPr>
        <w:t xml:space="preserve">she felt </w:t>
      </w:r>
      <w:r w:rsidR="0007655F" w:rsidRPr="00172E2E">
        <w:rPr>
          <w:sz w:val="20"/>
          <w:szCs w:val="20"/>
        </w:rPr>
        <w:t>he d</w:t>
      </w:r>
      <w:r w:rsidR="00594BA6" w:rsidRPr="00172E2E">
        <w:rPr>
          <w:sz w:val="20"/>
          <w:szCs w:val="20"/>
        </w:rPr>
        <w:t>id</w:t>
      </w:r>
      <w:r w:rsidR="0007655F" w:rsidRPr="00172E2E">
        <w:rPr>
          <w:sz w:val="20"/>
          <w:szCs w:val="20"/>
        </w:rPr>
        <w:t xml:space="preserve"> not </w:t>
      </w:r>
      <w:r w:rsidR="00594BA6" w:rsidRPr="00172E2E">
        <w:rPr>
          <w:sz w:val="20"/>
          <w:szCs w:val="20"/>
        </w:rPr>
        <w:t xml:space="preserve">converse </w:t>
      </w:r>
      <w:r w:rsidR="0007655F" w:rsidRPr="00172E2E">
        <w:rPr>
          <w:sz w:val="20"/>
          <w:szCs w:val="20"/>
        </w:rPr>
        <w:t xml:space="preserve">properly anymore and </w:t>
      </w:r>
      <w:r w:rsidR="00594BA6" w:rsidRPr="00172E2E">
        <w:rPr>
          <w:sz w:val="20"/>
          <w:szCs w:val="20"/>
        </w:rPr>
        <w:t>di</w:t>
      </w:r>
      <w:r w:rsidR="00D833E5" w:rsidRPr="00172E2E">
        <w:rPr>
          <w:sz w:val="20"/>
          <w:szCs w:val="20"/>
        </w:rPr>
        <w:t>d</w:t>
      </w:r>
      <w:r w:rsidR="00594BA6" w:rsidRPr="00172E2E">
        <w:rPr>
          <w:sz w:val="20"/>
          <w:szCs w:val="20"/>
        </w:rPr>
        <w:t xml:space="preserve"> not</w:t>
      </w:r>
      <w:r w:rsidR="0007655F" w:rsidRPr="00172E2E">
        <w:rPr>
          <w:sz w:val="20"/>
          <w:szCs w:val="20"/>
        </w:rPr>
        <w:t xml:space="preserve"> share his feelings</w:t>
      </w:r>
      <w:r w:rsidR="00D833E5" w:rsidRPr="00172E2E">
        <w:rPr>
          <w:sz w:val="20"/>
          <w:szCs w:val="20"/>
        </w:rPr>
        <w:t xml:space="preserve"> with her</w:t>
      </w:r>
      <w:r w:rsidR="00594BA6" w:rsidRPr="00172E2E">
        <w:rPr>
          <w:sz w:val="20"/>
          <w:szCs w:val="20"/>
        </w:rPr>
        <w:t>.  This made it</w:t>
      </w:r>
      <w:r w:rsidR="0007655F" w:rsidRPr="00172E2E">
        <w:rPr>
          <w:sz w:val="20"/>
          <w:szCs w:val="20"/>
        </w:rPr>
        <w:t xml:space="preserve"> more difficult for her to understand his needs. She felt the relationship had become less of a partnership, less like a spousal relationship and more like a care</w:t>
      </w:r>
      <w:r w:rsidR="00D833E5" w:rsidRPr="00172E2E">
        <w:rPr>
          <w:sz w:val="20"/>
          <w:szCs w:val="20"/>
        </w:rPr>
        <w:t>giver-care recipient</w:t>
      </w:r>
      <w:r w:rsidR="0007655F" w:rsidRPr="00172E2E">
        <w:rPr>
          <w:sz w:val="20"/>
          <w:szCs w:val="20"/>
        </w:rPr>
        <w:t xml:space="preserve"> relationship. </w:t>
      </w:r>
    </w:p>
    <w:p w14:paraId="243942B4" w14:textId="35CDE36A" w:rsidR="00F54DA3" w:rsidRDefault="00E5271B">
      <w:pPr>
        <w:pStyle w:val="Heading1"/>
      </w:pPr>
      <w:r>
        <w:t>CASE CONCEPTUALISATION</w:t>
      </w:r>
    </w:p>
    <w:p w14:paraId="55F203FA" w14:textId="3D270FE3" w:rsidR="00D956AD" w:rsidRDefault="002740BD" w:rsidP="001D3A7C">
      <w:pPr>
        <w:pStyle w:val="Text"/>
        <w:ind w:firstLine="204"/>
        <w:rPr>
          <w:rFonts w:ascii="TimesNewRomanPSMT" w:hAnsi="TimesNewRomanPSMT"/>
        </w:rPr>
      </w:pPr>
      <w:r>
        <w:t xml:space="preserve">  </w:t>
      </w:r>
      <w:r w:rsidR="00E5271B">
        <w:t xml:space="preserve">The </w:t>
      </w:r>
      <w:r w:rsidR="00CB79A6">
        <w:t xml:space="preserve">conceptualization </w:t>
      </w:r>
      <w:r w:rsidR="00CB79A6">
        <w:rPr>
          <w:rFonts w:ascii="TimesNewRomanPSMT" w:hAnsi="TimesNewRomanPSMT"/>
        </w:rPr>
        <w:t xml:space="preserve">of the relationship difficulties of the couple was based on the IBCT approach </w:t>
      </w:r>
      <w:r w:rsidR="00D03EE9">
        <w:t>[1</w:t>
      </w:r>
      <w:r w:rsidR="00E91C05">
        <w:t>7</w:t>
      </w:r>
      <w:r w:rsidR="00D03EE9">
        <w:t xml:space="preserve">]. </w:t>
      </w:r>
      <w:r w:rsidR="00D956AD">
        <w:rPr>
          <w:rFonts w:ascii="TimesNewRomanPSMT" w:hAnsi="TimesNewRomanPSMT"/>
        </w:rPr>
        <w:t xml:space="preserve">The </w:t>
      </w:r>
      <w:r w:rsidR="00263C5F">
        <w:rPr>
          <w:rFonts w:ascii="TimesNewRomanPSMT" w:hAnsi="TimesNewRomanPSMT"/>
        </w:rPr>
        <w:t xml:space="preserve">stroke </w:t>
      </w:r>
      <w:r w:rsidR="00D956AD">
        <w:rPr>
          <w:rFonts w:ascii="TimesNewRomanPSMT" w:hAnsi="TimesNewRomanPSMT"/>
        </w:rPr>
        <w:t xml:space="preserve">functioned as an external stressor. Lack of knowledge regarding the effects was causing individual and relationship difficulties. The wife was unable to understand the causes of those difficulties, especially </w:t>
      </w:r>
      <w:r w:rsidR="001D3A7C">
        <w:rPr>
          <w:rFonts w:ascii="TimesNewRomanPSMT" w:hAnsi="TimesNewRomanPSMT"/>
        </w:rPr>
        <w:t xml:space="preserve">certain aspects of his </w:t>
      </w:r>
      <w:r w:rsidR="00D956AD">
        <w:rPr>
          <w:rFonts w:ascii="TimesNewRomanPSMT" w:hAnsi="TimesNewRomanPSMT"/>
        </w:rPr>
        <w:t>communication difficulties</w:t>
      </w:r>
      <w:r w:rsidR="001D3A7C">
        <w:rPr>
          <w:rFonts w:ascii="TimesNewRomanPSMT" w:hAnsi="TimesNewRomanPSMT"/>
        </w:rPr>
        <w:t xml:space="preserve"> and fatigue, </w:t>
      </w:r>
      <w:r w:rsidR="00D956AD">
        <w:rPr>
          <w:rFonts w:ascii="TimesNewRomanPSMT" w:hAnsi="TimesNewRomanPSMT"/>
        </w:rPr>
        <w:t xml:space="preserve">which made </w:t>
      </w:r>
      <w:r w:rsidR="001D3A7C">
        <w:rPr>
          <w:rFonts w:ascii="TimesNewRomanPSMT" w:hAnsi="TimesNewRomanPSMT"/>
        </w:rPr>
        <w:t>her</w:t>
      </w:r>
      <w:r w:rsidR="00D956AD">
        <w:rPr>
          <w:rFonts w:ascii="TimesNewRomanPSMT" w:hAnsi="TimesNewRomanPSMT"/>
        </w:rPr>
        <w:t xml:space="preserve"> attribute it to ‘laziness’</w:t>
      </w:r>
      <w:r w:rsidR="00FE4F42">
        <w:rPr>
          <w:rFonts w:ascii="TimesNewRomanPSMT" w:hAnsi="TimesNewRomanPSMT"/>
        </w:rPr>
        <w:t>.</w:t>
      </w:r>
      <w:r w:rsidR="0035163B">
        <w:rPr>
          <w:rFonts w:ascii="TimesNewRomanPSMT" w:hAnsi="TimesNewRomanPSMT"/>
        </w:rPr>
        <w:t xml:space="preserve">  This </w:t>
      </w:r>
      <w:r w:rsidR="00D956AD">
        <w:rPr>
          <w:rFonts w:ascii="TimesNewRomanPSMT" w:hAnsi="TimesNewRomanPSMT"/>
        </w:rPr>
        <w:t xml:space="preserve">led to frustration and </w:t>
      </w:r>
      <w:r w:rsidR="0035163B">
        <w:rPr>
          <w:rFonts w:ascii="TimesNewRomanPSMT" w:hAnsi="TimesNewRomanPSMT"/>
        </w:rPr>
        <w:t>outbursts of anger</w:t>
      </w:r>
      <w:r w:rsidR="0060065B">
        <w:rPr>
          <w:rFonts w:ascii="TimesNewRomanPSMT" w:hAnsi="TimesNewRomanPSMT"/>
        </w:rPr>
        <w:t>.  These outbursts, in turn</w:t>
      </w:r>
      <w:r w:rsidR="00D956AD">
        <w:rPr>
          <w:rFonts w:ascii="TimesNewRomanPSMT" w:hAnsi="TimesNewRomanPSMT"/>
        </w:rPr>
        <w:t xml:space="preserve">, made the husband interact less, leading to </w:t>
      </w:r>
      <w:r w:rsidR="00FE4F42">
        <w:rPr>
          <w:rFonts w:ascii="TimesNewRomanPSMT" w:hAnsi="TimesNewRomanPSMT"/>
        </w:rPr>
        <w:t xml:space="preserve">reduced communication and failing to express his feelings to his wife. </w:t>
      </w:r>
      <w:r w:rsidR="00D956AD">
        <w:rPr>
          <w:rFonts w:ascii="TimesNewRomanPSMT" w:hAnsi="TimesNewRomanPSMT"/>
        </w:rPr>
        <w:t xml:space="preserve"> The</w:t>
      </w:r>
      <w:r w:rsidR="00FE4F42">
        <w:rPr>
          <w:rFonts w:ascii="TimesNewRomanPSMT" w:hAnsi="TimesNewRomanPSMT"/>
        </w:rPr>
        <w:t xml:space="preserve"> couple</w:t>
      </w:r>
      <w:r w:rsidR="00D956AD">
        <w:rPr>
          <w:rFonts w:ascii="TimesNewRomanPSMT" w:hAnsi="TimesNewRomanPSMT"/>
        </w:rPr>
        <w:t xml:space="preserve"> also failed to understand each other’s perspectives. Their negative emotions regarding the sudden change in their lives hindered emotional sensitivity towards each other</w:t>
      </w:r>
      <w:r w:rsidR="006547FC">
        <w:rPr>
          <w:rFonts w:ascii="TimesNewRomanPSMT" w:hAnsi="TimesNewRomanPSMT"/>
        </w:rPr>
        <w:t>, and this was compounded by a failure to express their feelings clearly to one another</w:t>
      </w:r>
      <w:r w:rsidR="00D956AD">
        <w:rPr>
          <w:rFonts w:ascii="TimesNewRomanPSMT" w:hAnsi="TimesNewRomanPSMT"/>
        </w:rPr>
        <w:t xml:space="preserve">. For example, the husband did not </w:t>
      </w:r>
      <w:r w:rsidR="00623000">
        <w:rPr>
          <w:rFonts w:ascii="TimesNewRomanPSMT" w:hAnsi="TimesNewRomanPSMT"/>
        </w:rPr>
        <w:t>realize</w:t>
      </w:r>
      <w:r w:rsidR="00D956AD">
        <w:rPr>
          <w:rFonts w:ascii="TimesNewRomanPSMT" w:hAnsi="TimesNewRomanPSMT"/>
        </w:rPr>
        <w:t xml:space="preserve"> that the wife’s sudden anger issues were due to the frustrations created by </w:t>
      </w:r>
      <w:r w:rsidR="006547FC">
        <w:rPr>
          <w:rFonts w:ascii="TimesNewRomanPSMT" w:hAnsi="TimesNewRomanPSMT"/>
        </w:rPr>
        <w:t>his lack of communication</w:t>
      </w:r>
      <w:r w:rsidR="00AB341F">
        <w:rPr>
          <w:rFonts w:ascii="TimesNewRomanPSMT" w:hAnsi="TimesNewRomanPSMT"/>
        </w:rPr>
        <w:t xml:space="preserve">; and she did not understand that his lack of communication was due to his anxiety about causing her extra stress or provoking her anger. </w:t>
      </w:r>
      <w:r w:rsidR="00D956AD">
        <w:rPr>
          <w:rFonts w:ascii="TimesNewRomanPSMT" w:hAnsi="TimesNewRomanPSMT"/>
        </w:rPr>
        <w:t xml:space="preserve">The sense of couplehood had disintegrated in their current relationship. They </w:t>
      </w:r>
      <w:r w:rsidR="00AB341F">
        <w:rPr>
          <w:rFonts w:ascii="TimesNewRomanPSMT" w:hAnsi="TimesNewRomanPSMT"/>
        </w:rPr>
        <w:t>no longer did</w:t>
      </w:r>
      <w:r w:rsidR="00D956AD">
        <w:rPr>
          <w:rFonts w:ascii="TimesNewRomanPSMT" w:hAnsi="TimesNewRomanPSMT"/>
        </w:rPr>
        <w:t xml:space="preserve"> things together that used to define them as a couple and made them happy, like praying together. </w:t>
      </w:r>
    </w:p>
    <w:p w14:paraId="5C49E626" w14:textId="755DF0CD" w:rsidR="00D956AD" w:rsidRDefault="002740BD" w:rsidP="00D956AD">
      <w:pPr>
        <w:pStyle w:val="Text"/>
        <w:ind w:firstLine="204"/>
        <w:rPr>
          <w:rFonts w:ascii="TimesNewRomanPSMT" w:hAnsi="TimesNewRomanPSMT"/>
        </w:rPr>
      </w:pPr>
      <w:r>
        <w:rPr>
          <w:rFonts w:ascii="TimesNewRomanPSMT" w:hAnsi="TimesNewRomanPSMT"/>
        </w:rPr>
        <w:t xml:space="preserve">  </w:t>
      </w:r>
    </w:p>
    <w:p w14:paraId="7ADC2307" w14:textId="7C3FE4F6" w:rsidR="00D956AD" w:rsidRPr="00F91AA0" w:rsidRDefault="00823277" w:rsidP="00F91AA0">
      <w:pPr>
        <w:pStyle w:val="Heading1"/>
      </w:pPr>
      <w:r>
        <w:t xml:space="preserve">     </w:t>
      </w:r>
      <w:r w:rsidR="00D956AD">
        <w:t>INTERVENTION</w:t>
      </w:r>
    </w:p>
    <w:p w14:paraId="1E5753A2" w14:textId="3DF7F9F8" w:rsidR="00005C94" w:rsidRDefault="002740BD" w:rsidP="00005C94">
      <w:pPr>
        <w:pStyle w:val="Text"/>
        <w:ind w:firstLine="204"/>
        <w:rPr>
          <w:rFonts w:ascii="TimesNewRomanPSMT" w:hAnsi="TimesNewRomanPSMT"/>
        </w:rPr>
      </w:pPr>
      <w:r>
        <w:rPr>
          <w:rFonts w:ascii="TimesNewRomanPSMT" w:hAnsi="TimesNewRomanPSMT"/>
        </w:rPr>
        <w:t xml:space="preserve">  </w:t>
      </w:r>
      <w:r w:rsidR="0072174B">
        <w:rPr>
          <w:rFonts w:ascii="TimesNewRomanPSMT" w:hAnsi="TimesNewRomanPSMT"/>
        </w:rPr>
        <w:t>T</w:t>
      </w:r>
      <w:r w:rsidR="00D956AD">
        <w:rPr>
          <w:rFonts w:ascii="TimesNewRomanPSMT" w:hAnsi="TimesNewRomanPSMT"/>
        </w:rPr>
        <w:t xml:space="preserve">he therapeutic intervention consisted of 12 sessions, one session per week, where each session lasted for </w:t>
      </w:r>
      <w:r w:rsidR="0072174B">
        <w:rPr>
          <w:rFonts w:ascii="TimesNewRomanPSMT" w:hAnsi="TimesNewRomanPSMT"/>
        </w:rPr>
        <w:t>approximately</w:t>
      </w:r>
      <w:r w:rsidR="00D956AD">
        <w:rPr>
          <w:rFonts w:ascii="TimesNewRomanPSMT" w:hAnsi="TimesNewRomanPSMT"/>
        </w:rPr>
        <w:t xml:space="preserve"> two hours. The intervention was based on the individual and relationship difficulties that were highlighted </w:t>
      </w:r>
      <w:r w:rsidR="00503FF4">
        <w:rPr>
          <w:rFonts w:ascii="TimesNewRomanPSMT" w:hAnsi="TimesNewRomanPSMT"/>
        </w:rPr>
        <w:t>in the case formulation</w:t>
      </w:r>
      <w:r w:rsidR="00D956AD">
        <w:rPr>
          <w:rFonts w:ascii="TimesNewRomanPSMT" w:hAnsi="TimesNewRomanPSMT"/>
        </w:rPr>
        <w:t xml:space="preserve">, on the </w:t>
      </w:r>
      <w:r w:rsidR="00503FF4">
        <w:rPr>
          <w:rFonts w:ascii="TimesNewRomanPSMT" w:hAnsi="TimesNewRomanPSMT"/>
        </w:rPr>
        <w:t>therapeutic aims expressed by t</w:t>
      </w:r>
      <w:r w:rsidR="00D956AD">
        <w:rPr>
          <w:rFonts w:ascii="TimesNewRomanPSMT" w:hAnsi="TimesNewRomanPSMT"/>
        </w:rPr>
        <w:t>he couple, and on the aim of promoting perceptions of continuity.</w:t>
      </w:r>
      <w:r w:rsidR="001D3A7C">
        <w:rPr>
          <w:rFonts w:ascii="TimesNewRomanPSMT" w:hAnsi="TimesNewRomanPSMT"/>
        </w:rPr>
        <w:t xml:space="preserve"> </w:t>
      </w:r>
      <w:r w:rsidR="00D956AD">
        <w:rPr>
          <w:rFonts w:ascii="TimesNewRomanPSMT" w:hAnsi="TimesNewRomanPSMT"/>
        </w:rPr>
        <w:t xml:space="preserve">The goals were not exclusively focused on promoting continuity; it was considered essential that the work addressed the needs of the couple, and not just the needs of the research. </w:t>
      </w:r>
      <w:r w:rsidR="00002D04">
        <w:rPr>
          <w:rFonts w:ascii="TimesNewRomanPSMT" w:hAnsi="TimesNewRomanPSMT"/>
        </w:rPr>
        <w:t>Continuity was also promoted</w:t>
      </w:r>
      <w:r w:rsidR="00145722">
        <w:rPr>
          <w:rFonts w:ascii="TimesNewRomanPSMT" w:hAnsi="TimesNewRomanPSMT"/>
        </w:rPr>
        <w:t xml:space="preserve"> by the therapist e</w:t>
      </w:r>
      <w:r w:rsidR="00D956AD">
        <w:rPr>
          <w:rFonts w:ascii="TimesNewRomanPSMT" w:hAnsi="TimesNewRomanPSMT"/>
        </w:rPr>
        <w:t>xplicitly highlight</w:t>
      </w:r>
      <w:r w:rsidR="00145722">
        <w:rPr>
          <w:rFonts w:ascii="TimesNewRomanPSMT" w:hAnsi="TimesNewRomanPSMT"/>
        </w:rPr>
        <w:t>ing to the couple</w:t>
      </w:r>
      <w:r w:rsidR="00D956AD">
        <w:rPr>
          <w:rFonts w:ascii="TimesNewRomanPSMT" w:hAnsi="TimesNewRomanPSMT"/>
        </w:rPr>
        <w:t xml:space="preserve"> similarities and continuities between the pre-stroke and current situation</w:t>
      </w:r>
      <w:r w:rsidR="00145722">
        <w:rPr>
          <w:rFonts w:ascii="TimesNewRomanPSMT" w:hAnsi="TimesNewRomanPSMT"/>
        </w:rPr>
        <w:t xml:space="preserve"> when opportunities arose in the course of the therapy</w:t>
      </w:r>
      <w:r w:rsidR="00D956AD">
        <w:rPr>
          <w:rFonts w:ascii="TimesNewRomanPSMT" w:hAnsi="TimesNewRomanPSMT"/>
        </w:rPr>
        <w:t xml:space="preserve">. </w:t>
      </w:r>
    </w:p>
    <w:p w14:paraId="410E952C" w14:textId="0F7578D4" w:rsidR="00F50B24" w:rsidRDefault="002740BD" w:rsidP="00F50B24">
      <w:pPr>
        <w:pStyle w:val="Text"/>
        <w:ind w:firstLine="204"/>
        <w:rPr>
          <w:rFonts w:ascii="TimesNewRomanPSMT" w:hAnsi="TimesNewRomanPSMT"/>
        </w:rPr>
      </w:pPr>
      <w:r>
        <w:rPr>
          <w:rFonts w:ascii="TimesNewRomanPSMT" w:hAnsi="TimesNewRomanPSMT"/>
        </w:rPr>
        <w:t xml:space="preserve">  </w:t>
      </w:r>
      <w:r w:rsidR="00005C94">
        <w:rPr>
          <w:rFonts w:ascii="TimesNewRomanPSMT" w:hAnsi="TimesNewRomanPSMT"/>
        </w:rPr>
        <w:t xml:space="preserve">The first goal of the intervention was to increase the couple’s understanding of the effects of ABI. An educational session was provided to give the couple an overview of the emotional, cognitive and </w:t>
      </w:r>
      <w:r w:rsidR="00623000">
        <w:rPr>
          <w:rFonts w:ascii="TimesNewRomanPSMT" w:hAnsi="TimesNewRomanPSMT"/>
        </w:rPr>
        <w:t>behavioral</w:t>
      </w:r>
      <w:r w:rsidR="00005C94">
        <w:rPr>
          <w:rFonts w:ascii="TimesNewRomanPSMT" w:hAnsi="TimesNewRomanPSMT"/>
        </w:rPr>
        <w:t xml:space="preserve"> changes that follow after an ABI, and how spousal relationships can be affected by those changes. The session had an important impact in helping the couple, especially the wife</w:t>
      </w:r>
      <w:r w:rsidR="000E0ADD">
        <w:rPr>
          <w:rFonts w:ascii="TimesNewRomanPSMT" w:hAnsi="TimesNewRomanPSMT"/>
        </w:rPr>
        <w:t>,</w:t>
      </w:r>
      <w:r w:rsidR="00005C94">
        <w:rPr>
          <w:rFonts w:ascii="TimesNewRomanPSMT" w:hAnsi="TimesNewRomanPSMT"/>
        </w:rPr>
        <w:t xml:space="preserve"> become aware that certain difficulties like communication and fatigue were a part of the </w:t>
      </w:r>
      <w:r w:rsidR="00154A5B">
        <w:rPr>
          <w:rFonts w:ascii="TimesNewRomanPSMT" w:hAnsi="TimesNewRomanPSMT"/>
        </w:rPr>
        <w:t>stroke</w:t>
      </w:r>
      <w:r w:rsidR="00005C94">
        <w:rPr>
          <w:rFonts w:ascii="TimesNewRomanPSMT" w:hAnsi="TimesNewRomanPSMT"/>
        </w:rPr>
        <w:t>.</w:t>
      </w:r>
      <w:r w:rsidR="000E0ADD">
        <w:rPr>
          <w:rFonts w:ascii="TimesNewRomanPSMT" w:hAnsi="TimesNewRomanPSMT"/>
        </w:rPr>
        <w:t xml:space="preserve"> </w:t>
      </w:r>
      <w:r w:rsidR="00200F27">
        <w:rPr>
          <w:rFonts w:ascii="TimesNewRomanPSMT" w:hAnsi="TimesNewRomanPSMT"/>
        </w:rPr>
        <w:t>It was intended that the</w:t>
      </w:r>
      <w:r w:rsidR="00005C94">
        <w:rPr>
          <w:rFonts w:ascii="TimesNewRomanPSMT" w:hAnsi="TimesNewRomanPSMT"/>
        </w:rPr>
        <w:t xml:space="preserve"> session </w:t>
      </w:r>
      <w:r w:rsidR="00200F27">
        <w:rPr>
          <w:rFonts w:ascii="TimesNewRomanPSMT" w:hAnsi="TimesNewRomanPSMT"/>
        </w:rPr>
        <w:t>would</w:t>
      </w:r>
      <w:r w:rsidR="00005C94">
        <w:rPr>
          <w:rFonts w:ascii="TimesNewRomanPSMT" w:hAnsi="TimesNewRomanPSMT"/>
        </w:rPr>
        <w:t xml:space="preserve"> promote a sense of continuity by giving the wife an understanding of the</w:t>
      </w:r>
      <w:r w:rsidR="00D321CD">
        <w:rPr>
          <w:rFonts w:ascii="TimesNewRomanPSMT" w:hAnsi="TimesNewRomanPSMT"/>
        </w:rPr>
        <w:t>se</w:t>
      </w:r>
      <w:r w:rsidR="00005C94">
        <w:rPr>
          <w:rFonts w:ascii="TimesNewRomanPSMT" w:hAnsi="TimesNewRomanPSMT"/>
        </w:rPr>
        <w:t xml:space="preserve"> issues as symptoms of the </w:t>
      </w:r>
      <w:r w:rsidR="00200F27">
        <w:rPr>
          <w:rFonts w:ascii="TimesNewRomanPSMT" w:hAnsi="TimesNewRomanPSMT"/>
        </w:rPr>
        <w:t>stroke</w:t>
      </w:r>
      <w:r w:rsidR="00005C94">
        <w:rPr>
          <w:rFonts w:ascii="TimesNewRomanPSMT" w:hAnsi="TimesNewRomanPSMT"/>
        </w:rPr>
        <w:t xml:space="preserve"> rather than </w:t>
      </w:r>
      <w:r w:rsidR="00B364EF">
        <w:rPr>
          <w:rFonts w:ascii="TimesNewRomanPSMT" w:hAnsi="TimesNewRomanPSMT"/>
        </w:rPr>
        <w:t xml:space="preserve">representing </w:t>
      </w:r>
      <w:r w:rsidR="00005C94">
        <w:rPr>
          <w:rFonts w:ascii="TimesNewRomanPSMT" w:hAnsi="TimesNewRomanPSMT"/>
        </w:rPr>
        <w:t>a fundamental change in his identity as a person (</w:t>
      </w:r>
      <w:r w:rsidR="00B364EF">
        <w:rPr>
          <w:rFonts w:ascii="TimesNewRomanPSMT" w:hAnsi="TimesNewRomanPSMT"/>
        </w:rPr>
        <w:t xml:space="preserve">i.e. </w:t>
      </w:r>
      <w:r w:rsidR="000E0ADD">
        <w:rPr>
          <w:rFonts w:ascii="TimesNewRomanPSMT" w:hAnsi="TimesNewRomanPSMT"/>
        </w:rPr>
        <w:t xml:space="preserve">promoting </w:t>
      </w:r>
      <w:r w:rsidR="00005C94">
        <w:rPr>
          <w:rFonts w:ascii="TimesNewRomanPS" w:hAnsi="TimesNewRomanPS"/>
          <w:i/>
          <w:iCs/>
        </w:rPr>
        <w:t>same person</w:t>
      </w:r>
      <w:r w:rsidR="00B364EF">
        <w:rPr>
          <w:rFonts w:ascii="TimesNewRomanPS" w:hAnsi="TimesNewRomanPS"/>
          <w:iCs/>
        </w:rPr>
        <w:t xml:space="preserve"> component of </w:t>
      </w:r>
      <w:r w:rsidR="001D4970">
        <w:rPr>
          <w:rFonts w:ascii="TimesNewRomanPS" w:hAnsi="TimesNewRomanPS"/>
          <w:iCs/>
        </w:rPr>
        <w:t>RC</w:t>
      </w:r>
      <w:r w:rsidR="00005C94">
        <w:rPr>
          <w:rFonts w:ascii="TimesNewRomanPSMT" w:hAnsi="TimesNewRomanPSMT"/>
        </w:rPr>
        <w:t>).</w:t>
      </w:r>
      <w:r w:rsidR="0030205F">
        <w:rPr>
          <w:rFonts w:ascii="TimesNewRomanPSMT" w:hAnsi="TimesNewRomanPSMT"/>
        </w:rPr>
        <w:t xml:space="preserve">  </w:t>
      </w:r>
      <w:r w:rsidR="00F27CA1">
        <w:rPr>
          <w:rFonts w:ascii="TimesNewRomanPSMT" w:hAnsi="TimesNewRomanPSMT"/>
        </w:rPr>
        <w:t xml:space="preserve">Explanations in terms of </w:t>
      </w:r>
      <w:r w:rsidR="00143810">
        <w:rPr>
          <w:rFonts w:ascii="TimesNewRomanPSMT" w:hAnsi="TimesNewRomanPSMT"/>
        </w:rPr>
        <w:t>the husba</w:t>
      </w:r>
      <w:r w:rsidR="00F0482B">
        <w:rPr>
          <w:rFonts w:ascii="TimesNewRomanPSMT" w:hAnsi="TimesNewRomanPSMT"/>
        </w:rPr>
        <w:t>nd’s pre-</w:t>
      </w:r>
      <w:r w:rsidR="00143810">
        <w:rPr>
          <w:rFonts w:ascii="TimesNewRomanPSMT" w:hAnsi="TimesNewRomanPSMT"/>
        </w:rPr>
        <w:t>stroke persona</w:t>
      </w:r>
      <w:r w:rsidR="00F27CA1">
        <w:rPr>
          <w:rFonts w:ascii="TimesNewRomanPSMT" w:hAnsi="TimesNewRomanPSMT"/>
        </w:rPr>
        <w:t xml:space="preserve">lity interacting with the symptoms of the stroke </w:t>
      </w:r>
      <w:r w:rsidR="00BA613C">
        <w:rPr>
          <w:rFonts w:ascii="TimesNewRomanPSMT" w:hAnsi="TimesNewRomanPSMT"/>
        </w:rPr>
        <w:t xml:space="preserve">may have been particularly effective in promoting the sense of </w:t>
      </w:r>
      <w:r w:rsidR="00BA613C" w:rsidRPr="00BA613C">
        <w:rPr>
          <w:rFonts w:ascii="TimesNewRomanPSMT" w:hAnsi="TimesNewRomanPSMT"/>
          <w:i/>
        </w:rPr>
        <w:t>same person</w:t>
      </w:r>
      <w:r w:rsidR="00D511E5">
        <w:rPr>
          <w:rFonts w:ascii="TimesNewRomanPSMT" w:hAnsi="TimesNewRomanPSMT"/>
        </w:rPr>
        <w:t xml:space="preserve"> and the same relationship</w:t>
      </w:r>
      <w:r w:rsidR="00BA613C">
        <w:rPr>
          <w:rFonts w:ascii="TimesNewRomanPSMT" w:hAnsi="TimesNewRomanPSMT"/>
        </w:rPr>
        <w:t xml:space="preserve">.  For example, </w:t>
      </w:r>
      <w:r w:rsidR="00327316">
        <w:rPr>
          <w:rFonts w:ascii="TimesNewRomanPSMT" w:hAnsi="TimesNewRomanPSMT"/>
        </w:rPr>
        <w:t>the wife came to see her husband’s lack of communication as being driven, in part, by his desire</w:t>
      </w:r>
      <w:r w:rsidR="00DE16E0">
        <w:rPr>
          <w:rFonts w:ascii="TimesNewRomanPSMT" w:hAnsi="TimesNewRomanPSMT"/>
        </w:rPr>
        <w:t xml:space="preserve"> not to add to burden and distress by raising more problems and difficulties. This desire was highly consistent with her perception </w:t>
      </w:r>
      <w:r w:rsidR="009C5888">
        <w:rPr>
          <w:rFonts w:ascii="TimesNewRomanPSMT" w:hAnsi="TimesNewRomanPSMT"/>
        </w:rPr>
        <w:t xml:space="preserve">that, pre-stroke, he was </w:t>
      </w:r>
      <w:r w:rsidR="00FB60A1">
        <w:rPr>
          <w:rFonts w:ascii="TimesNewRomanPSMT" w:hAnsi="TimesNewRomanPSMT"/>
        </w:rPr>
        <w:t xml:space="preserve">strongly driven by a desire to protect her from upset and distress. </w:t>
      </w:r>
      <w:r w:rsidR="00BA613C">
        <w:rPr>
          <w:rFonts w:ascii="TimesNewRomanPSMT" w:hAnsi="TimesNewRomanPSMT"/>
        </w:rPr>
        <w:t xml:space="preserve">  </w:t>
      </w:r>
      <w:r w:rsidR="00F0482B">
        <w:rPr>
          <w:rFonts w:ascii="TimesNewRomanPSMT" w:hAnsi="TimesNewRomanPSMT"/>
        </w:rPr>
        <w:t xml:space="preserve"> </w:t>
      </w:r>
      <w:r w:rsidR="00005C94">
        <w:rPr>
          <w:rFonts w:ascii="TimesNewRomanPSMT" w:hAnsi="TimesNewRomanPSMT"/>
        </w:rPr>
        <w:t xml:space="preserve"> </w:t>
      </w:r>
    </w:p>
    <w:p w14:paraId="0B1B4B3D" w14:textId="791C02AA" w:rsidR="00F50B24" w:rsidRDefault="002740BD" w:rsidP="00095E64">
      <w:pPr>
        <w:pStyle w:val="Text"/>
        <w:ind w:firstLine="204"/>
        <w:rPr>
          <w:rFonts w:ascii="TimesNewRomanPSMT" w:hAnsi="TimesNewRomanPSMT"/>
        </w:rPr>
      </w:pPr>
      <w:r>
        <w:rPr>
          <w:rFonts w:ascii="TimesNewRomanPSMT" w:hAnsi="TimesNewRomanPSMT"/>
        </w:rPr>
        <w:t xml:space="preserve">  </w:t>
      </w:r>
      <w:r w:rsidR="00F50B24">
        <w:rPr>
          <w:rFonts w:ascii="TimesNewRomanPSMT" w:hAnsi="TimesNewRomanPSMT"/>
        </w:rPr>
        <w:t>Related to the aim of improving the</w:t>
      </w:r>
      <w:r w:rsidR="00095E64">
        <w:rPr>
          <w:rFonts w:ascii="TimesNewRomanPSMT" w:hAnsi="TimesNewRomanPSMT"/>
        </w:rPr>
        <w:t xml:space="preserve"> couple’s</w:t>
      </w:r>
      <w:r w:rsidR="00F50B24">
        <w:rPr>
          <w:rFonts w:ascii="TimesNewRomanPSMT" w:hAnsi="TimesNewRomanPSMT"/>
        </w:rPr>
        <w:t xml:space="preserve"> understanding of the symptoms of </w:t>
      </w:r>
      <w:r w:rsidR="00095E64">
        <w:rPr>
          <w:rFonts w:ascii="TimesNewRomanPSMT" w:hAnsi="TimesNewRomanPSMT"/>
        </w:rPr>
        <w:t>A</w:t>
      </w:r>
      <w:r w:rsidR="00F50B24">
        <w:rPr>
          <w:rFonts w:ascii="TimesNewRomanPSMT" w:hAnsi="TimesNewRomanPSMT"/>
        </w:rPr>
        <w:t xml:space="preserve">BI, another goal focused on increasing their empathic understanding of each other’s situation. </w:t>
      </w:r>
      <w:r w:rsidR="00D41D6A">
        <w:rPr>
          <w:rFonts w:ascii="TimesNewRomanPSMT" w:hAnsi="TimesNewRomanPSMT"/>
        </w:rPr>
        <w:t xml:space="preserve">The therapist aimed to facilitate the expression of </w:t>
      </w:r>
      <w:r w:rsidR="00F50B24">
        <w:rPr>
          <w:rFonts w:ascii="TimesNewRomanPSMT" w:hAnsi="TimesNewRomanPSMT"/>
        </w:rPr>
        <w:t xml:space="preserve">soft emotions </w:t>
      </w:r>
      <w:r w:rsidR="0068656A">
        <w:rPr>
          <w:rFonts w:ascii="TimesNewRomanPSMT" w:hAnsi="TimesNewRomanPSMT"/>
        </w:rPr>
        <w:t xml:space="preserve">towards one another </w:t>
      </w:r>
      <w:r w:rsidR="00F50B24">
        <w:rPr>
          <w:rFonts w:ascii="TimesNewRomanPSMT" w:hAnsi="TimesNewRomanPSMT"/>
        </w:rPr>
        <w:t xml:space="preserve">like </w:t>
      </w:r>
      <w:r w:rsidR="00D41D6A">
        <w:rPr>
          <w:rFonts w:ascii="TimesNewRomanPSMT" w:hAnsi="TimesNewRomanPSMT"/>
        </w:rPr>
        <w:t xml:space="preserve">compassion and </w:t>
      </w:r>
      <w:r w:rsidR="00F50B24">
        <w:rPr>
          <w:rFonts w:ascii="TimesNewRomanPSMT" w:hAnsi="TimesNewRomanPSMT"/>
        </w:rPr>
        <w:t>sadness</w:t>
      </w:r>
      <w:r w:rsidR="0068656A">
        <w:rPr>
          <w:rFonts w:ascii="TimesNewRomanPSMT" w:hAnsi="TimesNewRomanPSMT"/>
        </w:rPr>
        <w:t>,</w:t>
      </w:r>
      <w:r w:rsidR="00F50B24">
        <w:rPr>
          <w:rFonts w:ascii="TimesNewRomanPSMT" w:hAnsi="TimesNewRomanPSMT"/>
        </w:rPr>
        <w:t xml:space="preserve"> instead of </w:t>
      </w:r>
      <w:r w:rsidR="0068656A">
        <w:rPr>
          <w:rFonts w:ascii="TimesNewRomanPSMT" w:hAnsi="TimesNewRomanPSMT"/>
        </w:rPr>
        <w:t xml:space="preserve">the </w:t>
      </w:r>
      <w:r w:rsidR="00F50B24">
        <w:rPr>
          <w:rFonts w:ascii="TimesNewRomanPSMT" w:hAnsi="TimesNewRomanPSMT"/>
        </w:rPr>
        <w:t xml:space="preserve">hard emotions like anger </w:t>
      </w:r>
      <w:r w:rsidR="0068656A">
        <w:rPr>
          <w:rFonts w:ascii="TimesNewRomanPSMT" w:hAnsi="TimesNewRomanPSMT"/>
        </w:rPr>
        <w:t xml:space="preserve">that characterized much of their current interaction </w:t>
      </w:r>
      <w:r w:rsidR="00D03EE9">
        <w:t>[1</w:t>
      </w:r>
      <w:r w:rsidR="00E91C05">
        <w:t>7</w:t>
      </w:r>
      <w:r w:rsidR="00D03EE9">
        <w:t>].</w:t>
      </w:r>
      <w:r w:rsidR="00C30937">
        <w:t xml:space="preserve">  Examples of the expression of these soft emotions include:</w:t>
      </w:r>
    </w:p>
    <w:p w14:paraId="4C368201" w14:textId="5F271D0F" w:rsidR="00F50B24" w:rsidRDefault="002740BD" w:rsidP="00F50B24">
      <w:pPr>
        <w:pStyle w:val="Text"/>
        <w:ind w:firstLine="204"/>
        <w:rPr>
          <w:rFonts w:ascii="TimesNewRomanPSMT" w:hAnsi="TimesNewRomanPSMT"/>
          <w:i/>
          <w:iCs/>
        </w:rPr>
      </w:pPr>
      <w:r>
        <w:rPr>
          <w:rFonts w:ascii="TimesNewRomanPSMT" w:hAnsi="TimesNewRomanPSMT"/>
          <w:i/>
          <w:iCs/>
        </w:rPr>
        <w:t xml:space="preserve">  </w:t>
      </w:r>
      <w:r w:rsidR="00F50B24">
        <w:rPr>
          <w:rFonts w:ascii="TimesNewRomanPSMT" w:hAnsi="TimesNewRomanPSMT"/>
          <w:i/>
          <w:iCs/>
        </w:rPr>
        <w:t>It makes me sad seeing him like this…I am scared about what will we do if he does not recover. (Wife)</w:t>
      </w:r>
    </w:p>
    <w:p w14:paraId="7A92A2BC" w14:textId="375B9F7A" w:rsidR="001D3A7C" w:rsidRPr="00F50B24" w:rsidRDefault="001D3A7C" w:rsidP="001D3A7C">
      <w:pPr>
        <w:pStyle w:val="Text"/>
        <w:ind w:firstLine="204"/>
        <w:rPr>
          <w:rFonts w:ascii="TimesNewRomanPSMT" w:hAnsi="TimesNewRomanPSMT"/>
          <w:i/>
          <w:iCs/>
        </w:rPr>
      </w:pPr>
      <w:r>
        <w:rPr>
          <w:rFonts w:ascii="TimesNewRomanPSMT" w:hAnsi="TimesNewRomanPSMT"/>
          <w:i/>
          <w:iCs/>
        </w:rPr>
        <w:t xml:space="preserve">  </w:t>
      </w:r>
      <w:r w:rsidRPr="00F50B24">
        <w:rPr>
          <w:rFonts w:ascii="TimesNewRomanPSMT" w:hAnsi="TimesNewRomanPSMT"/>
          <w:i/>
          <w:iCs/>
        </w:rPr>
        <w:t xml:space="preserve">I feel that I have brought this hard time on my family and my wife. She has all these responsibilities now, and I am unable to help her even if I want to do so... She has become this angry person she was not before. (Husband) </w:t>
      </w:r>
    </w:p>
    <w:p w14:paraId="6CEE0257" w14:textId="025F2B1B" w:rsidR="00F50B24" w:rsidRDefault="002740BD" w:rsidP="001D3A7C">
      <w:pPr>
        <w:pStyle w:val="Text"/>
        <w:ind w:firstLine="204"/>
        <w:rPr>
          <w:rFonts w:ascii="TimesNewRomanPSMT" w:hAnsi="TimesNewRomanPSMT"/>
        </w:rPr>
      </w:pPr>
      <w:r>
        <w:rPr>
          <w:rFonts w:ascii="TimesNewRomanPSMT" w:hAnsi="TimesNewRomanPSMT"/>
        </w:rPr>
        <w:t xml:space="preserve">  </w:t>
      </w:r>
      <w:r w:rsidR="00C30937">
        <w:rPr>
          <w:rFonts w:ascii="TimesNewRomanPSMT" w:hAnsi="TimesNewRomanPSMT"/>
        </w:rPr>
        <w:t>[It should be noted that all q</w:t>
      </w:r>
      <w:r w:rsidR="00095E64">
        <w:rPr>
          <w:rFonts w:ascii="TimesNewRomanPSMT" w:hAnsi="TimesNewRomanPSMT"/>
        </w:rPr>
        <w:t>uote</w:t>
      </w:r>
      <w:r w:rsidR="001D3A7C">
        <w:rPr>
          <w:rFonts w:ascii="TimesNewRomanPSMT" w:hAnsi="TimesNewRomanPSMT"/>
        </w:rPr>
        <w:t>s</w:t>
      </w:r>
      <w:r w:rsidR="00C30937">
        <w:rPr>
          <w:rFonts w:ascii="TimesNewRomanPSMT" w:hAnsi="TimesNewRomanPSMT"/>
        </w:rPr>
        <w:t xml:space="preserve"> in the paper </w:t>
      </w:r>
      <w:r w:rsidR="00095E64">
        <w:rPr>
          <w:rFonts w:ascii="TimesNewRomanPSMT" w:hAnsi="TimesNewRomanPSMT"/>
        </w:rPr>
        <w:t>are from the therapist</w:t>
      </w:r>
      <w:r w:rsidR="00C30937">
        <w:rPr>
          <w:rFonts w:ascii="TimesNewRomanPSMT" w:hAnsi="TimesNewRomanPSMT"/>
        </w:rPr>
        <w:t>’</w:t>
      </w:r>
      <w:r w:rsidR="00095E64">
        <w:rPr>
          <w:rFonts w:ascii="TimesNewRomanPSMT" w:hAnsi="TimesNewRomanPSMT"/>
        </w:rPr>
        <w:t xml:space="preserve">s written records of the sessions. They are not verbatim </w:t>
      </w:r>
      <w:r w:rsidR="009C74F0">
        <w:rPr>
          <w:rFonts w:ascii="TimesNewRomanPSMT" w:hAnsi="TimesNewRomanPSMT"/>
        </w:rPr>
        <w:t>transcriptions.]</w:t>
      </w:r>
      <w:r w:rsidR="00095E64">
        <w:rPr>
          <w:rFonts w:ascii="TimesNewRomanPSMT" w:hAnsi="TimesNewRomanPSMT"/>
        </w:rPr>
        <w:t xml:space="preserve"> </w:t>
      </w:r>
    </w:p>
    <w:p w14:paraId="783E4918" w14:textId="6929B402" w:rsidR="00466F54" w:rsidRDefault="002740BD" w:rsidP="00466F54">
      <w:pPr>
        <w:pStyle w:val="Text"/>
        <w:ind w:firstLine="204"/>
        <w:rPr>
          <w:rFonts w:ascii="TimesNewRomanPSMT" w:hAnsi="TimesNewRomanPSMT"/>
        </w:rPr>
      </w:pPr>
      <w:r>
        <w:rPr>
          <w:rFonts w:ascii="TimesNewRomanPSMT" w:hAnsi="TimesNewRomanPSMT"/>
        </w:rPr>
        <w:t xml:space="preserve">  </w:t>
      </w:r>
      <w:r w:rsidR="00CC7742">
        <w:rPr>
          <w:rFonts w:ascii="TimesNewRomanPSMT" w:hAnsi="TimesNewRomanPSMT"/>
        </w:rPr>
        <w:t>The mutual expression of s</w:t>
      </w:r>
      <w:r w:rsidR="001A14E5">
        <w:rPr>
          <w:rFonts w:ascii="TimesNewRomanPSMT" w:hAnsi="TimesNewRomanPSMT"/>
        </w:rPr>
        <w:t xml:space="preserve">oft emotions </w:t>
      </w:r>
      <w:r w:rsidR="00F50B24">
        <w:rPr>
          <w:rFonts w:ascii="TimesNewRomanPSMT" w:hAnsi="TimesNewRomanPSMT"/>
        </w:rPr>
        <w:t xml:space="preserve">was </w:t>
      </w:r>
      <w:r w:rsidR="006C1D67">
        <w:rPr>
          <w:rFonts w:ascii="TimesNewRomanPSMT" w:hAnsi="TimesNewRomanPSMT"/>
        </w:rPr>
        <w:t xml:space="preserve">intended to enhance the experience of </w:t>
      </w:r>
      <w:r w:rsidR="00F50B24" w:rsidRPr="006C1D67">
        <w:rPr>
          <w:rFonts w:ascii="TimesNewRomanPSMT" w:hAnsi="TimesNewRomanPSMT"/>
          <w:i/>
        </w:rPr>
        <w:t>empathic joining</w:t>
      </w:r>
      <w:r w:rsidR="00097A54">
        <w:rPr>
          <w:rFonts w:ascii="TimesNewRomanPSMT" w:hAnsi="TimesNewRomanPSMT"/>
        </w:rPr>
        <w:t xml:space="preserve">, a key component of IBCT </w:t>
      </w:r>
      <w:r w:rsidR="00D03EE9">
        <w:t>[1</w:t>
      </w:r>
      <w:r w:rsidR="00E91C05">
        <w:t>7</w:t>
      </w:r>
      <w:r w:rsidR="00D03EE9">
        <w:t>][6]</w:t>
      </w:r>
      <w:r w:rsidR="00097A54">
        <w:t>.  It was also intended to p</w:t>
      </w:r>
      <w:r w:rsidR="00F50B24">
        <w:rPr>
          <w:rFonts w:ascii="TimesNewRomanPSMT" w:hAnsi="TimesNewRomanPSMT"/>
        </w:rPr>
        <w:t xml:space="preserve">romote continuity. Sharing </w:t>
      </w:r>
      <w:r w:rsidR="005B10E9">
        <w:rPr>
          <w:rFonts w:ascii="TimesNewRomanPSMT" w:hAnsi="TimesNewRomanPSMT"/>
        </w:rPr>
        <w:t xml:space="preserve">prosocial compassionate </w:t>
      </w:r>
      <w:r w:rsidR="00F50B24">
        <w:rPr>
          <w:rFonts w:ascii="TimesNewRomanPSMT" w:hAnsi="TimesNewRomanPSMT"/>
        </w:rPr>
        <w:t>emotions may have helped the couple appreciate that they were in the experience together (</w:t>
      </w:r>
      <w:r w:rsidR="001D3A7C">
        <w:rPr>
          <w:rFonts w:ascii="TimesNewRomanPSMT" w:hAnsi="TimesNewRomanPSMT"/>
        </w:rPr>
        <w:t xml:space="preserve">promoting </w:t>
      </w:r>
      <w:r w:rsidR="005B10E9">
        <w:rPr>
          <w:rFonts w:ascii="TimesNewRomanPSMT" w:hAnsi="TimesNewRomanPSMT"/>
        </w:rPr>
        <w:t>the</w:t>
      </w:r>
      <w:r w:rsidR="001D3A7C">
        <w:rPr>
          <w:rFonts w:ascii="TimesNewRomanPSMT" w:hAnsi="TimesNewRomanPSMT"/>
        </w:rPr>
        <w:t xml:space="preserve"> </w:t>
      </w:r>
      <w:r w:rsidR="00F50B24">
        <w:rPr>
          <w:rFonts w:ascii="TimesNewRomanPS" w:hAnsi="TimesNewRomanPS"/>
          <w:i/>
          <w:iCs/>
        </w:rPr>
        <w:t>couplehood</w:t>
      </w:r>
      <w:r w:rsidR="005B10E9">
        <w:rPr>
          <w:rFonts w:ascii="TimesNewRomanPS" w:hAnsi="TimesNewRomanPS"/>
          <w:iCs/>
        </w:rPr>
        <w:t xml:space="preserve"> component of </w:t>
      </w:r>
      <w:r w:rsidR="001D4970">
        <w:rPr>
          <w:rFonts w:ascii="TimesNewRomanPS" w:hAnsi="TimesNewRomanPS"/>
          <w:iCs/>
        </w:rPr>
        <w:t>RC</w:t>
      </w:r>
      <w:r w:rsidR="00F50B24">
        <w:rPr>
          <w:rFonts w:ascii="TimesNewRomanPSMT" w:hAnsi="TimesNewRomanPSMT"/>
        </w:rPr>
        <w:t>). Empathy for the other’s situation may also promote feelings of closeness (</w:t>
      </w:r>
      <w:r w:rsidR="001D3A7C">
        <w:rPr>
          <w:rFonts w:ascii="TimesNewRomanPSMT" w:hAnsi="TimesNewRomanPSMT"/>
        </w:rPr>
        <w:t xml:space="preserve">promoting </w:t>
      </w:r>
      <w:r w:rsidR="0050528B">
        <w:rPr>
          <w:rFonts w:ascii="TimesNewRomanPSMT" w:hAnsi="TimesNewRomanPSMT"/>
        </w:rPr>
        <w:t xml:space="preserve">the </w:t>
      </w:r>
      <w:r w:rsidR="00F50B24">
        <w:rPr>
          <w:rFonts w:ascii="TimesNewRomanPS" w:hAnsi="TimesNewRomanPS"/>
          <w:i/>
          <w:iCs/>
        </w:rPr>
        <w:t>same feelings</w:t>
      </w:r>
      <w:r w:rsidR="0050528B">
        <w:rPr>
          <w:rFonts w:ascii="TimesNewRomanPS" w:hAnsi="TimesNewRomanPS"/>
          <w:i/>
          <w:iCs/>
        </w:rPr>
        <w:t xml:space="preserve"> </w:t>
      </w:r>
      <w:r w:rsidR="0050528B">
        <w:rPr>
          <w:rFonts w:ascii="TimesNewRomanPS" w:hAnsi="TimesNewRomanPS"/>
          <w:iCs/>
        </w:rPr>
        <w:t>component</w:t>
      </w:r>
      <w:r w:rsidR="001D4970">
        <w:rPr>
          <w:rFonts w:ascii="TimesNewRomanPS" w:hAnsi="TimesNewRomanPS"/>
          <w:iCs/>
        </w:rPr>
        <w:t xml:space="preserve"> of RC</w:t>
      </w:r>
      <w:r w:rsidR="00F50B24">
        <w:rPr>
          <w:rFonts w:ascii="TimesNewRomanPSMT" w:hAnsi="TimesNewRomanPSMT"/>
        </w:rPr>
        <w:t xml:space="preserve">). Understanding the positive and caring feelings behind some of her husband’s </w:t>
      </w:r>
      <w:r w:rsidR="001D4970">
        <w:rPr>
          <w:rFonts w:ascii="TimesNewRomanPSMT" w:hAnsi="TimesNewRomanPSMT"/>
        </w:rPr>
        <w:t>behaviors</w:t>
      </w:r>
      <w:r w:rsidR="00F50B24">
        <w:rPr>
          <w:rFonts w:ascii="TimesNewRomanPSMT" w:hAnsi="TimesNewRomanPSMT"/>
        </w:rPr>
        <w:t xml:space="preserve"> and feelings may </w:t>
      </w:r>
      <w:r w:rsidR="008B4C9B">
        <w:rPr>
          <w:rFonts w:ascii="TimesNewRomanPSMT" w:hAnsi="TimesNewRomanPSMT"/>
        </w:rPr>
        <w:t xml:space="preserve">also </w:t>
      </w:r>
      <w:r w:rsidR="00F50B24">
        <w:rPr>
          <w:rFonts w:ascii="TimesNewRomanPSMT" w:hAnsi="TimesNewRomanPSMT"/>
        </w:rPr>
        <w:t xml:space="preserve">have helped the wife see him more in the context of the loving person she knew him to be before the </w:t>
      </w:r>
      <w:r w:rsidR="0050528B">
        <w:rPr>
          <w:rFonts w:ascii="TimesNewRomanPSMT" w:hAnsi="TimesNewRomanPSMT"/>
        </w:rPr>
        <w:t>stroke</w:t>
      </w:r>
      <w:r w:rsidR="00367830">
        <w:rPr>
          <w:rFonts w:ascii="TimesNewRomanPSMT" w:hAnsi="TimesNewRomanPSMT"/>
        </w:rPr>
        <w:t xml:space="preserve"> </w:t>
      </w:r>
      <w:r w:rsidR="00F50B24">
        <w:rPr>
          <w:rFonts w:ascii="TimesNewRomanPSMT" w:hAnsi="TimesNewRomanPSMT"/>
        </w:rPr>
        <w:t>(</w:t>
      </w:r>
      <w:r w:rsidR="001D3A7C">
        <w:rPr>
          <w:rFonts w:ascii="TimesNewRomanPSMT" w:hAnsi="TimesNewRomanPSMT"/>
        </w:rPr>
        <w:t xml:space="preserve">promoting </w:t>
      </w:r>
      <w:r w:rsidR="0050528B">
        <w:rPr>
          <w:rFonts w:ascii="TimesNewRomanPSMT" w:hAnsi="TimesNewRomanPSMT"/>
        </w:rPr>
        <w:t xml:space="preserve">the </w:t>
      </w:r>
      <w:r w:rsidR="00F50B24">
        <w:rPr>
          <w:rFonts w:ascii="TimesNewRomanPS" w:hAnsi="TimesNewRomanPS"/>
          <w:i/>
          <w:iCs/>
        </w:rPr>
        <w:t>same person</w:t>
      </w:r>
      <w:r w:rsidR="0050528B">
        <w:rPr>
          <w:rFonts w:ascii="TimesNewRomanPS" w:hAnsi="TimesNewRomanPS"/>
          <w:iCs/>
        </w:rPr>
        <w:t xml:space="preserve"> component</w:t>
      </w:r>
      <w:r w:rsidR="001D4970">
        <w:rPr>
          <w:rFonts w:ascii="TimesNewRomanPS" w:hAnsi="TimesNewRomanPS"/>
          <w:iCs/>
        </w:rPr>
        <w:t xml:space="preserve"> of RC</w:t>
      </w:r>
      <w:r w:rsidR="00F50B24">
        <w:rPr>
          <w:rFonts w:ascii="TimesNewRomanPSMT" w:hAnsi="TimesNewRomanPSMT"/>
        </w:rPr>
        <w:t xml:space="preserve">). </w:t>
      </w:r>
    </w:p>
    <w:p w14:paraId="5DACB74C" w14:textId="06671951" w:rsidR="00466F54" w:rsidRDefault="002740BD" w:rsidP="001D3A7C">
      <w:pPr>
        <w:pStyle w:val="Text"/>
        <w:ind w:firstLine="204"/>
        <w:rPr>
          <w:rFonts w:ascii="TimesNewRomanPSMT" w:hAnsi="TimesNewRomanPSMT"/>
        </w:rPr>
      </w:pPr>
      <w:r>
        <w:rPr>
          <w:rFonts w:ascii="TimesNewRomanPSMT" w:hAnsi="TimesNewRomanPSMT"/>
        </w:rPr>
        <w:t xml:space="preserve">  </w:t>
      </w:r>
      <w:r w:rsidR="00466F54">
        <w:rPr>
          <w:rFonts w:ascii="TimesNewRomanPSMT" w:hAnsi="TimesNewRomanPSMT"/>
        </w:rPr>
        <w:t xml:space="preserve">Another goal was to improve the communication </w:t>
      </w:r>
      <w:r w:rsidR="004A7B6B">
        <w:rPr>
          <w:rFonts w:ascii="TimesNewRomanPSMT" w:hAnsi="TimesNewRomanPSMT"/>
        </w:rPr>
        <w:t>between</w:t>
      </w:r>
      <w:r w:rsidR="00466F54">
        <w:rPr>
          <w:rFonts w:ascii="TimesNewRomanPSMT" w:hAnsi="TimesNewRomanPSMT"/>
        </w:rPr>
        <w:t xml:space="preserve"> the couple.</w:t>
      </w:r>
      <w:r w:rsidR="001D3A7C">
        <w:rPr>
          <w:rFonts w:ascii="TimesNewRomanPSMT" w:hAnsi="TimesNewRomanPSMT"/>
        </w:rPr>
        <w:t xml:space="preserve"> </w:t>
      </w:r>
      <w:r w:rsidR="00466F54">
        <w:rPr>
          <w:rFonts w:ascii="TimesNewRomanPSMT" w:hAnsi="TimesNewRomanPSMT"/>
        </w:rPr>
        <w:t>There was a repetitive dysfunctional cycle of communication that led the wife to interact with the husband anxiously</w:t>
      </w:r>
      <w:r w:rsidR="00C340EB">
        <w:rPr>
          <w:rFonts w:ascii="TimesNewRomanPSMT" w:hAnsi="TimesNewRomanPSMT"/>
        </w:rPr>
        <w:t xml:space="preserve"> and angrily. This </w:t>
      </w:r>
      <w:r w:rsidR="00466F54">
        <w:rPr>
          <w:rFonts w:ascii="TimesNewRomanPSMT" w:hAnsi="TimesNewRomanPSMT"/>
        </w:rPr>
        <w:t xml:space="preserve">led the husband to </w:t>
      </w:r>
      <w:r w:rsidR="00C340EB">
        <w:rPr>
          <w:rFonts w:ascii="TimesNewRomanPSMT" w:hAnsi="TimesNewRomanPSMT"/>
        </w:rPr>
        <w:t>withdraw</w:t>
      </w:r>
      <w:r w:rsidR="00466F54">
        <w:rPr>
          <w:rFonts w:ascii="TimesNewRomanPSMT" w:hAnsi="TimesNewRomanPSMT"/>
        </w:rPr>
        <w:t xml:space="preserve"> from the wife to avoid such interaction. </w:t>
      </w:r>
      <w:r w:rsidR="00466F54">
        <w:rPr>
          <w:rFonts w:ascii="TimesNewRomanPSMT" w:hAnsi="TimesNewRomanPSMT"/>
        </w:rPr>
        <w:tab/>
        <w:t xml:space="preserve">Using role playing sessions, the couple were </w:t>
      </w:r>
      <w:r w:rsidR="001240ED">
        <w:rPr>
          <w:rFonts w:ascii="TimesNewRomanPSMT" w:hAnsi="TimesNewRomanPSMT"/>
        </w:rPr>
        <w:t xml:space="preserve">encouraged to engage in more rewarding patterns of communication </w:t>
      </w:r>
      <w:r w:rsidR="00D03EE9">
        <w:t>[1</w:t>
      </w:r>
      <w:r w:rsidR="00E91C05">
        <w:t>7</w:t>
      </w:r>
      <w:r w:rsidR="00D03EE9">
        <w:t xml:space="preserve">]. </w:t>
      </w:r>
      <w:r w:rsidR="00466F54">
        <w:rPr>
          <w:rFonts w:ascii="TimesNewRomanPSMT" w:hAnsi="TimesNewRomanPSMT"/>
        </w:rPr>
        <w:t>Before the stroke, the couple used to have a regular conversation especially during or after dinner</w:t>
      </w:r>
      <w:r w:rsidR="002D1B1C">
        <w:rPr>
          <w:rFonts w:ascii="TimesNewRomanPSMT" w:hAnsi="TimesNewRomanPSMT"/>
        </w:rPr>
        <w:t xml:space="preserve"> about the day’s events. </w:t>
      </w:r>
      <w:r w:rsidR="008C5931">
        <w:rPr>
          <w:rFonts w:ascii="TimesNewRomanPSMT" w:hAnsi="TimesNewRomanPSMT"/>
        </w:rPr>
        <w:t>Following the stroke, th</w:t>
      </w:r>
      <w:r w:rsidR="002D1B1C">
        <w:rPr>
          <w:rFonts w:ascii="TimesNewRomanPSMT" w:hAnsi="TimesNewRomanPSMT"/>
        </w:rPr>
        <w:t xml:space="preserve">ey stopped this </w:t>
      </w:r>
      <w:r w:rsidR="00FA1C57">
        <w:rPr>
          <w:rFonts w:ascii="TimesNewRomanPSMT" w:hAnsi="TimesNewRomanPSMT"/>
        </w:rPr>
        <w:t>practice</w:t>
      </w:r>
      <w:r w:rsidR="00466F54">
        <w:rPr>
          <w:rFonts w:ascii="TimesNewRomanPSMT" w:hAnsi="TimesNewRomanPSMT"/>
        </w:rPr>
        <w:t>. They were</w:t>
      </w:r>
      <w:r w:rsidR="00FA1C57">
        <w:rPr>
          <w:rFonts w:ascii="TimesNewRomanPSMT" w:hAnsi="TimesNewRomanPSMT"/>
        </w:rPr>
        <w:t xml:space="preserve"> </w:t>
      </w:r>
      <w:r w:rsidR="00466F54">
        <w:rPr>
          <w:rFonts w:ascii="TimesNewRomanPSMT" w:hAnsi="TimesNewRomanPSMT"/>
        </w:rPr>
        <w:t xml:space="preserve">given the task </w:t>
      </w:r>
      <w:r w:rsidR="00F25820">
        <w:rPr>
          <w:rFonts w:ascii="TimesNewRomanPSMT" w:hAnsi="TimesNewRomanPSMT"/>
        </w:rPr>
        <w:t>of starting this up again. As well as promoting better communication, t</w:t>
      </w:r>
      <w:r w:rsidR="00466F54">
        <w:rPr>
          <w:rFonts w:ascii="TimesNewRomanPSMT" w:hAnsi="TimesNewRomanPSMT"/>
        </w:rPr>
        <w:t xml:space="preserve">he aim was to restore a previous pattern of communication to help them feel connected again with their life before </w:t>
      </w:r>
      <w:r w:rsidR="001D3A7C">
        <w:rPr>
          <w:rFonts w:ascii="TimesNewRomanPSMT" w:hAnsi="TimesNewRomanPSMT"/>
        </w:rPr>
        <w:t>A</w:t>
      </w:r>
      <w:r w:rsidR="00466F54">
        <w:rPr>
          <w:rFonts w:ascii="TimesNewRomanPSMT" w:hAnsi="TimesNewRomanPSMT"/>
        </w:rPr>
        <w:t>BI (</w:t>
      </w:r>
      <w:r w:rsidR="001D3A7C">
        <w:rPr>
          <w:rFonts w:ascii="TimesNewRomanPSMT" w:hAnsi="TimesNewRomanPSMT"/>
        </w:rPr>
        <w:t xml:space="preserve">promoting </w:t>
      </w:r>
      <w:r w:rsidR="00F25820">
        <w:rPr>
          <w:rFonts w:ascii="TimesNewRomanPSMT" w:hAnsi="TimesNewRomanPSMT"/>
        </w:rPr>
        <w:t xml:space="preserve">the </w:t>
      </w:r>
      <w:r w:rsidR="00466F54">
        <w:rPr>
          <w:rFonts w:ascii="TimesNewRomanPS" w:hAnsi="TimesNewRomanPS"/>
          <w:i/>
          <w:iCs/>
        </w:rPr>
        <w:t>same relationship</w:t>
      </w:r>
      <w:r w:rsidR="00F25820">
        <w:rPr>
          <w:rFonts w:ascii="TimesNewRomanPS" w:hAnsi="TimesNewRomanPS"/>
          <w:iCs/>
        </w:rPr>
        <w:t xml:space="preserve"> component of </w:t>
      </w:r>
      <w:r w:rsidR="001D4970">
        <w:rPr>
          <w:rFonts w:ascii="TimesNewRomanPS" w:hAnsi="TimesNewRomanPS"/>
          <w:iCs/>
        </w:rPr>
        <w:t>RC</w:t>
      </w:r>
      <w:r w:rsidR="00466F54">
        <w:rPr>
          <w:rFonts w:ascii="TimesNewRomanPSMT" w:hAnsi="TimesNewRomanPSMT"/>
        </w:rPr>
        <w:t xml:space="preserve">). </w:t>
      </w:r>
    </w:p>
    <w:p w14:paraId="6C40B4AF" w14:textId="23053806" w:rsidR="00466F54" w:rsidRDefault="002740BD" w:rsidP="00466F54">
      <w:pPr>
        <w:pStyle w:val="Text"/>
        <w:ind w:firstLine="204"/>
        <w:rPr>
          <w:rFonts w:ascii="TimesNewRomanPSMT" w:hAnsi="TimesNewRomanPSMT"/>
          <w:i/>
          <w:iCs/>
        </w:rPr>
      </w:pPr>
      <w:r>
        <w:rPr>
          <w:rFonts w:ascii="TimesNewRomanPSMT" w:hAnsi="TimesNewRomanPSMT"/>
          <w:i/>
          <w:iCs/>
        </w:rPr>
        <w:t xml:space="preserve">  </w:t>
      </w:r>
      <w:r w:rsidR="00466F54" w:rsidRPr="00466F54">
        <w:rPr>
          <w:rFonts w:ascii="TimesNewRomanPSMT" w:hAnsi="TimesNewRomanPSMT"/>
          <w:i/>
          <w:iCs/>
        </w:rPr>
        <w:t xml:space="preserve">Yes, he has started talking comparatively more than he used to before we started the sessions... At least now I do not have to ask him something several times to get a nod. He now responds to my question like a normal human being! (Wife) </w:t>
      </w:r>
    </w:p>
    <w:p w14:paraId="02C3FDE3" w14:textId="0DA6F062" w:rsidR="00FD399C" w:rsidRDefault="002740BD" w:rsidP="00FD399C">
      <w:pPr>
        <w:pStyle w:val="Text"/>
        <w:ind w:firstLine="204"/>
        <w:rPr>
          <w:rFonts w:ascii="TimesNewRomanPSMT" w:hAnsi="TimesNewRomanPSMT"/>
        </w:rPr>
      </w:pPr>
      <w:r>
        <w:rPr>
          <w:rFonts w:ascii="TimesNewRomanPSMT" w:hAnsi="TimesNewRomanPSMT"/>
        </w:rPr>
        <w:t xml:space="preserve">  </w:t>
      </w:r>
      <w:r w:rsidR="006714E3">
        <w:rPr>
          <w:rFonts w:ascii="TimesNewRomanPSMT" w:hAnsi="TimesNewRomanPSMT"/>
        </w:rPr>
        <w:t>Another important intervention goal was to develop the husband’s ability to participate in daily activities effectively</w:t>
      </w:r>
      <w:r w:rsidR="001D6870">
        <w:rPr>
          <w:rFonts w:ascii="TimesNewRomanPSMT" w:hAnsi="TimesNewRomanPSMT"/>
        </w:rPr>
        <w:t>;</w:t>
      </w:r>
      <w:r w:rsidR="006714E3">
        <w:rPr>
          <w:rFonts w:ascii="TimesNewRomanPSMT" w:hAnsi="TimesNewRomanPSMT"/>
        </w:rPr>
        <w:t xml:space="preserve"> thereby </w:t>
      </w:r>
      <w:r w:rsidR="001D6870">
        <w:rPr>
          <w:rFonts w:ascii="TimesNewRomanPSMT" w:hAnsi="TimesNewRomanPSMT"/>
        </w:rPr>
        <w:t xml:space="preserve">reducing his </w:t>
      </w:r>
      <w:r w:rsidR="006714E3">
        <w:rPr>
          <w:rFonts w:ascii="TimesNewRomanPSMT" w:hAnsi="TimesNewRomanPSMT"/>
        </w:rPr>
        <w:t>dependen</w:t>
      </w:r>
      <w:r w:rsidR="001D6870">
        <w:rPr>
          <w:rFonts w:ascii="TimesNewRomanPSMT" w:hAnsi="TimesNewRomanPSMT"/>
        </w:rPr>
        <w:t xml:space="preserve">cy on his </w:t>
      </w:r>
      <w:r w:rsidR="006714E3">
        <w:rPr>
          <w:rFonts w:ascii="TimesNewRomanPSMT" w:hAnsi="TimesNewRomanPSMT"/>
        </w:rPr>
        <w:t>wife</w:t>
      </w:r>
      <w:r w:rsidR="001D6870">
        <w:rPr>
          <w:rFonts w:ascii="TimesNewRomanPSMT" w:hAnsi="TimesNewRomanPSMT"/>
        </w:rPr>
        <w:t xml:space="preserve"> </w:t>
      </w:r>
      <w:r w:rsidR="004976DD">
        <w:rPr>
          <w:rFonts w:ascii="TimesNewRomanPSMT" w:hAnsi="TimesNewRomanPSMT"/>
        </w:rPr>
        <w:t>and alleviating some of the burden she felt</w:t>
      </w:r>
      <w:r w:rsidR="006714E3">
        <w:rPr>
          <w:rFonts w:ascii="TimesNewRomanPSMT" w:hAnsi="TimesNewRomanPSMT"/>
        </w:rPr>
        <w:t xml:space="preserve">. Much of this work focused on helping them develop more effective ways of managing the fatigue that was a significant </w:t>
      </w:r>
      <w:r w:rsidR="00F7513C">
        <w:rPr>
          <w:rFonts w:ascii="TimesNewRomanPSMT" w:hAnsi="TimesNewRomanPSMT"/>
        </w:rPr>
        <w:t xml:space="preserve">cause of </w:t>
      </w:r>
      <w:r w:rsidR="006714E3">
        <w:rPr>
          <w:rFonts w:ascii="TimesNewRomanPSMT" w:hAnsi="TimesNewRomanPSMT"/>
        </w:rPr>
        <w:t xml:space="preserve">his reduced activity. A graded approach was taken </w:t>
      </w:r>
      <w:r w:rsidR="00F7513C">
        <w:rPr>
          <w:rFonts w:ascii="TimesNewRomanPSMT" w:hAnsi="TimesNewRomanPSMT"/>
        </w:rPr>
        <w:t xml:space="preserve">involving </w:t>
      </w:r>
      <w:r w:rsidR="00CE6059">
        <w:rPr>
          <w:rFonts w:ascii="TimesNewRomanPSMT" w:hAnsi="TimesNewRomanPSMT"/>
        </w:rPr>
        <w:t xml:space="preserve">a steady increase in the number of </w:t>
      </w:r>
      <w:r w:rsidR="006714E3">
        <w:rPr>
          <w:rFonts w:ascii="TimesNewRomanPSMT" w:hAnsi="TimesNewRomanPSMT"/>
        </w:rPr>
        <w:t xml:space="preserve">daily </w:t>
      </w:r>
      <w:r w:rsidR="00CE6059">
        <w:rPr>
          <w:rFonts w:ascii="TimesNewRomanPSMT" w:hAnsi="TimesNewRomanPSMT"/>
        </w:rPr>
        <w:t>activity goals set for the husband</w:t>
      </w:r>
      <w:r w:rsidR="006714E3">
        <w:rPr>
          <w:rFonts w:ascii="TimesNewRomanPSMT" w:hAnsi="TimesNewRomanPSMT"/>
        </w:rPr>
        <w:t xml:space="preserve">. Over the course of the </w:t>
      </w:r>
      <w:r w:rsidR="00FE07EC">
        <w:rPr>
          <w:rFonts w:ascii="TimesNewRomanPSMT" w:hAnsi="TimesNewRomanPSMT"/>
        </w:rPr>
        <w:t>intervention</w:t>
      </w:r>
      <w:r w:rsidR="006714E3">
        <w:rPr>
          <w:rFonts w:ascii="TimesNewRomanPSMT" w:hAnsi="TimesNewRomanPSMT"/>
        </w:rPr>
        <w:t>, the husband’s tiredness reduced, and he started feeling more involved</w:t>
      </w:r>
      <w:r w:rsidR="001A3AB3">
        <w:rPr>
          <w:rFonts w:ascii="TimesNewRomanPSMT" w:hAnsi="TimesNewRomanPSMT"/>
        </w:rPr>
        <w:t xml:space="preserve"> and less </w:t>
      </w:r>
      <w:r w:rsidR="006714E3">
        <w:rPr>
          <w:rFonts w:ascii="TimesNewRomanPSMT" w:hAnsi="TimesNewRomanPSMT"/>
        </w:rPr>
        <w:t>dependen</w:t>
      </w:r>
      <w:r w:rsidR="001A3AB3">
        <w:rPr>
          <w:rFonts w:ascii="TimesNewRomanPSMT" w:hAnsi="TimesNewRomanPSMT"/>
        </w:rPr>
        <w:t>t.</w:t>
      </w:r>
      <w:r w:rsidR="006714E3">
        <w:rPr>
          <w:rFonts w:ascii="TimesNewRomanPSMT" w:hAnsi="TimesNewRomanPSMT"/>
        </w:rPr>
        <w:t xml:space="preserve"> It is possible that seeing her husband more active and engaged may have helped the wife see him as close</w:t>
      </w:r>
      <w:r w:rsidR="00443327">
        <w:rPr>
          <w:rFonts w:ascii="TimesNewRomanPSMT" w:hAnsi="TimesNewRomanPSMT"/>
        </w:rPr>
        <w:t>r</w:t>
      </w:r>
      <w:r w:rsidR="006714E3">
        <w:rPr>
          <w:rFonts w:ascii="TimesNewRomanPSMT" w:hAnsi="TimesNewRomanPSMT"/>
        </w:rPr>
        <w:t xml:space="preserve"> to his old self (</w:t>
      </w:r>
      <w:r w:rsidR="00FE07EC">
        <w:rPr>
          <w:rFonts w:ascii="TimesNewRomanPSMT" w:hAnsi="TimesNewRomanPSMT"/>
        </w:rPr>
        <w:t xml:space="preserve">promoting </w:t>
      </w:r>
      <w:r w:rsidR="00443327">
        <w:rPr>
          <w:rFonts w:ascii="TimesNewRomanPSMT" w:hAnsi="TimesNewRomanPSMT"/>
        </w:rPr>
        <w:t>the</w:t>
      </w:r>
      <w:r w:rsidR="00FE07EC">
        <w:rPr>
          <w:rFonts w:ascii="TimesNewRomanPSMT" w:hAnsi="TimesNewRomanPSMT"/>
        </w:rPr>
        <w:t xml:space="preserve"> </w:t>
      </w:r>
      <w:r w:rsidR="006714E3">
        <w:rPr>
          <w:rFonts w:ascii="TimesNewRomanPS" w:hAnsi="TimesNewRomanPS"/>
          <w:i/>
          <w:iCs/>
        </w:rPr>
        <w:t>same person</w:t>
      </w:r>
      <w:r w:rsidR="00443327">
        <w:rPr>
          <w:rFonts w:ascii="TimesNewRomanPS" w:hAnsi="TimesNewRomanPS"/>
          <w:i/>
          <w:iCs/>
        </w:rPr>
        <w:t xml:space="preserve"> </w:t>
      </w:r>
      <w:r w:rsidR="00443327">
        <w:rPr>
          <w:rFonts w:ascii="TimesNewRomanPS" w:hAnsi="TimesNewRomanPS"/>
          <w:iCs/>
        </w:rPr>
        <w:t xml:space="preserve">component </w:t>
      </w:r>
      <w:r w:rsidR="001D4970">
        <w:rPr>
          <w:rFonts w:ascii="TimesNewRomanPS" w:hAnsi="TimesNewRomanPS"/>
          <w:iCs/>
        </w:rPr>
        <w:t>of RC</w:t>
      </w:r>
      <w:r w:rsidR="006714E3">
        <w:rPr>
          <w:rFonts w:ascii="TimesNewRomanPSMT" w:hAnsi="TimesNewRomanPSMT"/>
        </w:rPr>
        <w:t>). The reduced dependency on herself may also have helped her feel that the relationship was more similar to what it had been before the stroke</w:t>
      </w:r>
      <w:r w:rsidR="000D215B">
        <w:rPr>
          <w:rFonts w:ascii="TimesNewRomanPSMT" w:hAnsi="TimesNewRomanPSMT"/>
        </w:rPr>
        <w:t xml:space="preserve"> and less characterized by the giving and receiving of care</w:t>
      </w:r>
      <w:r w:rsidR="006714E3">
        <w:rPr>
          <w:rFonts w:ascii="TimesNewRomanPSMT" w:hAnsi="TimesNewRomanPSMT"/>
        </w:rPr>
        <w:t xml:space="preserve"> (</w:t>
      </w:r>
      <w:r w:rsidR="00FE07EC">
        <w:rPr>
          <w:rFonts w:ascii="TimesNewRomanPSMT" w:hAnsi="TimesNewRomanPSMT"/>
        </w:rPr>
        <w:t xml:space="preserve">promoting </w:t>
      </w:r>
      <w:r w:rsidR="000D215B">
        <w:rPr>
          <w:rFonts w:ascii="TimesNewRomanPSMT" w:hAnsi="TimesNewRomanPSMT"/>
        </w:rPr>
        <w:t>the</w:t>
      </w:r>
      <w:r w:rsidR="006714E3">
        <w:rPr>
          <w:rFonts w:ascii="TimesNewRomanPSMT" w:hAnsi="TimesNewRomanPSMT"/>
        </w:rPr>
        <w:t xml:space="preserve"> </w:t>
      </w:r>
      <w:r w:rsidR="006714E3">
        <w:rPr>
          <w:rFonts w:ascii="TimesNewRomanPS" w:hAnsi="TimesNewRomanPS"/>
          <w:i/>
          <w:iCs/>
        </w:rPr>
        <w:t>same relationship</w:t>
      </w:r>
      <w:r w:rsidR="000D215B">
        <w:rPr>
          <w:rFonts w:ascii="TimesNewRomanPS" w:hAnsi="TimesNewRomanPS"/>
          <w:iCs/>
        </w:rPr>
        <w:t xml:space="preserve"> component</w:t>
      </w:r>
      <w:r w:rsidR="001D4970">
        <w:rPr>
          <w:rFonts w:ascii="TimesNewRomanPS" w:hAnsi="TimesNewRomanPS"/>
          <w:iCs/>
        </w:rPr>
        <w:t xml:space="preserve"> of RC</w:t>
      </w:r>
      <w:r w:rsidR="006714E3">
        <w:rPr>
          <w:rFonts w:ascii="TimesNewRomanPSMT" w:hAnsi="TimesNewRomanPSMT"/>
        </w:rPr>
        <w:t xml:space="preserve">). </w:t>
      </w:r>
      <w:r w:rsidR="00854FD0">
        <w:rPr>
          <w:rFonts w:ascii="TimesNewRomanPSMT" w:hAnsi="TimesNewRomanPSMT"/>
        </w:rPr>
        <w:t xml:space="preserve">Many of the daily activity goals also involved the couple working together on a task, rather than the husband passively receiving help. </w:t>
      </w:r>
      <w:r w:rsidR="00E203AD">
        <w:rPr>
          <w:rFonts w:ascii="TimesNewRomanPSMT" w:hAnsi="TimesNewRomanPSMT"/>
        </w:rPr>
        <w:t>This co</w:t>
      </w:r>
      <w:r w:rsidR="006714E3">
        <w:rPr>
          <w:rFonts w:ascii="TimesNewRomanPSMT" w:hAnsi="TimesNewRomanPSMT"/>
        </w:rPr>
        <w:t>-operati</w:t>
      </w:r>
      <w:r w:rsidR="00E203AD">
        <w:rPr>
          <w:rFonts w:ascii="TimesNewRomanPSMT" w:hAnsi="TimesNewRomanPSMT"/>
        </w:rPr>
        <w:t xml:space="preserve">on </w:t>
      </w:r>
      <w:r w:rsidR="006714E3">
        <w:rPr>
          <w:rFonts w:ascii="TimesNewRomanPSMT" w:hAnsi="TimesNewRomanPSMT"/>
        </w:rPr>
        <w:t>may also have fostered a sense of togetherness (</w:t>
      </w:r>
      <w:r w:rsidR="00FE07EC">
        <w:rPr>
          <w:rFonts w:ascii="TimesNewRomanPSMT" w:hAnsi="TimesNewRomanPSMT"/>
        </w:rPr>
        <w:t xml:space="preserve">promoting </w:t>
      </w:r>
      <w:r w:rsidR="00E203AD">
        <w:rPr>
          <w:rFonts w:ascii="TimesNewRomanPSMT" w:hAnsi="TimesNewRomanPSMT"/>
        </w:rPr>
        <w:t>the</w:t>
      </w:r>
      <w:r w:rsidR="00FE07EC">
        <w:rPr>
          <w:rFonts w:ascii="TimesNewRomanPSMT" w:hAnsi="TimesNewRomanPSMT"/>
        </w:rPr>
        <w:t xml:space="preserve"> </w:t>
      </w:r>
      <w:r w:rsidR="006714E3">
        <w:rPr>
          <w:rFonts w:ascii="TimesNewRomanPS" w:hAnsi="TimesNewRomanPS"/>
          <w:i/>
          <w:iCs/>
        </w:rPr>
        <w:t>couplehood</w:t>
      </w:r>
      <w:r w:rsidR="00E203AD">
        <w:rPr>
          <w:rFonts w:ascii="TimesNewRomanPS" w:hAnsi="TimesNewRomanPS"/>
          <w:iCs/>
        </w:rPr>
        <w:t xml:space="preserve"> component</w:t>
      </w:r>
      <w:r w:rsidR="001D4970">
        <w:rPr>
          <w:rFonts w:ascii="TimesNewRomanPS" w:hAnsi="TimesNewRomanPS"/>
          <w:iCs/>
        </w:rPr>
        <w:t xml:space="preserve"> of RC</w:t>
      </w:r>
      <w:r w:rsidR="006714E3">
        <w:rPr>
          <w:rFonts w:ascii="TimesNewRomanPSMT" w:hAnsi="TimesNewRomanPSMT"/>
        </w:rPr>
        <w:t xml:space="preserve">). </w:t>
      </w:r>
    </w:p>
    <w:p w14:paraId="1E3BF3E7" w14:textId="2FD74A4F" w:rsidR="00FD399C" w:rsidRDefault="002740BD" w:rsidP="00FD399C">
      <w:pPr>
        <w:pStyle w:val="Text"/>
        <w:ind w:firstLine="204"/>
        <w:rPr>
          <w:rFonts w:ascii="TimesNewRomanPSMT" w:hAnsi="TimesNewRomanPSMT"/>
        </w:rPr>
      </w:pPr>
      <w:r>
        <w:rPr>
          <w:rFonts w:ascii="TimesNewRomanPSMT" w:hAnsi="TimesNewRomanPSMT"/>
        </w:rPr>
        <w:t xml:space="preserve">  </w:t>
      </w:r>
      <w:r w:rsidR="00BD5F8A">
        <w:rPr>
          <w:rFonts w:ascii="TimesNewRomanPSMT" w:hAnsi="TimesNewRomanPSMT"/>
        </w:rPr>
        <w:t xml:space="preserve">One aspect of IBCT involves the couple identifying </w:t>
      </w:r>
      <w:r w:rsidR="00623000">
        <w:rPr>
          <w:rFonts w:ascii="TimesNewRomanPSMT" w:hAnsi="TimesNewRomanPSMT"/>
        </w:rPr>
        <w:t>behaviors</w:t>
      </w:r>
      <w:r w:rsidR="00BD5F8A">
        <w:rPr>
          <w:rFonts w:ascii="TimesNewRomanPSMT" w:hAnsi="TimesNewRomanPSMT"/>
        </w:rPr>
        <w:t xml:space="preserve"> towards one another which are perceived as positive and desirable by the other partner, so that the frequency of such </w:t>
      </w:r>
      <w:r w:rsidR="00623000">
        <w:rPr>
          <w:rFonts w:ascii="TimesNewRomanPSMT" w:hAnsi="TimesNewRomanPSMT"/>
        </w:rPr>
        <w:t>behaviors</w:t>
      </w:r>
      <w:r w:rsidR="00BD5F8A">
        <w:rPr>
          <w:rFonts w:ascii="TimesNewRomanPSMT" w:hAnsi="TimesNewRomanPSMT"/>
        </w:rPr>
        <w:t xml:space="preserve"> can be increased. These </w:t>
      </w:r>
      <w:r w:rsidR="00623000">
        <w:rPr>
          <w:rFonts w:ascii="TimesNewRomanPSMT" w:hAnsi="TimesNewRomanPSMT"/>
        </w:rPr>
        <w:t>behaviors</w:t>
      </w:r>
      <w:r w:rsidR="00BD5F8A">
        <w:rPr>
          <w:rFonts w:ascii="TimesNewRomanPSMT" w:hAnsi="TimesNewRomanPSMT"/>
        </w:rPr>
        <w:t xml:space="preserve"> </w:t>
      </w:r>
      <w:r w:rsidR="00B058B1">
        <w:rPr>
          <w:rFonts w:ascii="TimesNewRomanPSMT" w:hAnsi="TimesNewRomanPSMT"/>
        </w:rPr>
        <w:t>are</w:t>
      </w:r>
      <w:r w:rsidR="00BD5F8A">
        <w:rPr>
          <w:rFonts w:ascii="TimesNewRomanPSMT" w:hAnsi="TimesNewRomanPSMT"/>
        </w:rPr>
        <w:t xml:space="preserve">, in turn, </w:t>
      </w:r>
      <w:r w:rsidR="00B058B1">
        <w:rPr>
          <w:rFonts w:ascii="TimesNewRomanPSMT" w:hAnsi="TimesNewRomanPSMT"/>
        </w:rPr>
        <w:t>expected</w:t>
      </w:r>
      <w:r w:rsidR="00BD5F8A">
        <w:rPr>
          <w:rFonts w:ascii="TimesNewRomanPSMT" w:hAnsi="TimesNewRomanPSMT"/>
        </w:rPr>
        <w:t xml:space="preserve"> to improve the positive feelings the couple ha</w:t>
      </w:r>
      <w:r w:rsidR="00B058B1">
        <w:rPr>
          <w:rFonts w:ascii="TimesNewRomanPSMT" w:hAnsi="TimesNewRomanPSMT"/>
        </w:rPr>
        <w:t>ve</w:t>
      </w:r>
      <w:r w:rsidR="00BD5F8A">
        <w:rPr>
          <w:rFonts w:ascii="TimesNewRomanPSMT" w:hAnsi="TimesNewRomanPSMT"/>
        </w:rPr>
        <w:t xml:space="preserve"> for each other.</w:t>
      </w:r>
      <w:r w:rsidR="00F202E5">
        <w:rPr>
          <w:rFonts w:ascii="TimesNewRomanPSMT" w:hAnsi="TimesNewRomanPSMT"/>
        </w:rPr>
        <w:t xml:space="preserve"> In the present case, </w:t>
      </w:r>
      <w:r w:rsidR="00BD5F8A">
        <w:rPr>
          <w:rFonts w:ascii="TimesNewRomanPSMT" w:hAnsi="TimesNewRomanPSMT"/>
        </w:rPr>
        <w:t>before</w:t>
      </w:r>
      <w:r w:rsidR="00F202E5">
        <w:rPr>
          <w:rFonts w:ascii="TimesNewRomanPSMT" w:hAnsi="TimesNewRomanPSMT"/>
        </w:rPr>
        <w:t xml:space="preserve"> the stroke</w:t>
      </w:r>
      <w:r w:rsidR="00BD5F8A">
        <w:rPr>
          <w:rFonts w:ascii="TimesNewRomanPSMT" w:hAnsi="TimesNewRomanPSMT"/>
        </w:rPr>
        <w:t>, whenever one p</w:t>
      </w:r>
      <w:r w:rsidR="00F04B5D">
        <w:rPr>
          <w:rFonts w:ascii="TimesNewRomanPSMT" w:hAnsi="TimesNewRomanPSMT"/>
        </w:rPr>
        <w:t>erson</w:t>
      </w:r>
      <w:r w:rsidR="00BD5F8A">
        <w:rPr>
          <w:rFonts w:ascii="TimesNewRomanPSMT" w:hAnsi="TimesNewRomanPSMT"/>
        </w:rPr>
        <w:t xml:space="preserve"> was busy with </w:t>
      </w:r>
      <w:r w:rsidR="00F04B5D">
        <w:rPr>
          <w:rFonts w:ascii="TimesNewRomanPSMT" w:hAnsi="TimesNewRomanPSMT"/>
        </w:rPr>
        <w:t xml:space="preserve">other </w:t>
      </w:r>
      <w:r w:rsidR="00BD5F8A">
        <w:rPr>
          <w:rFonts w:ascii="TimesNewRomanPSMT" w:hAnsi="TimesNewRomanPSMT"/>
        </w:rPr>
        <w:t xml:space="preserve">work, the other took the initiative to get some household </w:t>
      </w:r>
      <w:r w:rsidR="00F04B5D">
        <w:rPr>
          <w:rFonts w:ascii="TimesNewRomanPSMT" w:hAnsi="TimesNewRomanPSMT"/>
        </w:rPr>
        <w:t>chores</w:t>
      </w:r>
      <w:r w:rsidR="00BD5F8A">
        <w:rPr>
          <w:rFonts w:ascii="TimesNewRomanPSMT" w:hAnsi="TimesNewRomanPSMT"/>
        </w:rPr>
        <w:t xml:space="preserve"> done. </w:t>
      </w:r>
      <w:r w:rsidR="00F04B5D">
        <w:rPr>
          <w:rFonts w:ascii="TimesNewRomanPSMT" w:hAnsi="TimesNewRomanPSMT"/>
        </w:rPr>
        <w:t>This</w:t>
      </w:r>
      <w:r w:rsidR="00BD5F8A">
        <w:rPr>
          <w:rFonts w:ascii="TimesNewRomanPSMT" w:hAnsi="TimesNewRomanPSMT"/>
        </w:rPr>
        <w:t xml:space="preserve"> made them feel </w:t>
      </w:r>
      <w:r w:rsidR="00F04B5D">
        <w:rPr>
          <w:rFonts w:ascii="TimesNewRomanPSMT" w:hAnsi="TimesNewRomanPSMT"/>
        </w:rPr>
        <w:t xml:space="preserve">that the other </w:t>
      </w:r>
      <w:r w:rsidR="00BD5F8A">
        <w:rPr>
          <w:rFonts w:ascii="TimesNewRomanPSMT" w:hAnsi="TimesNewRomanPSMT"/>
        </w:rPr>
        <w:t>cared for</w:t>
      </w:r>
      <w:r w:rsidR="00F04B5D">
        <w:rPr>
          <w:rFonts w:ascii="TimesNewRomanPSMT" w:hAnsi="TimesNewRomanPSMT"/>
        </w:rPr>
        <w:t xml:space="preserve"> them</w:t>
      </w:r>
      <w:r w:rsidR="00BD5F8A">
        <w:rPr>
          <w:rFonts w:ascii="TimesNewRomanPSMT" w:hAnsi="TimesNewRomanPSMT"/>
        </w:rPr>
        <w:t xml:space="preserve">. However, </w:t>
      </w:r>
      <w:r w:rsidR="00F04B5D">
        <w:rPr>
          <w:rFonts w:ascii="TimesNewRomanPSMT" w:hAnsi="TimesNewRomanPSMT"/>
        </w:rPr>
        <w:t>following the stroke</w:t>
      </w:r>
      <w:r w:rsidR="00BD5F8A">
        <w:rPr>
          <w:rFonts w:ascii="TimesNewRomanPSMT" w:hAnsi="TimesNewRomanPSMT"/>
        </w:rPr>
        <w:t>, th</w:t>
      </w:r>
      <w:r w:rsidR="003F02E1">
        <w:rPr>
          <w:rFonts w:ascii="TimesNewRomanPSMT" w:hAnsi="TimesNewRomanPSMT"/>
        </w:rPr>
        <w:t xml:space="preserve">is pattern of interaction had disappeared because the </w:t>
      </w:r>
      <w:r w:rsidR="00BD5F8A">
        <w:rPr>
          <w:rFonts w:ascii="TimesNewRomanPSMT" w:hAnsi="TimesNewRomanPSMT"/>
        </w:rPr>
        <w:t xml:space="preserve">husband </w:t>
      </w:r>
      <w:r w:rsidR="003F02E1">
        <w:rPr>
          <w:rFonts w:ascii="TimesNewRomanPSMT" w:hAnsi="TimesNewRomanPSMT"/>
        </w:rPr>
        <w:t xml:space="preserve">had become so dependent and inactive. </w:t>
      </w:r>
      <w:r w:rsidR="00BD5F8A">
        <w:rPr>
          <w:rFonts w:ascii="TimesNewRomanPSMT" w:hAnsi="TimesNewRomanPSMT"/>
        </w:rPr>
        <w:t>The</w:t>
      </w:r>
      <w:r w:rsidR="00FD399C">
        <w:rPr>
          <w:rFonts w:ascii="TimesNewRomanPSMT" w:hAnsi="TimesNewRomanPSMT"/>
        </w:rPr>
        <w:t xml:space="preserve"> intervention </w:t>
      </w:r>
      <w:r w:rsidR="00BD5F8A">
        <w:rPr>
          <w:rFonts w:ascii="TimesNewRomanPSMT" w:hAnsi="TimesNewRomanPSMT"/>
        </w:rPr>
        <w:t>involved encouraging the</w:t>
      </w:r>
      <w:r w:rsidR="00D75256">
        <w:rPr>
          <w:rFonts w:ascii="TimesNewRomanPSMT" w:hAnsi="TimesNewRomanPSMT"/>
        </w:rPr>
        <w:t xml:space="preserve"> husband t</w:t>
      </w:r>
      <w:r w:rsidR="00BD5F8A">
        <w:rPr>
          <w:rFonts w:ascii="TimesNewRomanPSMT" w:hAnsi="TimesNewRomanPSMT"/>
        </w:rPr>
        <w:t xml:space="preserve">o </w:t>
      </w:r>
      <w:r w:rsidR="00D75256">
        <w:rPr>
          <w:rFonts w:ascii="TimesNewRomanPSMT" w:hAnsi="TimesNewRomanPSMT"/>
        </w:rPr>
        <w:t xml:space="preserve">carry out </w:t>
      </w:r>
      <w:r w:rsidR="00BD5F8A">
        <w:rPr>
          <w:rFonts w:ascii="TimesNewRomanPSMT" w:hAnsi="TimesNewRomanPSMT"/>
        </w:rPr>
        <w:t>housework that the husband could manage within his physical limitations</w:t>
      </w:r>
      <w:r w:rsidR="00D75256">
        <w:rPr>
          <w:rFonts w:ascii="TimesNewRomanPSMT" w:hAnsi="TimesNewRomanPSMT"/>
        </w:rPr>
        <w:t xml:space="preserve">. This was set within the context of alleviating some of the burden on his </w:t>
      </w:r>
      <w:r w:rsidR="00623000">
        <w:rPr>
          <w:rFonts w:ascii="TimesNewRomanPSMT" w:hAnsi="TimesNewRomanPSMT"/>
        </w:rPr>
        <w:t>wife and</w:t>
      </w:r>
      <w:r w:rsidR="003A7ED0">
        <w:rPr>
          <w:rFonts w:ascii="TimesNewRomanPSMT" w:hAnsi="TimesNewRomanPSMT"/>
        </w:rPr>
        <w:t xml:space="preserve"> conceptualized as a way of showing that he cared for his wife</w:t>
      </w:r>
      <w:r w:rsidR="00D75256">
        <w:rPr>
          <w:rFonts w:ascii="TimesNewRomanPSMT" w:hAnsi="TimesNewRomanPSMT"/>
        </w:rPr>
        <w:t xml:space="preserve">. </w:t>
      </w:r>
    </w:p>
    <w:p w14:paraId="2BACB86D" w14:textId="0F652114" w:rsidR="00FD399C" w:rsidRDefault="002740BD" w:rsidP="00FD399C">
      <w:pPr>
        <w:pStyle w:val="Text"/>
        <w:ind w:firstLine="204"/>
        <w:rPr>
          <w:rFonts w:ascii="TimesNewRomanPSMT" w:hAnsi="TimesNewRomanPSMT"/>
        </w:rPr>
      </w:pPr>
      <w:r>
        <w:rPr>
          <w:rFonts w:ascii="TimesNewRomanPSMT" w:hAnsi="TimesNewRomanPSMT"/>
        </w:rPr>
        <w:t xml:space="preserve">  </w:t>
      </w:r>
      <w:r w:rsidR="00BD5F8A">
        <w:rPr>
          <w:rFonts w:ascii="TimesNewRomanPSMT" w:hAnsi="TimesNewRomanPSMT"/>
        </w:rPr>
        <w:t xml:space="preserve">The intervention may have helped the wife to perceive continuity by providing evidence that her husband’s positive feelings towards her (like love and care), which was a </w:t>
      </w:r>
      <w:r w:rsidR="003A7ED0">
        <w:rPr>
          <w:rFonts w:ascii="TimesNewRomanPSMT" w:hAnsi="TimesNewRomanPSMT"/>
        </w:rPr>
        <w:t>major</w:t>
      </w:r>
      <w:r w:rsidR="00BD5F8A">
        <w:rPr>
          <w:rFonts w:ascii="TimesNewRomanPSMT" w:hAnsi="TimesNewRomanPSMT"/>
        </w:rPr>
        <w:t xml:space="preserve"> part of their </w:t>
      </w:r>
      <w:r w:rsidR="003A7ED0">
        <w:rPr>
          <w:rFonts w:ascii="TimesNewRomanPSMT" w:hAnsi="TimesNewRomanPSMT"/>
        </w:rPr>
        <w:t xml:space="preserve">pre-stroke </w:t>
      </w:r>
      <w:r w:rsidR="00BD5F8A">
        <w:rPr>
          <w:rFonts w:ascii="TimesNewRomanPSMT" w:hAnsi="TimesNewRomanPSMT"/>
        </w:rPr>
        <w:t>relationship, were still there (</w:t>
      </w:r>
      <w:r w:rsidR="00FE07EC">
        <w:rPr>
          <w:rFonts w:ascii="TimesNewRomanPSMT" w:hAnsi="TimesNewRomanPSMT"/>
        </w:rPr>
        <w:t xml:space="preserve">promoting </w:t>
      </w:r>
      <w:r w:rsidR="003A7ED0">
        <w:rPr>
          <w:rFonts w:ascii="TimesNewRomanPSMT" w:hAnsi="TimesNewRomanPSMT"/>
        </w:rPr>
        <w:t xml:space="preserve">the </w:t>
      </w:r>
      <w:r w:rsidR="00BD5F8A">
        <w:rPr>
          <w:rFonts w:ascii="TimesNewRomanPS" w:hAnsi="TimesNewRomanPS"/>
          <w:i/>
          <w:iCs/>
        </w:rPr>
        <w:t>same relationship</w:t>
      </w:r>
      <w:r w:rsidR="003A7ED0">
        <w:rPr>
          <w:rFonts w:ascii="TimesNewRomanPS" w:hAnsi="TimesNewRomanPS"/>
          <w:iCs/>
        </w:rPr>
        <w:t xml:space="preserve"> component</w:t>
      </w:r>
      <w:r w:rsidR="001D4970">
        <w:rPr>
          <w:rFonts w:ascii="TimesNewRomanPS" w:hAnsi="TimesNewRomanPS"/>
          <w:iCs/>
        </w:rPr>
        <w:t xml:space="preserve"> of RC</w:t>
      </w:r>
      <w:r w:rsidR="00BD5F8A">
        <w:rPr>
          <w:rFonts w:ascii="TimesNewRomanPSMT" w:hAnsi="TimesNewRomanPSMT"/>
        </w:rPr>
        <w:t xml:space="preserve">). Perceiving these feelings again in him may </w:t>
      </w:r>
      <w:r w:rsidR="000A7C21">
        <w:rPr>
          <w:rFonts w:ascii="TimesNewRomanPSMT" w:hAnsi="TimesNewRomanPSMT"/>
        </w:rPr>
        <w:t xml:space="preserve">have facilitated a </w:t>
      </w:r>
      <w:r w:rsidR="00BD5F8A">
        <w:rPr>
          <w:rFonts w:ascii="TimesNewRomanPSMT" w:hAnsi="TimesNewRomanPSMT"/>
        </w:rPr>
        <w:t>reciprocat</w:t>
      </w:r>
      <w:r w:rsidR="000A7C21">
        <w:rPr>
          <w:rFonts w:ascii="TimesNewRomanPSMT" w:hAnsi="TimesNewRomanPSMT"/>
        </w:rPr>
        <w:t>ion of</w:t>
      </w:r>
      <w:r w:rsidR="00BD5F8A">
        <w:rPr>
          <w:rFonts w:ascii="TimesNewRomanPSMT" w:hAnsi="TimesNewRomanPSMT"/>
        </w:rPr>
        <w:t xml:space="preserve"> those feelings (</w:t>
      </w:r>
      <w:r w:rsidR="00FE07EC">
        <w:rPr>
          <w:rFonts w:ascii="TimesNewRomanPSMT" w:hAnsi="TimesNewRomanPSMT"/>
        </w:rPr>
        <w:t xml:space="preserve">promoting </w:t>
      </w:r>
      <w:r w:rsidR="000A7C21">
        <w:rPr>
          <w:rFonts w:ascii="TimesNewRomanPSMT" w:hAnsi="TimesNewRomanPSMT"/>
        </w:rPr>
        <w:t xml:space="preserve">the </w:t>
      </w:r>
      <w:r w:rsidR="00BD5F8A">
        <w:rPr>
          <w:rFonts w:ascii="TimesNewRomanPS" w:hAnsi="TimesNewRomanPS"/>
          <w:i/>
          <w:iCs/>
        </w:rPr>
        <w:t>same feelings</w:t>
      </w:r>
      <w:r w:rsidR="000A7C21">
        <w:rPr>
          <w:rFonts w:ascii="TimesNewRomanPS" w:hAnsi="TimesNewRomanPS"/>
          <w:iCs/>
        </w:rPr>
        <w:t xml:space="preserve"> component</w:t>
      </w:r>
      <w:r w:rsidR="001D4970">
        <w:rPr>
          <w:rFonts w:ascii="TimesNewRomanPS" w:hAnsi="TimesNewRomanPS"/>
          <w:iCs/>
        </w:rPr>
        <w:t xml:space="preserve"> of RC</w:t>
      </w:r>
      <w:r w:rsidR="00BD5F8A">
        <w:rPr>
          <w:rFonts w:ascii="TimesNewRomanPSMT" w:hAnsi="TimesNewRomanPSMT"/>
        </w:rPr>
        <w:t xml:space="preserve">). These </w:t>
      </w:r>
      <w:r w:rsidR="00623000">
        <w:rPr>
          <w:rFonts w:ascii="TimesNewRomanPSMT" w:hAnsi="TimesNewRomanPSMT"/>
        </w:rPr>
        <w:t>behaviors</w:t>
      </w:r>
      <w:r w:rsidR="00BD5F8A">
        <w:rPr>
          <w:rFonts w:ascii="TimesNewRomanPSMT" w:hAnsi="TimesNewRomanPSMT"/>
        </w:rPr>
        <w:t xml:space="preserve"> may also have strengthened the feeling of working together again (</w:t>
      </w:r>
      <w:r w:rsidR="00BD5F8A">
        <w:rPr>
          <w:rFonts w:ascii="TimesNewRomanPS" w:hAnsi="TimesNewRomanPS"/>
          <w:i/>
          <w:iCs/>
        </w:rPr>
        <w:t>couplehood</w:t>
      </w:r>
      <w:r w:rsidR="00BD5F8A">
        <w:rPr>
          <w:rFonts w:ascii="TimesNewRomanPSMT" w:hAnsi="TimesNewRomanPSMT"/>
        </w:rPr>
        <w:t>) and helped her feel that their current life together was closer to what their pre-</w:t>
      </w:r>
      <w:r w:rsidR="00541914">
        <w:rPr>
          <w:rFonts w:ascii="TimesNewRomanPSMT" w:hAnsi="TimesNewRomanPSMT"/>
        </w:rPr>
        <w:t>stroke</w:t>
      </w:r>
      <w:r w:rsidR="00BD5F8A">
        <w:rPr>
          <w:rFonts w:ascii="TimesNewRomanPSMT" w:hAnsi="TimesNewRomanPSMT"/>
        </w:rPr>
        <w:t xml:space="preserve"> life was like (</w:t>
      </w:r>
      <w:r w:rsidR="00BD5F8A">
        <w:rPr>
          <w:rFonts w:ascii="TimesNewRomanPS" w:hAnsi="TimesNewRomanPS"/>
          <w:i/>
          <w:iCs/>
        </w:rPr>
        <w:t>same relationship</w:t>
      </w:r>
      <w:r w:rsidR="00BD5F8A">
        <w:rPr>
          <w:rFonts w:ascii="TimesNewRomanPSMT" w:hAnsi="TimesNewRomanPSMT"/>
        </w:rPr>
        <w:t xml:space="preserve">). </w:t>
      </w:r>
    </w:p>
    <w:p w14:paraId="0DB8CCDE" w14:textId="33BDBF51" w:rsidR="00F948FE" w:rsidRDefault="002740BD" w:rsidP="00F948FE">
      <w:pPr>
        <w:pStyle w:val="Text"/>
        <w:ind w:firstLine="204"/>
        <w:rPr>
          <w:rFonts w:ascii="TimesNewRomanPSMT" w:hAnsi="TimesNewRomanPSMT"/>
          <w:i/>
          <w:iCs/>
        </w:rPr>
      </w:pPr>
      <w:r>
        <w:rPr>
          <w:rFonts w:ascii="TimesNewRomanPSMT" w:hAnsi="TimesNewRomanPSMT"/>
          <w:i/>
          <w:iCs/>
        </w:rPr>
        <w:t xml:space="preserve">  </w:t>
      </w:r>
      <w:r w:rsidR="00BD5F8A" w:rsidRPr="00FD399C">
        <w:rPr>
          <w:rFonts w:ascii="TimesNewRomanPSMT" w:hAnsi="TimesNewRomanPSMT"/>
          <w:i/>
          <w:iCs/>
        </w:rPr>
        <w:t xml:space="preserve">I now feel closer to him and feel more love for him than ever. My feelings for him, of course, have not changed which is why I still keep trying every day to help him out and it is the same for him. (Wife) </w:t>
      </w:r>
    </w:p>
    <w:p w14:paraId="14CC2E7F" w14:textId="20C65068" w:rsidR="00F948FE" w:rsidRDefault="002740BD" w:rsidP="00FE07EC">
      <w:pPr>
        <w:pStyle w:val="Text"/>
        <w:ind w:firstLine="204"/>
        <w:rPr>
          <w:rFonts w:ascii="TimesNewRomanPSMT" w:hAnsi="TimesNewRomanPSMT"/>
        </w:rPr>
      </w:pPr>
      <w:r>
        <w:rPr>
          <w:rFonts w:ascii="TimesNewRomanPSMT" w:hAnsi="TimesNewRomanPSMT"/>
        </w:rPr>
        <w:t xml:space="preserve">  </w:t>
      </w:r>
      <w:r w:rsidR="00F948FE">
        <w:rPr>
          <w:rFonts w:ascii="TimesNewRomanPSMT" w:hAnsi="TimesNewRomanPSMT"/>
        </w:rPr>
        <w:t xml:space="preserve">Another important goal was to help the couple re-establish valued shared activities. </w:t>
      </w:r>
      <w:r w:rsidR="003763D7">
        <w:rPr>
          <w:rFonts w:ascii="TimesNewRomanPSMT" w:hAnsi="TimesNewRomanPSMT"/>
        </w:rPr>
        <w:t xml:space="preserve">The couple were encouraged to think about things they did together before the stroke which created happiness and defined them as married partners. They were then encouraged to </w:t>
      </w:r>
      <w:r w:rsidR="00243415">
        <w:rPr>
          <w:rFonts w:ascii="TimesNewRomanPSMT" w:hAnsi="TimesNewRomanPSMT"/>
        </w:rPr>
        <w:t xml:space="preserve">re-engage with those activities that were </w:t>
      </w:r>
      <w:r w:rsidR="00A004C6">
        <w:rPr>
          <w:rFonts w:ascii="TimesNewRomanPSMT" w:hAnsi="TimesNewRomanPSMT"/>
        </w:rPr>
        <w:t xml:space="preserve">possible </w:t>
      </w:r>
      <w:r w:rsidR="00ED41FE">
        <w:rPr>
          <w:rFonts w:ascii="TimesNewRomanPSMT" w:hAnsi="TimesNewRomanPSMT"/>
        </w:rPr>
        <w:t>taking into account</w:t>
      </w:r>
      <w:r w:rsidR="003763D7">
        <w:rPr>
          <w:rFonts w:ascii="TimesNewRomanPSMT" w:hAnsi="TimesNewRomanPSMT"/>
        </w:rPr>
        <w:t xml:space="preserve"> the physical and</w:t>
      </w:r>
      <w:r w:rsidR="00F948FE">
        <w:rPr>
          <w:rFonts w:ascii="TimesNewRomanPSMT" w:hAnsi="TimesNewRomanPSMT"/>
        </w:rPr>
        <w:t xml:space="preserve"> </w:t>
      </w:r>
      <w:r w:rsidR="003763D7">
        <w:rPr>
          <w:rFonts w:ascii="TimesNewRomanPSMT" w:hAnsi="TimesNewRomanPSMT"/>
        </w:rPr>
        <w:t>cognitive limitations of the husband, using a graded approach.</w:t>
      </w:r>
      <w:r w:rsidR="00F948FE">
        <w:rPr>
          <w:rFonts w:ascii="TimesNewRomanPSMT" w:hAnsi="TimesNewRomanPSMT"/>
        </w:rPr>
        <w:t xml:space="preserve"> </w:t>
      </w:r>
      <w:r w:rsidR="00FA1B81">
        <w:rPr>
          <w:rFonts w:ascii="TimesNewRomanPSMT" w:hAnsi="TimesNewRomanPSMT"/>
        </w:rPr>
        <w:t xml:space="preserve">These included activities such as taking </w:t>
      </w:r>
      <w:r w:rsidR="003763D7">
        <w:rPr>
          <w:rFonts w:ascii="TimesNewRomanPSMT" w:hAnsi="TimesNewRomanPSMT"/>
        </w:rPr>
        <w:t>evening tea together</w:t>
      </w:r>
      <w:r w:rsidR="00FA1B81">
        <w:rPr>
          <w:rFonts w:ascii="TimesNewRomanPSMT" w:hAnsi="TimesNewRomanPSMT"/>
        </w:rPr>
        <w:t xml:space="preserve"> and praying together</w:t>
      </w:r>
      <w:r w:rsidR="003763D7">
        <w:rPr>
          <w:rFonts w:ascii="TimesNewRomanPSMT" w:hAnsi="TimesNewRomanPSMT"/>
        </w:rPr>
        <w:t>. The</w:t>
      </w:r>
      <w:r w:rsidR="00FE07EC">
        <w:rPr>
          <w:rFonts w:ascii="TimesNewRomanPSMT" w:hAnsi="TimesNewRomanPSMT"/>
        </w:rPr>
        <w:t>se</w:t>
      </w:r>
      <w:r w:rsidR="003763D7">
        <w:rPr>
          <w:rFonts w:ascii="TimesNewRomanPSMT" w:hAnsi="TimesNewRomanPSMT"/>
        </w:rPr>
        <w:t xml:space="preserve"> may have reduced the wife’s perception of discontinuity by rekindling the positive feelings she had towards her husband, enhancing the sense of togetherness, reducing the feelings of difference about his identity when she </w:t>
      </w:r>
      <w:r w:rsidR="004A0F52">
        <w:rPr>
          <w:rFonts w:ascii="TimesNewRomanPSMT" w:hAnsi="TimesNewRomanPSMT"/>
        </w:rPr>
        <w:t>saw</w:t>
      </w:r>
      <w:r w:rsidR="003763D7">
        <w:rPr>
          <w:rFonts w:ascii="TimesNewRomanPSMT" w:hAnsi="TimesNewRomanPSMT"/>
        </w:rPr>
        <w:t xml:space="preserve"> him doing these old familiar activities together, and making it feel like a more normal relationship between spouses</w:t>
      </w:r>
      <w:r w:rsidR="004A0F52">
        <w:rPr>
          <w:rFonts w:ascii="TimesNewRomanPSMT" w:hAnsi="TimesNewRomanPSMT"/>
        </w:rPr>
        <w:t>.</w:t>
      </w:r>
      <w:r w:rsidR="003763D7">
        <w:rPr>
          <w:rFonts w:ascii="TimesNewRomanPSMT" w:hAnsi="TimesNewRomanPSMT"/>
        </w:rPr>
        <w:t xml:space="preserve"> </w:t>
      </w:r>
    </w:p>
    <w:p w14:paraId="6B4FDAC1" w14:textId="7EB2BF94" w:rsidR="003763D7" w:rsidRPr="00F948FE" w:rsidRDefault="002740BD" w:rsidP="00F948FE">
      <w:pPr>
        <w:pStyle w:val="Text"/>
        <w:ind w:firstLine="204"/>
        <w:rPr>
          <w:rFonts w:ascii="TimesNewRomanPSMT" w:hAnsi="TimesNewRomanPSMT"/>
          <w:i/>
          <w:iCs/>
        </w:rPr>
      </w:pPr>
      <w:r>
        <w:rPr>
          <w:rFonts w:ascii="TimesNewRomanPSMT" w:hAnsi="TimesNewRomanPSMT"/>
        </w:rPr>
        <w:t xml:space="preserve">  </w:t>
      </w:r>
      <w:r w:rsidR="003763D7">
        <w:rPr>
          <w:rFonts w:ascii="TimesNewRomanPSMT" w:hAnsi="TimesNewRomanPSMT"/>
        </w:rPr>
        <w:t>The intervention also focused on other therapeutic goals</w:t>
      </w:r>
      <w:r w:rsidR="000E4B49">
        <w:rPr>
          <w:rFonts w:ascii="TimesNewRomanPSMT" w:hAnsi="TimesNewRomanPSMT"/>
        </w:rPr>
        <w:t xml:space="preserve"> that are not described in detail here because they were less directed towards the promotion of continuity</w:t>
      </w:r>
      <w:r w:rsidR="003763D7">
        <w:rPr>
          <w:rFonts w:ascii="TimesNewRomanPSMT" w:hAnsi="TimesNewRomanPSMT"/>
        </w:rPr>
        <w:t xml:space="preserve">. </w:t>
      </w:r>
      <w:r w:rsidR="000E4B49">
        <w:rPr>
          <w:rFonts w:ascii="TimesNewRomanPSMT" w:hAnsi="TimesNewRomanPSMT"/>
        </w:rPr>
        <w:t xml:space="preserve">They included work on </w:t>
      </w:r>
      <w:r w:rsidR="00134630">
        <w:rPr>
          <w:rFonts w:ascii="TimesNewRomanPSMT" w:hAnsi="TimesNewRomanPSMT"/>
        </w:rPr>
        <w:t>the couple’s problem-solving abilities,</w:t>
      </w:r>
      <w:r w:rsidR="003763D7">
        <w:rPr>
          <w:rFonts w:ascii="TimesNewRomanPSMT" w:hAnsi="TimesNewRomanPSMT"/>
        </w:rPr>
        <w:t xml:space="preserve"> </w:t>
      </w:r>
      <w:r w:rsidR="00134630">
        <w:rPr>
          <w:rFonts w:ascii="TimesNewRomanPSMT" w:hAnsi="TimesNewRomanPSMT"/>
        </w:rPr>
        <w:t xml:space="preserve">helping the husband </w:t>
      </w:r>
      <w:r w:rsidR="000E4B49">
        <w:rPr>
          <w:rFonts w:ascii="TimesNewRomanPSMT" w:hAnsi="TimesNewRomanPSMT"/>
        </w:rPr>
        <w:t>re-engage</w:t>
      </w:r>
      <w:r w:rsidR="00134630">
        <w:rPr>
          <w:rFonts w:ascii="TimesNewRomanPSMT" w:hAnsi="TimesNewRomanPSMT"/>
        </w:rPr>
        <w:t xml:space="preserve"> in val</w:t>
      </w:r>
      <w:r w:rsidR="000E4B49">
        <w:rPr>
          <w:rFonts w:ascii="TimesNewRomanPSMT" w:hAnsi="TimesNewRomanPSMT"/>
        </w:rPr>
        <w:t>ued roles</w:t>
      </w:r>
      <w:r w:rsidR="00134630">
        <w:rPr>
          <w:rFonts w:ascii="TimesNewRomanPSMT" w:hAnsi="TimesNewRomanPSMT"/>
        </w:rPr>
        <w:t xml:space="preserve"> and activities</w:t>
      </w:r>
      <w:r w:rsidR="000E4B49">
        <w:rPr>
          <w:rFonts w:ascii="TimesNewRomanPSMT" w:hAnsi="TimesNewRomanPSMT"/>
        </w:rPr>
        <w:t xml:space="preserve"> (not involving his wife)</w:t>
      </w:r>
      <w:r w:rsidR="00134630">
        <w:rPr>
          <w:rFonts w:ascii="TimesNewRomanPSMT" w:hAnsi="TimesNewRomanPSMT"/>
        </w:rPr>
        <w:t xml:space="preserve">, </w:t>
      </w:r>
      <w:r w:rsidR="003763D7">
        <w:rPr>
          <w:rFonts w:ascii="TimesNewRomanPSMT" w:hAnsi="TimesNewRomanPSMT"/>
        </w:rPr>
        <w:t xml:space="preserve">helping the couple come to terms with the likelihood that there would be some permanent physical disability, promoting the wife’s self-care strategies, and increasing their tolerance of annoying </w:t>
      </w:r>
      <w:r w:rsidR="00623000">
        <w:rPr>
          <w:rFonts w:ascii="TimesNewRomanPSMT" w:hAnsi="TimesNewRomanPSMT"/>
        </w:rPr>
        <w:t>behaviors</w:t>
      </w:r>
      <w:r w:rsidR="003763D7">
        <w:rPr>
          <w:rFonts w:ascii="TimesNewRomanPSMT" w:hAnsi="TimesNewRomanPSMT"/>
        </w:rPr>
        <w:t xml:space="preserve">. </w:t>
      </w:r>
    </w:p>
    <w:p w14:paraId="7C3D1BA3" w14:textId="7A41FD5D" w:rsidR="003262AC" w:rsidRDefault="003262AC" w:rsidP="003262AC">
      <w:pPr>
        <w:pStyle w:val="Heading1"/>
      </w:pPr>
      <w:r>
        <w:t>TREATMENT EFFECTS</w:t>
      </w:r>
    </w:p>
    <w:p w14:paraId="31EBFCD7" w14:textId="691C3DD8" w:rsidR="00823277" w:rsidRPr="00172E2E" w:rsidRDefault="00823277" w:rsidP="00823277">
      <w:pPr>
        <w:jc w:val="both"/>
        <w:rPr>
          <w:sz w:val="20"/>
          <w:szCs w:val="20"/>
        </w:rPr>
      </w:pPr>
      <w:r>
        <w:rPr>
          <w:rFonts w:ascii="TimesNewRomanPSMT" w:hAnsi="TimesNewRomanPSMT"/>
        </w:rPr>
        <w:t xml:space="preserve">     </w:t>
      </w:r>
      <w:r w:rsidR="00930C1C" w:rsidRPr="00172E2E">
        <w:rPr>
          <w:sz w:val="20"/>
          <w:szCs w:val="20"/>
        </w:rPr>
        <w:t>P</w:t>
      </w:r>
      <w:r w:rsidRPr="00172E2E">
        <w:rPr>
          <w:sz w:val="20"/>
          <w:szCs w:val="20"/>
        </w:rPr>
        <w:t>re- and post-intervention quantitative assessment (Table I) was conducted</w:t>
      </w:r>
      <w:r w:rsidR="00930C1C" w:rsidRPr="00172E2E">
        <w:rPr>
          <w:sz w:val="20"/>
          <w:szCs w:val="20"/>
        </w:rPr>
        <w:t xml:space="preserve">. </w:t>
      </w:r>
      <w:r w:rsidR="00D8643E" w:rsidRPr="00172E2E">
        <w:rPr>
          <w:sz w:val="20"/>
          <w:szCs w:val="20"/>
        </w:rPr>
        <w:t xml:space="preserve">Pre-intervention scores suggested a high degree of perceived discontinuity </w:t>
      </w:r>
      <w:r w:rsidR="00092C12" w:rsidRPr="00172E2E">
        <w:rPr>
          <w:sz w:val="20"/>
          <w:szCs w:val="20"/>
        </w:rPr>
        <w:t>on the part of the wife (BRCM), dissatisfaction with the relationship</w:t>
      </w:r>
      <w:r w:rsidR="00EC536A" w:rsidRPr="00172E2E">
        <w:rPr>
          <w:sz w:val="20"/>
          <w:szCs w:val="20"/>
        </w:rPr>
        <w:t xml:space="preserve"> </w:t>
      </w:r>
      <w:r w:rsidR="00092C12" w:rsidRPr="00172E2E">
        <w:rPr>
          <w:sz w:val="20"/>
          <w:szCs w:val="20"/>
        </w:rPr>
        <w:t>(RAS)</w:t>
      </w:r>
      <w:r w:rsidR="00EC536A" w:rsidRPr="00172E2E">
        <w:rPr>
          <w:sz w:val="20"/>
          <w:szCs w:val="20"/>
        </w:rPr>
        <w:t xml:space="preserve">, and </w:t>
      </w:r>
      <w:r w:rsidRPr="00172E2E">
        <w:rPr>
          <w:sz w:val="20"/>
          <w:szCs w:val="20"/>
        </w:rPr>
        <w:t>a poorly functioning relationship and impairment in dyadic cohesion, dyadic consensus, and affectional expression</w:t>
      </w:r>
      <w:r w:rsidR="00EC536A" w:rsidRPr="00172E2E">
        <w:rPr>
          <w:sz w:val="20"/>
          <w:szCs w:val="20"/>
        </w:rPr>
        <w:t xml:space="preserve"> (DAS)</w:t>
      </w:r>
      <w:r w:rsidRPr="00172E2E">
        <w:rPr>
          <w:sz w:val="20"/>
          <w:szCs w:val="20"/>
        </w:rPr>
        <w:t>. The CSI score suggested that the wife</w:t>
      </w:r>
      <w:r w:rsidR="00EC536A" w:rsidRPr="00172E2E">
        <w:rPr>
          <w:sz w:val="20"/>
          <w:szCs w:val="20"/>
        </w:rPr>
        <w:t xml:space="preserve"> </w:t>
      </w:r>
      <w:r w:rsidRPr="00172E2E">
        <w:rPr>
          <w:sz w:val="20"/>
          <w:szCs w:val="20"/>
        </w:rPr>
        <w:t>experienced a high</w:t>
      </w:r>
      <w:r w:rsidR="00EC536A" w:rsidRPr="00172E2E">
        <w:rPr>
          <w:sz w:val="20"/>
          <w:szCs w:val="20"/>
        </w:rPr>
        <w:t xml:space="preserve"> degree of burden</w:t>
      </w:r>
      <w:r w:rsidRPr="00172E2E">
        <w:rPr>
          <w:sz w:val="20"/>
          <w:szCs w:val="20"/>
        </w:rPr>
        <w:t xml:space="preserve">. The DASS-21 scale scores suggested that neither the wife nor husband had clinical </w:t>
      </w:r>
      <w:r w:rsidR="00D05AF2" w:rsidRPr="00172E2E">
        <w:rPr>
          <w:sz w:val="20"/>
          <w:szCs w:val="20"/>
        </w:rPr>
        <w:t xml:space="preserve">levels of </w:t>
      </w:r>
      <w:r w:rsidRPr="00172E2E">
        <w:rPr>
          <w:sz w:val="20"/>
          <w:szCs w:val="20"/>
        </w:rPr>
        <w:t>depression or anxiety. However, the stress scale suggested that the wife and husband were undergoing a moderate and mild level of stress, respectively.</w:t>
      </w:r>
    </w:p>
    <w:p w14:paraId="1542F812" w14:textId="4FEF3773" w:rsidR="009D38F1" w:rsidRPr="00172E2E" w:rsidRDefault="00823277" w:rsidP="00FE07EC">
      <w:pPr>
        <w:jc w:val="both"/>
        <w:rPr>
          <w:sz w:val="20"/>
          <w:szCs w:val="20"/>
        </w:rPr>
      </w:pPr>
      <w:r w:rsidRPr="00172E2E">
        <w:rPr>
          <w:sz w:val="20"/>
          <w:szCs w:val="20"/>
        </w:rPr>
        <w:t xml:space="preserve">     Post-intervention quantitative assessment was conducted at the end of the </w:t>
      </w:r>
      <w:r w:rsidR="00FE07EC" w:rsidRPr="00172E2E">
        <w:rPr>
          <w:sz w:val="20"/>
          <w:szCs w:val="20"/>
        </w:rPr>
        <w:t>therap</w:t>
      </w:r>
      <w:r w:rsidR="00844A42" w:rsidRPr="00172E2E">
        <w:rPr>
          <w:sz w:val="20"/>
          <w:szCs w:val="20"/>
        </w:rPr>
        <w:t>y</w:t>
      </w:r>
      <w:r w:rsidRPr="00172E2E">
        <w:rPr>
          <w:sz w:val="20"/>
          <w:szCs w:val="20"/>
        </w:rPr>
        <w:t>. The scores showed that the</w:t>
      </w:r>
      <w:r w:rsidR="0007323B" w:rsidRPr="00172E2E">
        <w:rPr>
          <w:sz w:val="20"/>
          <w:szCs w:val="20"/>
        </w:rPr>
        <w:t xml:space="preserve"> wife experienced more continuity in the relationship, was more satisfied, reported the relationship to be functioning more effectively.  </w:t>
      </w:r>
      <w:r w:rsidR="00496B5A" w:rsidRPr="00172E2E">
        <w:rPr>
          <w:sz w:val="20"/>
          <w:szCs w:val="20"/>
        </w:rPr>
        <w:t>She also reported less stress, as did her husband</w:t>
      </w:r>
      <w:r w:rsidR="009C60C5" w:rsidRPr="00172E2E">
        <w:rPr>
          <w:sz w:val="20"/>
          <w:szCs w:val="20"/>
        </w:rPr>
        <w:t xml:space="preserve"> </w:t>
      </w:r>
      <w:r w:rsidRPr="00172E2E">
        <w:rPr>
          <w:sz w:val="20"/>
          <w:szCs w:val="20"/>
        </w:rPr>
        <w:t>(Fig 1).</w:t>
      </w:r>
      <w:r w:rsidR="000E3650" w:rsidRPr="00172E2E">
        <w:rPr>
          <w:sz w:val="20"/>
          <w:szCs w:val="20"/>
        </w:rPr>
        <w:t xml:space="preserve"> </w:t>
      </w:r>
      <w:r w:rsidR="00151EA1" w:rsidRPr="00172E2E">
        <w:rPr>
          <w:sz w:val="20"/>
          <w:szCs w:val="20"/>
        </w:rPr>
        <w:t xml:space="preserve">Application of the </w:t>
      </w:r>
      <w:r w:rsidR="00AB1A5F" w:rsidRPr="00172E2E">
        <w:rPr>
          <w:sz w:val="20"/>
          <w:szCs w:val="20"/>
        </w:rPr>
        <w:t>R</w:t>
      </w:r>
      <w:r w:rsidR="00151EA1" w:rsidRPr="00172E2E">
        <w:rPr>
          <w:sz w:val="20"/>
          <w:szCs w:val="20"/>
        </w:rPr>
        <w:t xml:space="preserve">eliable </w:t>
      </w:r>
      <w:r w:rsidR="00AB1A5F" w:rsidRPr="00172E2E">
        <w:rPr>
          <w:sz w:val="20"/>
          <w:szCs w:val="20"/>
        </w:rPr>
        <w:t>C</w:t>
      </w:r>
      <w:r w:rsidR="00151EA1" w:rsidRPr="00172E2E">
        <w:rPr>
          <w:sz w:val="20"/>
          <w:szCs w:val="20"/>
        </w:rPr>
        <w:t xml:space="preserve">hange </w:t>
      </w:r>
      <w:r w:rsidR="00AB1A5F" w:rsidRPr="00172E2E">
        <w:rPr>
          <w:sz w:val="20"/>
          <w:szCs w:val="20"/>
        </w:rPr>
        <w:t>I</w:t>
      </w:r>
      <w:r w:rsidR="00151EA1" w:rsidRPr="00172E2E">
        <w:rPr>
          <w:sz w:val="20"/>
          <w:szCs w:val="20"/>
        </w:rPr>
        <w:t xml:space="preserve">ndex </w:t>
      </w:r>
      <w:r w:rsidR="00AB1A5F" w:rsidRPr="00172E2E">
        <w:rPr>
          <w:sz w:val="20"/>
          <w:szCs w:val="20"/>
        </w:rPr>
        <w:t xml:space="preserve">(RCI) </w:t>
      </w:r>
      <w:r w:rsidR="00E91C05" w:rsidRPr="00172E2E">
        <w:rPr>
          <w:sz w:val="20"/>
          <w:szCs w:val="20"/>
        </w:rPr>
        <w:t>[18]</w:t>
      </w:r>
      <w:r w:rsidR="00AA62F8" w:rsidRPr="00172E2E">
        <w:rPr>
          <w:sz w:val="20"/>
          <w:szCs w:val="20"/>
        </w:rPr>
        <w:t xml:space="preserve">[19] </w:t>
      </w:r>
      <w:r w:rsidR="00151EA1" w:rsidRPr="00172E2E">
        <w:rPr>
          <w:sz w:val="20"/>
          <w:szCs w:val="20"/>
        </w:rPr>
        <w:t>showed that these changes were statistically reliable</w:t>
      </w:r>
      <w:r w:rsidR="009D38F1" w:rsidRPr="00172E2E">
        <w:rPr>
          <w:sz w:val="20"/>
          <w:szCs w:val="20"/>
        </w:rPr>
        <w:t>. Table II shows the actual difference in pre- and post-intervention scores, with regards to their standard error, along with the difference required to conclude that there is a statistical reliable difference</w:t>
      </w:r>
      <w:r w:rsidR="000E3650" w:rsidRPr="00172E2E">
        <w:rPr>
          <w:sz w:val="20"/>
          <w:szCs w:val="20"/>
        </w:rPr>
        <w:t xml:space="preserve">, which </w:t>
      </w:r>
      <w:r w:rsidR="00036DBA">
        <w:rPr>
          <w:sz w:val="20"/>
          <w:szCs w:val="20"/>
        </w:rPr>
        <w:t>was</w:t>
      </w:r>
      <w:r w:rsidR="000E3650" w:rsidRPr="00172E2E">
        <w:rPr>
          <w:sz w:val="20"/>
          <w:szCs w:val="20"/>
        </w:rPr>
        <w:t xml:space="preserve"> calculated </w:t>
      </w:r>
      <w:r w:rsidR="00036DBA">
        <w:rPr>
          <w:sz w:val="20"/>
          <w:szCs w:val="20"/>
        </w:rPr>
        <w:t>based on the two</w:t>
      </w:r>
      <w:r w:rsidR="008179B6" w:rsidRPr="00172E2E">
        <w:rPr>
          <w:sz w:val="20"/>
          <w:szCs w:val="20"/>
        </w:rPr>
        <w:t xml:space="preserve"> </w:t>
      </w:r>
      <w:r w:rsidR="000E3650" w:rsidRPr="00172E2E">
        <w:rPr>
          <w:sz w:val="20"/>
          <w:szCs w:val="20"/>
        </w:rPr>
        <w:t>RCI formulas</w:t>
      </w:r>
      <w:r w:rsidR="00AA62F8" w:rsidRPr="00172E2E">
        <w:rPr>
          <w:sz w:val="20"/>
          <w:szCs w:val="20"/>
        </w:rPr>
        <w:t xml:space="preserve"> [18][19]. </w:t>
      </w:r>
      <w:r w:rsidR="009D38F1" w:rsidRPr="00172E2E">
        <w:rPr>
          <w:sz w:val="20"/>
          <w:szCs w:val="20"/>
        </w:rPr>
        <w:t>The depression and anxiety scores from the DASS-21 were not assessed</w:t>
      </w:r>
      <w:r w:rsidR="00A16477" w:rsidRPr="00172E2E">
        <w:rPr>
          <w:sz w:val="20"/>
          <w:szCs w:val="20"/>
        </w:rPr>
        <w:t xml:space="preserve"> since both the partners obtained </w:t>
      </w:r>
      <w:r w:rsidR="009D38F1" w:rsidRPr="00172E2E">
        <w:rPr>
          <w:sz w:val="20"/>
          <w:szCs w:val="20"/>
        </w:rPr>
        <w:t xml:space="preserve">low scores on </w:t>
      </w:r>
      <w:r w:rsidR="00A16477" w:rsidRPr="00172E2E">
        <w:rPr>
          <w:sz w:val="20"/>
          <w:szCs w:val="20"/>
        </w:rPr>
        <w:t>the</w:t>
      </w:r>
      <w:r w:rsidR="000E3650" w:rsidRPr="00172E2E">
        <w:rPr>
          <w:sz w:val="20"/>
          <w:szCs w:val="20"/>
        </w:rPr>
        <w:t xml:space="preserve">se subscales </w:t>
      </w:r>
      <w:r w:rsidR="009D38F1" w:rsidRPr="00172E2E">
        <w:rPr>
          <w:sz w:val="20"/>
          <w:szCs w:val="20"/>
        </w:rPr>
        <w:t xml:space="preserve">and these scores showed no change post-intervention (Table </w:t>
      </w:r>
      <w:r w:rsidR="00A16477" w:rsidRPr="00172E2E">
        <w:rPr>
          <w:sz w:val="20"/>
          <w:szCs w:val="20"/>
        </w:rPr>
        <w:t>I</w:t>
      </w:r>
      <w:r w:rsidR="009D38F1" w:rsidRPr="00172E2E">
        <w:rPr>
          <w:sz w:val="20"/>
          <w:szCs w:val="20"/>
        </w:rPr>
        <w:t xml:space="preserve">). </w:t>
      </w:r>
      <w:r w:rsidR="00A16477" w:rsidRPr="00172E2E">
        <w:rPr>
          <w:sz w:val="20"/>
          <w:szCs w:val="20"/>
        </w:rPr>
        <w:t>However, t</w:t>
      </w:r>
      <w:r w:rsidR="009D38F1" w:rsidRPr="00172E2E">
        <w:rPr>
          <w:sz w:val="20"/>
          <w:szCs w:val="20"/>
        </w:rPr>
        <w:t>he stress scores</w:t>
      </w:r>
      <w:r w:rsidR="00A16477" w:rsidRPr="00172E2E">
        <w:rPr>
          <w:sz w:val="20"/>
          <w:szCs w:val="20"/>
        </w:rPr>
        <w:t xml:space="preserve"> for DASS-21 </w:t>
      </w:r>
      <w:r w:rsidR="009D38F1" w:rsidRPr="00172E2E">
        <w:rPr>
          <w:sz w:val="20"/>
          <w:szCs w:val="20"/>
        </w:rPr>
        <w:t xml:space="preserve">were assessed for both the partners as both had a moderate/mild level of stress in the pre-intervention phase (Table </w:t>
      </w:r>
      <w:r w:rsidR="00A16477" w:rsidRPr="00172E2E">
        <w:rPr>
          <w:sz w:val="20"/>
          <w:szCs w:val="20"/>
        </w:rPr>
        <w:t>I</w:t>
      </w:r>
      <w:r w:rsidR="009D38F1" w:rsidRPr="00172E2E">
        <w:rPr>
          <w:sz w:val="20"/>
          <w:szCs w:val="20"/>
        </w:rPr>
        <w:t xml:space="preserve">). The RCI showed a decrease in stress for both the </w:t>
      </w:r>
      <w:r w:rsidR="00A16477" w:rsidRPr="00172E2E">
        <w:rPr>
          <w:sz w:val="20"/>
          <w:szCs w:val="20"/>
        </w:rPr>
        <w:t>partners</w:t>
      </w:r>
      <w:r w:rsidR="009D38F1" w:rsidRPr="00172E2E">
        <w:rPr>
          <w:sz w:val="20"/>
          <w:szCs w:val="20"/>
        </w:rPr>
        <w:t xml:space="preserve"> providing evidence that the intervention had a significant effect on reducing their stress level (Table </w:t>
      </w:r>
      <w:r w:rsidR="00A16477" w:rsidRPr="00172E2E">
        <w:rPr>
          <w:sz w:val="20"/>
          <w:szCs w:val="20"/>
        </w:rPr>
        <w:t>II</w:t>
      </w:r>
      <w:r w:rsidR="009D38F1" w:rsidRPr="00172E2E">
        <w:rPr>
          <w:sz w:val="20"/>
          <w:szCs w:val="20"/>
        </w:rPr>
        <w:t xml:space="preserve">). </w:t>
      </w:r>
    </w:p>
    <w:p w14:paraId="1A050062" w14:textId="77777777" w:rsidR="00FE07EC" w:rsidRPr="00172E2E" w:rsidRDefault="00FE07EC" w:rsidP="003262AC">
      <w:pPr>
        <w:rPr>
          <w:sz w:val="20"/>
          <w:szCs w:val="20"/>
        </w:rPr>
      </w:pPr>
    </w:p>
    <w:p w14:paraId="5A97AC02" w14:textId="4C5CDBC1" w:rsidR="00823277" w:rsidRPr="00172E2E" w:rsidRDefault="00823277" w:rsidP="003262AC">
      <w:pPr>
        <w:rPr>
          <w:i/>
          <w:iCs/>
          <w:sz w:val="20"/>
          <w:szCs w:val="20"/>
        </w:rPr>
      </w:pPr>
      <w:r w:rsidRPr="00172E2E">
        <w:rPr>
          <w:i/>
          <w:iCs/>
          <w:sz w:val="20"/>
          <w:szCs w:val="20"/>
        </w:rPr>
        <w:t>Qualitative Feedback</w:t>
      </w:r>
    </w:p>
    <w:p w14:paraId="28167923" w14:textId="277DE71C" w:rsidR="00823277" w:rsidRPr="00172E2E" w:rsidRDefault="00823277" w:rsidP="00823277">
      <w:pPr>
        <w:rPr>
          <w:sz w:val="20"/>
          <w:szCs w:val="20"/>
        </w:rPr>
      </w:pPr>
      <w:r w:rsidRPr="00172E2E">
        <w:rPr>
          <w:sz w:val="20"/>
          <w:szCs w:val="20"/>
        </w:rPr>
        <w:t xml:space="preserve">     Findings from the quantitative measures were supported by qualitative comments made by the couple in the SEQ that indicated less stress, more continuity in the relationship and a better relationship generally.</w:t>
      </w:r>
      <w:r w:rsidR="00420275" w:rsidRPr="00172E2E">
        <w:rPr>
          <w:sz w:val="20"/>
          <w:szCs w:val="20"/>
        </w:rPr>
        <w:t xml:space="preserve">  Components of the feedback suggesting an improvement in continuity</w:t>
      </w:r>
      <w:r w:rsidR="00741889" w:rsidRPr="00172E2E">
        <w:rPr>
          <w:sz w:val="20"/>
          <w:szCs w:val="20"/>
        </w:rPr>
        <w:t xml:space="preserve"> are in bold.</w:t>
      </w:r>
      <w:r w:rsidR="00420275" w:rsidRPr="00172E2E">
        <w:rPr>
          <w:sz w:val="20"/>
          <w:szCs w:val="20"/>
        </w:rPr>
        <w:t xml:space="preserve"> </w:t>
      </w:r>
      <w:r w:rsidRPr="00172E2E">
        <w:rPr>
          <w:sz w:val="20"/>
          <w:szCs w:val="20"/>
        </w:rPr>
        <w:t xml:space="preserve"> </w:t>
      </w:r>
    </w:p>
    <w:p w14:paraId="5F7CC379" w14:textId="030E1E2E" w:rsidR="00823277" w:rsidRPr="00172E2E" w:rsidRDefault="00823277" w:rsidP="00823277">
      <w:pPr>
        <w:rPr>
          <w:i/>
          <w:iCs/>
          <w:sz w:val="20"/>
          <w:szCs w:val="20"/>
        </w:rPr>
      </w:pPr>
      <w:r w:rsidRPr="00172E2E">
        <w:rPr>
          <w:sz w:val="20"/>
          <w:szCs w:val="20"/>
        </w:rPr>
        <w:t xml:space="preserve">     </w:t>
      </w:r>
      <w:r w:rsidRPr="00172E2E">
        <w:rPr>
          <w:i/>
          <w:iCs/>
          <w:sz w:val="20"/>
          <w:szCs w:val="20"/>
        </w:rPr>
        <w:t xml:space="preserve">Last week we had a religious festival, and so we decided to </w:t>
      </w:r>
      <w:r w:rsidR="00216FD3" w:rsidRPr="00172E2E">
        <w:rPr>
          <w:i/>
          <w:iCs/>
          <w:sz w:val="20"/>
          <w:szCs w:val="20"/>
        </w:rPr>
        <w:t>organize</w:t>
      </w:r>
      <w:r w:rsidRPr="00172E2E">
        <w:rPr>
          <w:i/>
          <w:iCs/>
          <w:sz w:val="20"/>
          <w:szCs w:val="20"/>
        </w:rPr>
        <w:t xml:space="preserve"> a small prayer session at our house. We hoped to pray that this positive change we are experiencing after the stroke and all the difficulties lasts forever and God bestows his blessings on our family... </w:t>
      </w:r>
      <w:r w:rsidRPr="00172E2E">
        <w:rPr>
          <w:b/>
          <w:bCs/>
          <w:i/>
          <w:iCs/>
          <w:sz w:val="20"/>
          <w:szCs w:val="20"/>
        </w:rPr>
        <w:t xml:space="preserve">We felt like a family again. </w:t>
      </w:r>
      <w:r w:rsidRPr="00172E2E">
        <w:rPr>
          <w:i/>
          <w:iCs/>
          <w:sz w:val="20"/>
          <w:szCs w:val="20"/>
        </w:rPr>
        <w:t xml:space="preserve">We both </w:t>
      </w:r>
      <w:r w:rsidR="00216FD3" w:rsidRPr="00172E2E">
        <w:rPr>
          <w:i/>
          <w:iCs/>
          <w:sz w:val="20"/>
          <w:szCs w:val="20"/>
        </w:rPr>
        <w:t>organized</w:t>
      </w:r>
      <w:r w:rsidRPr="00172E2E">
        <w:rPr>
          <w:i/>
          <w:iCs/>
          <w:sz w:val="20"/>
          <w:szCs w:val="20"/>
        </w:rPr>
        <w:t xml:space="preserve"> the prayer session on our own just like we used to do earlier. </w:t>
      </w:r>
      <w:r w:rsidRPr="00172E2E">
        <w:rPr>
          <w:b/>
          <w:bCs/>
          <w:i/>
          <w:iCs/>
          <w:sz w:val="20"/>
          <w:szCs w:val="20"/>
        </w:rPr>
        <w:t xml:space="preserve">I think it helped us re-connect again as a married couple. </w:t>
      </w:r>
      <w:r w:rsidRPr="00172E2E">
        <w:rPr>
          <w:i/>
          <w:iCs/>
          <w:sz w:val="20"/>
          <w:szCs w:val="20"/>
        </w:rPr>
        <w:t xml:space="preserve">(Wife) </w:t>
      </w:r>
    </w:p>
    <w:p w14:paraId="13A620AE" w14:textId="0CF834E2" w:rsidR="00823277" w:rsidRPr="00172E2E" w:rsidRDefault="00823277" w:rsidP="00823277">
      <w:pPr>
        <w:rPr>
          <w:i/>
          <w:iCs/>
          <w:sz w:val="20"/>
          <w:szCs w:val="20"/>
        </w:rPr>
      </w:pPr>
      <w:r w:rsidRPr="00172E2E">
        <w:rPr>
          <w:sz w:val="20"/>
          <w:szCs w:val="20"/>
        </w:rPr>
        <w:t xml:space="preserve">     </w:t>
      </w:r>
      <w:r w:rsidRPr="00172E2E">
        <w:rPr>
          <w:i/>
          <w:iCs/>
          <w:sz w:val="20"/>
          <w:szCs w:val="20"/>
        </w:rPr>
        <w:t xml:space="preserve">We progressed from feeling anxious to being excited to come to the sessions. Every time we came with so many things. We always wanted to share and change. Moreover, especially when he started going back to work and when we </w:t>
      </w:r>
      <w:r w:rsidR="00216FD3" w:rsidRPr="00172E2E">
        <w:rPr>
          <w:i/>
          <w:iCs/>
          <w:sz w:val="20"/>
          <w:szCs w:val="20"/>
        </w:rPr>
        <w:t>organized</w:t>
      </w:r>
      <w:r w:rsidRPr="00172E2E">
        <w:rPr>
          <w:i/>
          <w:iCs/>
          <w:sz w:val="20"/>
          <w:szCs w:val="20"/>
        </w:rPr>
        <w:t xml:space="preserve"> the prayer at home, we felt it was an achievement and motivation to come back for the sessions. </w:t>
      </w:r>
      <w:r w:rsidRPr="00172E2E">
        <w:rPr>
          <w:b/>
          <w:bCs/>
          <w:i/>
          <w:iCs/>
          <w:sz w:val="20"/>
          <w:szCs w:val="20"/>
        </w:rPr>
        <w:t xml:space="preserve">The best part is how the sessions helped us to do things together and share our responsibilities as much as we can. </w:t>
      </w:r>
      <w:r w:rsidRPr="00172E2E">
        <w:rPr>
          <w:i/>
          <w:iCs/>
          <w:sz w:val="20"/>
          <w:szCs w:val="20"/>
        </w:rPr>
        <w:t xml:space="preserve">It gave us the strength to </w:t>
      </w:r>
      <w:r w:rsidRPr="00172E2E">
        <w:rPr>
          <w:b/>
          <w:bCs/>
          <w:i/>
          <w:iCs/>
          <w:sz w:val="20"/>
          <w:szCs w:val="20"/>
        </w:rPr>
        <w:t xml:space="preserve">share our emotions with each other </w:t>
      </w:r>
      <w:r w:rsidRPr="00172E2E">
        <w:rPr>
          <w:i/>
          <w:iCs/>
          <w:sz w:val="20"/>
          <w:szCs w:val="20"/>
        </w:rPr>
        <w:t xml:space="preserve">that we had not done in months. It helped us feel connected again. It </w:t>
      </w:r>
      <w:r w:rsidRPr="00172E2E">
        <w:rPr>
          <w:b/>
          <w:bCs/>
          <w:i/>
          <w:iCs/>
          <w:sz w:val="20"/>
          <w:szCs w:val="20"/>
        </w:rPr>
        <w:t>changed the present us and our</w:t>
      </w:r>
      <w:r w:rsidRPr="00172E2E">
        <w:rPr>
          <w:b/>
          <w:bCs/>
          <w:sz w:val="20"/>
          <w:szCs w:val="20"/>
        </w:rPr>
        <w:t xml:space="preserve"> </w:t>
      </w:r>
      <w:r w:rsidRPr="00172E2E">
        <w:rPr>
          <w:b/>
          <w:bCs/>
          <w:i/>
          <w:iCs/>
          <w:sz w:val="20"/>
          <w:szCs w:val="20"/>
        </w:rPr>
        <w:t>relationship to what it was before the stroke to some extent</w:t>
      </w:r>
      <w:r w:rsidRPr="00172E2E">
        <w:rPr>
          <w:i/>
          <w:iCs/>
          <w:sz w:val="20"/>
          <w:szCs w:val="20"/>
        </w:rPr>
        <w:t xml:space="preserve">. (Wife) </w:t>
      </w:r>
    </w:p>
    <w:p w14:paraId="41AAC737" w14:textId="75B4B049" w:rsidR="00390F8B" w:rsidRPr="00172E2E" w:rsidRDefault="00823277" w:rsidP="003262AC">
      <w:pPr>
        <w:rPr>
          <w:i/>
          <w:iCs/>
          <w:sz w:val="20"/>
          <w:szCs w:val="20"/>
        </w:rPr>
      </w:pPr>
      <w:r w:rsidRPr="00172E2E">
        <w:rPr>
          <w:i/>
          <w:iCs/>
          <w:sz w:val="20"/>
          <w:szCs w:val="20"/>
        </w:rPr>
        <w:t xml:space="preserve">     Honestly, there are still daily life things that are stressful as they were even before the stroke. However, we now </w:t>
      </w:r>
      <w:r w:rsidR="00216FD3" w:rsidRPr="00172E2E">
        <w:rPr>
          <w:i/>
          <w:iCs/>
          <w:sz w:val="20"/>
          <w:szCs w:val="20"/>
        </w:rPr>
        <w:t>realize</w:t>
      </w:r>
      <w:r w:rsidRPr="00172E2E">
        <w:rPr>
          <w:i/>
          <w:iCs/>
          <w:sz w:val="20"/>
          <w:szCs w:val="20"/>
        </w:rPr>
        <w:t xml:space="preserve"> that that basic level of stress is inevitable in anyone’s life. However, we were experiencing unwanted stress due to the changes we have experienced since the stroke, and that has reduced after completing the session. Instead, we feel we are a little more confident now than stressed to handle our present situation. (Wife) </w:t>
      </w:r>
    </w:p>
    <w:p w14:paraId="2FDBDE07" w14:textId="03838EF0" w:rsidR="00AB1A5F" w:rsidRPr="00172E2E" w:rsidRDefault="00AB1A5F" w:rsidP="00AB1A5F">
      <w:pPr>
        <w:pStyle w:val="Text"/>
        <w:ind w:firstLine="204"/>
        <w:rPr>
          <w:i/>
          <w:iCs/>
        </w:rPr>
      </w:pPr>
      <w:r w:rsidRPr="00172E2E">
        <w:rPr>
          <w:i/>
          <w:iCs/>
        </w:rPr>
        <w:t xml:space="preserve">  I have seen a lot of changes in her after we started this therapy. She was so aggressive in the beginning, but now she reacts normally to conversations like she used to. It seems like she does not feel much stressed as she was experiencing and that makes me happy to see her happy! (Husband) </w:t>
      </w:r>
    </w:p>
    <w:p w14:paraId="2D21C7EA" w14:textId="03FF3028" w:rsidR="00390F8B" w:rsidRDefault="00390F8B" w:rsidP="003262AC"/>
    <w:p w14:paraId="10F69991" w14:textId="1B9F51E0" w:rsidR="00390F8B" w:rsidRPr="00184082" w:rsidRDefault="00390F8B" w:rsidP="00390F8B">
      <w:pPr>
        <w:pStyle w:val="TableTitle"/>
      </w:pPr>
      <w:r w:rsidRPr="00184082">
        <w:t>TABLE</w:t>
      </w:r>
      <w:r w:rsidR="00671F2D">
        <w:t xml:space="preserve"> </w:t>
      </w:r>
      <w:r w:rsidRPr="00184082">
        <w:t>I</w:t>
      </w:r>
    </w:p>
    <w:p w14:paraId="31439CA8" w14:textId="0A67000D" w:rsidR="00BF6C76" w:rsidRDefault="00390F8B" w:rsidP="00BF6C76">
      <w:pPr>
        <w:pStyle w:val="TableTitle"/>
      </w:pPr>
      <w:r>
        <w:t>COMPARISION OF PRE- AND POST-INTERVENTION QUANTITATIVE MEASURE</w:t>
      </w:r>
    </w:p>
    <w:p w14:paraId="09DDA696" w14:textId="77777777" w:rsidR="00BF6C76" w:rsidRPr="00184082" w:rsidRDefault="00BF6C76" w:rsidP="00BF6C76">
      <w:pPr>
        <w:pStyle w:val="TableTitle"/>
      </w:pPr>
    </w:p>
    <w:tbl>
      <w:tblPr>
        <w:tblW w:w="0" w:type="auto"/>
        <w:jc w:val="center"/>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390"/>
      </w:tblGrid>
      <w:tr w:rsidR="00BF6C76" w:rsidRPr="00184082" w14:paraId="55A1173D" w14:textId="77777777" w:rsidTr="006E7B52">
        <w:trPr>
          <w:trHeight w:val="227"/>
          <w:jc w:val="center"/>
        </w:trPr>
        <w:tc>
          <w:tcPr>
            <w:tcW w:w="720" w:type="dxa"/>
            <w:tcBorders>
              <w:top w:val="double" w:sz="6" w:space="0" w:color="auto"/>
              <w:left w:val="nil"/>
              <w:bottom w:val="single" w:sz="6" w:space="0" w:color="auto"/>
              <w:right w:val="nil"/>
            </w:tcBorders>
            <w:tcMar>
              <w:left w:w="28" w:type="dxa"/>
              <w:right w:w="28" w:type="dxa"/>
            </w:tcMar>
            <w:vAlign w:val="center"/>
          </w:tcPr>
          <w:p w14:paraId="174C7BE5" w14:textId="77777777" w:rsidR="00BF6C76" w:rsidRPr="00184082" w:rsidRDefault="00BF6C76" w:rsidP="006E7B52">
            <w:pPr>
              <w:jc w:val="center"/>
              <w:rPr>
                <w:sz w:val="16"/>
                <w:szCs w:val="16"/>
              </w:rPr>
            </w:pPr>
            <w:r>
              <w:rPr>
                <w:sz w:val="16"/>
                <w:szCs w:val="16"/>
              </w:rPr>
              <w:t>Measures</w:t>
            </w:r>
          </w:p>
        </w:tc>
        <w:tc>
          <w:tcPr>
            <w:tcW w:w="1710" w:type="dxa"/>
            <w:tcBorders>
              <w:top w:val="double" w:sz="6" w:space="0" w:color="auto"/>
              <w:left w:val="nil"/>
              <w:bottom w:val="single" w:sz="6" w:space="0" w:color="auto"/>
              <w:right w:val="nil"/>
            </w:tcBorders>
            <w:tcMar>
              <w:left w:w="28" w:type="dxa"/>
              <w:right w:w="28" w:type="dxa"/>
            </w:tcMar>
            <w:vAlign w:val="center"/>
          </w:tcPr>
          <w:p w14:paraId="6C39CAE4" w14:textId="77777777" w:rsidR="00BF6C76" w:rsidRPr="00184082" w:rsidRDefault="00BF6C76" w:rsidP="006E7B52">
            <w:pPr>
              <w:pStyle w:val="TableTitle"/>
              <w:rPr>
                <w:smallCaps w:val="0"/>
              </w:rPr>
            </w:pPr>
            <w:r>
              <w:rPr>
                <w:smallCaps w:val="0"/>
              </w:rPr>
              <w:t>Pre-Intervention Scores (Interpretation)</w:t>
            </w:r>
          </w:p>
        </w:tc>
        <w:tc>
          <w:tcPr>
            <w:tcW w:w="2390" w:type="dxa"/>
            <w:tcBorders>
              <w:top w:val="double" w:sz="6" w:space="0" w:color="auto"/>
              <w:left w:val="nil"/>
              <w:bottom w:val="single" w:sz="6" w:space="0" w:color="auto"/>
              <w:right w:val="nil"/>
            </w:tcBorders>
            <w:tcMar>
              <w:left w:w="28" w:type="dxa"/>
              <w:right w:w="28" w:type="dxa"/>
            </w:tcMar>
            <w:vAlign w:val="center"/>
          </w:tcPr>
          <w:p w14:paraId="002990B5" w14:textId="77777777" w:rsidR="00BF6C76" w:rsidRPr="00184082" w:rsidRDefault="00BF6C76" w:rsidP="006E7B52">
            <w:pPr>
              <w:jc w:val="center"/>
              <w:rPr>
                <w:sz w:val="16"/>
                <w:szCs w:val="16"/>
              </w:rPr>
            </w:pPr>
            <w:r>
              <w:rPr>
                <w:sz w:val="16"/>
                <w:szCs w:val="16"/>
              </w:rPr>
              <w:t>Post-Intervention Scores (Interpretation)</w:t>
            </w:r>
          </w:p>
        </w:tc>
      </w:tr>
    </w:tbl>
    <w:p w14:paraId="2CE1A140" w14:textId="66F3EA0A" w:rsidR="00BF6C76" w:rsidRDefault="00BF6C76" w:rsidP="00BF6C76">
      <w:pPr>
        <w:pStyle w:val="TableTitle"/>
        <w:jc w:val="left"/>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4"/>
        <w:gridCol w:w="1642"/>
        <w:gridCol w:w="1642"/>
      </w:tblGrid>
      <w:tr w:rsidR="00BF6C76" w14:paraId="3A9255B4" w14:textId="77777777" w:rsidTr="0042765F">
        <w:trPr>
          <w:trHeight w:val="256"/>
        </w:trPr>
        <w:tc>
          <w:tcPr>
            <w:tcW w:w="1504" w:type="dxa"/>
          </w:tcPr>
          <w:p w14:paraId="50A6E4D7" w14:textId="45525C99" w:rsidR="00BF6C76" w:rsidRPr="00BF6C76" w:rsidRDefault="00BF6C76" w:rsidP="00671F2D">
            <w:pPr>
              <w:pStyle w:val="TableTitle"/>
              <w:jc w:val="left"/>
              <w:rPr>
                <w:sz w:val="13"/>
                <w:szCs w:val="13"/>
              </w:rPr>
            </w:pPr>
            <w:r w:rsidRPr="00BF6C76">
              <w:rPr>
                <w:sz w:val="13"/>
                <w:szCs w:val="13"/>
              </w:rPr>
              <w:t>BRCM</w:t>
            </w:r>
          </w:p>
        </w:tc>
        <w:tc>
          <w:tcPr>
            <w:tcW w:w="1642" w:type="dxa"/>
          </w:tcPr>
          <w:p w14:paraId="2DA5D9BC" w14:textId="0E80A03D" w:rsidR="00BF6C76" w:rsidRPr="00671F2D" w:rsidRDefault="00671F2D" w:rsidP="00671F2D">
            <w:pPr>
              <w:pStyle w:val="TableTitle"/>
              <w:jc w:val="left"/>
              <w:rPr>
                <w:sz w:val="13"/>
                <w:szCs w:val="13"/>
              </w:rPr>
            </w:pPr>
            <w:r w:rsidRPr="00671F2D">
              <w:rPr>
                <w:sz w:val="13"/>
                <w:szCs w:val="13"/>
              </w:rPr>
              <w:t xml:space="preserve">42 </w:t>
            </w:r>
          </w:p>
        </w:tc>
        <w:tc>
          <w:tcPr>
            <w:tcW w:w="1642" w:type="dxa"/>
          </w:tcPr>
          <w:p w14:paraId="4E9EBBAA" w14:textId="778FF8D5" w:rsidR="00BF6C76" w:rsidRPr="00671F2D" w:rsidRDefault="00671F2D" w:rsidP="00671F2D">
            <w:pPr>
              <w:pStyle w:val="TableTitle"/>
              <w:jc w:val="left"/>
              <w:rPr>
                <w:sz w:val="13"/>
                <w:szCs w:val="13"/>
              </w:rPr>
            </w:pPr>
            <w:r w:rsidRPr="00671F2D">
              <w:rPr>
                <w:sz w:val="13"/>
                <w:szCs w:val="13"/>
              </w:rPr>
              <w:t xml:space="preserve">94 </w:t>
            </w:r>
          </w:p>
        </w:tc>
      </w:tr>
      <w:tr w:rsidR="00BF6C76" w14:paraId="5C5EC3B3" w14:textId="77777777" w:rsidTr="0042765F">
        <w:trPr>
          <w:trHeight w:val="266"/>
        </w:trPr>
        <w:tc>
          <w:tcPr>
            <w:tcW w:w="1504" w:type="dxa"/>
          </w:tcPr>
          <w:p w14:paraId="1AEEB847" w14:textId="5CA79FA5" w:rsidR="00BF6C76" w:rsidRPr="00BF6C76" w:rsidRDefault="00BF6C76" w:rsidP="00671F2D">
            <w:pPr>
              <w:rPr>
                <w:sz w:val="13"/>
                <w:szCs w:val="13"/>
              </w:rPr>
            </w:pPr>
            <w:r w:rsidRPr="00390F8B">
              <w:rPr>
                <w:sz w:val="13"/>
                <w:szCs w:val="13"/>
              </w:rPr>
              <w:t>RAS Post-Injury</w:t>
            </w:r>
          </w:p>
        </w:tc>
        <w:tc>
          <w:tcPr>
            <w:tcW w:w="1642" w:type="dxa"/>
          </w:tcPr>
          <w:p w14:paraId="5320461F" w14:textId="6949F7D1" w:rsidR="00BF6C76" w:rsidRPr="00671F2D" w:rsidRDefault="00671F2D" w:rsidP="00671F2D">
            <w:pPr>
              <w:pStyle w:val="TableTitle"/>
              <w:jc w:val="left"/>
              <w:rPr>
                <w:sz w:val="13"/>
                <w:szCs w:val="13"/>
              </w:rPr>
            </w:pPr>
            <w:r w:rsidRPr="00671F2D">
              <w:rPr>
                <w:sz w:val="13"/>
                <w:szCs w:val="13"/>
              </w:rPr>
              <w:t xml:space="preserve">19 </w:t>
            </w:r>
          </w:p>
        </w:tc>
        <w:tc>
          <w:tcPr>
            <w:tcW w:w="1642" w:type="dxa"/>
          </w:tcPr>
          <w:p w14:paraId="182EF44C" w14:textId="55B4F141" w:rsidR="00BF6C76" w:rsidRPr="00671F2D" w:rsidRDefault="00671F2D" w:rsidP="00671F2D">
            <w:pPr>
              <w:pStyle w:val="TableTitle"/>
              <w:jc w:val="left"/>
              <w:rPr>
                <w:sz w:val="13"/>
                <w:szCs w:val="13"/>
              </w:rPr>
            </w:pPr>
            <w:r w:rsidRPr="00671F2D">
              <w:rPr>
                <w:sz w:val="13"/>
                <w:szCs w:val="13"/>
              </w:rPr>
              <w:t xml:space="preserve">31 </w:t>
            </w:r>
          </w:p>
        </w:tc>
      </w:tr>
      <w:tr w:rsidR="00BF6C76" w14:paraId="1EF1A518" w14:textId="77777777" w:rsidTr="0042765F">
        <w:trPr>
          <w:trHeight w:val="256"/>
        </w:trPr>
        <w:tc>
          <w:tcPr>
            <w:tcW w:w="1504" w:type="dxa"/>
          </w:tcPr>
          <w:p w14:paraId="3A869DCB" w14:textId="08749998" w:rsidR="00BF6C76" w:rsidRDefault="00BF6C76" w:rsidP="00671F2D">
            <w:pPr>
              <w:pStyle w:val="TableTitle"/>
              <w:jc w:val="left"/>
            </w:pPr>
            <w:r w:rsidRPr="00390F8B">
              <w:rPr>
                <w:sz w:val="13"/>
                <w:szCs w:val="13"/>
              </w:rPr>
              <w:t>DAS</w:t>
            </w:r>
          </w:p>
        </w:tc>
        <w:tc>
          <w:tcPr>
            <w:tcW w:w="1642" w:type="dxa"/>
          </w:tcPr>
          <w:p w14:paraId="59604093" w14:textId="7DFA5974" w:rsidR="00BF6C76" w:rsidRPr="00671F2D" w:rsidRDefault="00671F2D" w:rsidP="00671F2D">
            <w:pPr>
              <w:pStyle w:val="TableTitle"/>
              <w:jc w:val="left"/>
              <w:rPr>
                <w:sz w:val="13"/>
                <w:szCs w:val="13"/>
              </w:rPr>
            </w:pPr>
            <w:r w:rsidRPr="00671F2D">
              <w:rPr>
                <w:sz w:val="13"/>
                <w:szCs w:val="13"/>
              </w:rPr>
              <w:t xml:space="preserve">27 </w:t>
            </w:r>
          </w:p>
        </w:tc>
        <w:tc>
          <w:tcPr>
            <w:tcW w:w="1642" w:type="dxa"/>
          </w:tcPr>
          <w:p w14:paraId="5C9A1A59" w14:textId="19982CC6" w:rsidR="00BF6C76" w:rsidRPr="00671F2D" w:rsidRDefault="00671F2D" w:rsidP="00671F2D">
            <w:pPr>
              <w:pStyle w:val="TableTitle"/>
              <w:jc w:val="left"/>
              <w:rPr>
                <w:sz w:val="13"/>
                <w:szCs w:val="13"/>
              </w:rPr>
            </w:pPr>
            <w:r w:rsidRPr="00671F2D">
              <w:rPr>
                <w:sz w:val="13"/>
                <w:szCs w:val="13"/>
              </w:rPr>
              <w:t xml:space="preserve">118 </w:t>
            </w:r>
          </w:p>
        </w:tc>
      </w:tr>
      <w:tr w:rsidR="00BF6C76" w14:paraId="19DA3803" w14:textId="77777777" w:rsidTr="0042765F">
        <w:trPr>
          <w:trHeight w:val="256"/>
        </w:trPr>
        <w:tc>
          <w:tcPr>
            <w:tcW w:w="1504" w:type="dxa"/>
          </w:tcPr>
          <w:p w14:paraId="37575E9D" w14:textId="185AC90B" w:rsidR="00BF6C76" w:rsidRPr="00BF6C76" w:rsidRDefault="00BF6C76" w:rsidP="00671F2D">
            <w:pPr>
              <w:rPr>
                <w:sz w:val="13"/>
                <w:szCs w:val="13"/>
              </w:rPr>
            </w:pPr>
            <w:r w:rsidRPr="00390F8B">
              <w:rPr>
                <w:sz w:val="13"/>
                <w:szCs w:val="13"/>
              </w:rPr>
              <w:t>CSI</w:t>
            </w:r>
          </w:p>
        </w:tc>
        <w:tc>
          <w:tcPr>
            <w:tcW w:w="1642" w:type="dxa"/>
          </w:tcPr>
          <w:p w14:paraId="2DD57F28" w14:textId="32E86CD0" w:rsidR="00BF6C76" w:rsidRPr="00671F2D" w:rsidRDefault="00671F2D" w:rsidP="00671F2D">
            <w:pPr>
              <w:pStyle w:val="TableTitle"/>
              <w:jc w:val="left"/>
              <w:rPr>
                <w:sz w:val="13"/>
                <w:szCs w:val="13"/>
              </w:rPr>
            </w:pPr>
            <w:r w:rsidRPr="00671F2D">
              <w:rPr>
                <w:sz w:val="13"/>
                <w:szCs w:val="13"/>
              </w:rPr>
              <w:t xml:space="preserve">12 </w:t>
            </w:r>
          </w:p>
        </w:tc>
        <w:tc>
          <w:tcPr>
            <w:tcW w:w="1642" w:type="dxa"/>
          </w:tcPr>
          <w:p w14:paraId="727BFE5D" w14:textId="19A3320B" w:rsidR="00BF6C76" w:rsidRPr="00671F2D" w:rsidRDefault="00671F2D" w:rsidP="00671F2D">
            <w:pPr>
              <w:pStyle w:val="TableTitle"/>
              <w:jc w:val="left"/>
              <w:rPr>
                <w:sz w:val="13"/>
                <w:szCs w:val="13"/>
              </w:rPr>
            </w:pPr>
            <w:r w:rsidRPr="00671F2D">
              <w:rPr>
                <w:sz w:val="13"/>
                <w:szCs w:val="13"/>
              </w:rPr>
              <w:t xml:space="preserve">5 </w:t>
            </w:r>
          </w:p>
        </w:tc>
      </w:tr>
      <w:tr w:rsidR="00BF6C76" w14:paraId="36E2849E" w14:textId="77777777" w:rsidTr="0042765F">
        <w:trPr>
          <w:trHeight w:val="256"/>
        </w:trPr>
        <w:tc>
          <w:tcPr>
            <w:tcW w:w="1504" w:type="dxa"/>
          </w:tcPr>
          <w:p w14:paraId="63A3993D" w14:textId="3AD56FF0" w:rsidR="00BF6C76" w:rsidRPr="00BF6C76" w:rsidRDefault="00BF6C76" w:rsidP="00671F2D">
            <w:pPr>
              <w:rPr>
                <w:sz w:val="13"/>
                <w:szCs w:val="13"/>
              </w:rPr>
            </w:pPr>
            <w:r w:rsidRPr="00390F8B">
              <w:rPr>
                <w:sz w:val="13"/>
                <w:szCs w:val="13"/>
              </w:rPr>
              <w:t>Depression (Wife/</w:t>
            </w:r>
            <w:r>
              <w:rPr>
                <w:sz w:val="13"/>
                <w:szCs w:val="13"/>
              </w:rPr>
              <w:t xml:space="preserve"> </w:t>
            </w:r>
            <w:r w:rsidRPr="00390F8B">
              <w:rPr>
                <w:sz w:val="13"/>
                <w:szCs w:val="13"/>
              </w:rPr>
              <w:t>Caregiver)</w:t>
            </w:r>
          </w:p>
        </w:tc>
        <w:tc>
          <w:tcPr>
            <w:tcW w:w="1642" w:type="dxa"/>
          </w:tcPr>
          <w:p w14:paraId="163AA44F" w14:textId="0F5EC50D" w:rsidR="00BF6C76" w:rsidRPr="00671F2D" w:rsidRDefault="00671F2D" w:rsidP="00671F2D">
            <w:pPr>
              <w:pStyle w:val="TableTitle"/>
              <w:jc w:val="left"/>
              <w:rPr>
                <w:sz w:val="13"/>
                <w:szCs w:val="13"/>
              </w:rPr>
            </w:pPr>
            <w:r w:rsidRPr="00671F2D">
              <w:rPr>
                <w:sz w:val="13"/>
                <w:szCs w:val="13"/>
              </w:rPr>
              <w:t>5 (Normal)</w:t>
            </w:r>
          </w:p>
        </w:tc>
        <w:tc>
          <w:tcPr>
            <w:tcW w:w="1642" w:type="dxa"/>
          </w:tcPr>
          <w:p w14:paraId="62BE3ACC" w14:textId="2F7D2C13" w:rsidR="00BF6C76" w:rsidRPr="00671F2D" w:rsidRDefault="00671F2D" w:rsidP="00671F2D">
            <w:pPr>
              <w:pStyle w:val="TableTitle"/>
              <w:jc w:val="left"/>
              <w:rPr>
                <w:sz w:val="13"/>
                <w:szCs w:val="13"/>
              </w:rPr>
            </w:pPr>
            <w:r w:rsidRPr="00671F2D">
              <w:rPr>
                <w:sz w:val="13"/>
                <w:szCs w:val="13"/>
              </w:rPr>
              <w:t>2 (Normal)</w:t>
            </w:r>
          </w:p>
        </w:tc>
      </w:tr>
      <w:tr w:rsidR="00BF6C76" w14:paraId="5DB4C6EC" w14:textId="77777777" w:rsidTr="0042765F">
        <w:trPr>
          <w:trHeight w:val="266"/>
        </w:trPr>
        <w:tc>
          <w:tcPr>
            <w:tcW w:w="1504" w:type="dxa"/>
          </w:tcPr>
          <w:p w14:paraId="19CA499F" w14:textId="77777777" w:rsidR="00BF6C76" w:rsidRDefault="00BF6C76" w:rsidP="00671F2D">
            <w:pPr>
              <w:rPr>
                <w:sz w:val="13"/>
                <w:szCs w:val="13"/>
              </w:rPr>
            </w:pPr>
            <w:r w:rsidRPr="00390F8B">
              <w:rPr>
                <w:sz w:val="13"/>
                <w:szCs w:val="13"/>
              </w:rPr>
              <w:t>Anxiety (Wife/</w:t>
            </w:r>
          </w:p>
          <w:p w14:paraId="2B067971" w14:textId="293426BA" w:rsidR="00BF6C76" w:rsidRPr="00BF6C76" w:rsidRDefault="00BF6C76" w:rsidP="00671F2D">
            <w:pPr>
              <w:rPr>
                <w:sz w:val="13"/>
                <w:szCs w:val="13"/>
              </w:rPr>
            </w:pPr>
            <w:r w:rsidRPr="00390F8B">
              <w:rPr>
                <w:sz w:val="13"/>
                <w:szCs w:val="13"/>
              </w:rPr>
              <w:t>Caregiver)</w:t>
            </w:r>
          </w:p>
        </w:tc>
        <w:tc>
          <w:tcPr>
            <w:tcW w:w="1642" w:type="dxa"/>
          </w:tcPr>
          <w:p w14:paraId="326DA7F0" w14:textId="499111C4" w:rsidR="00BF6C76" w:rsidRPr="00671F2D" w:rsidRDefault="00671F2D" w:rsidP="00671F2D">
            <w:pPr>
              <w:pStyle w:val="TableTitle"/>
              <w:jc w:val="left"/>
              <w:rPr>
                <w:sz w:val="13"/>
                <w:szCs w:val="13"/>
              </w:rPr>
            </w:pPr>
            <w:r w:rsidRPr="00671F2D">
              <w:rPr>
                <w:sz w:val="13"/>
                <w:szCs w:val="13"/>
              </w:rPr>
              <w:t>0 (Normal)</w:t>
            </w:r>
          </w:p>
        </w:tc>
        <w:tc>
          <w:tcPr>
            <w:tcW w:w="1642" w:type="dxa"/>
          </w:tcPr>
          <w:p w14:paraId="33D06B65" w14:textId="4A4B7A49" w:rsidR="00BF6C76" w:rsidRPr="00671F2D" w:rsidRDefault="00671F2D" w:rsidP="00671F2D">
            <w:pPr>
              <w:pStyle w:val="TableTitle"/>
              <w:jc w:val="left"/>
              <w:rPr>
                <w:sz w:val="13"/>
                <w:szCs w:val="13"/>
              </w:rPr>
            </w:pPr>
            <w:r w:rsidRPr="00671F2D">
              <w:rPr>
                <w:sz w:val="13"/>
                <w:szCs w:val="13"/>
              </w:rPr>
              <w:t>0 (Normal)</w:t>
            </w:r>
          </w:p>
        </w:tc>
      </w:tr>
      <w:tr w:rsidR="00BF6C76" w14:paraId="3B8DA612" w14:textId="77777777" w:rsidTr="0042765F">
        <w:trPr>
          <w:trHeight w:val="256"/>
        </w:trPr>
        <w:tc>
          <w:tcPr>
            <w:tcW w:w="1504" w:type="dxa"/>
          </w:tcPr>
          <w:p w14:paraId="29CE144D" w14:textId="77777777" w:rsidR="00BF6C76" w:rsidRDefault="00BF6C76" w:rsidP="00671F2D">
            <w:pPr>
              <w:rPr>
                <w:sz w:val="13"/>
                <w:szCs w:val="13"/>
              </w:rPr>
            </w:pPr>
            <w:r w:rsidRPr="00390F8B">
              <w:rPr>
                <w:sz w:val="13"/>
                <w:szCs w:val="13"/>
              </w:rPr>
              <w:t>Stress (Wife/</w:t>
            </w:r>
          </w:p>
          <w:p w14:paraId="7B4045A4" w14:textId="50BE6D8F" w:rsidR="00BF6C76" w:rsidRPr="00BF6C76" w:rsidRDefault="00BF6C76" w:rsidP="00671F2D">
            <w:pPr>
              <w:rPr>
                <w:sz w:val="13"/>
                <w:szCs w:val="13"/>
              </w:rPr>
            </w:pPr>
            <w:r w:rsidRPr="00390F8B">
              <w:rPr>
                <w:sz w:val="13"/>
                <w:szCs w:val="13"/>
              </w:rPr>
              <w:t>Caregiver)</w:t>
            </w:r>
          </w:p>
        </w:tc>
        <w:tc>
          <w:tcPr>
            <w:tcW w:w="1642" w:type="dxa"/>
          </w:tcPr>
          <w:p w14:paraId="6BBC92B8" w14:textId="122363A9" w:rsidR="00BF6C76" w:rsidRPr="00671F2D" w:rsidRDefault="00671F2D" w:rsidP="00671F2D">
            <w:pPr>
              <w:pStyle w:val="TableTitle"/>
              <w:jc w:val="left"/>
              <w:rPr>
                <w:sz w:val="13"/>
                <w:szCs w:val="13"/>
              </w:rPr>
            </w:pPr>
            <w:r w:rsidRPr="00671F2D">
              <w:rPr>
                <w:sz w:val="13"/>
                <w:szCs w:val="13"/>
              </w:rPr>
              <w:t>21 (Moderate)</w:t>
            </w:r>
          </w:p>
        </w:tc>
        <w:tc>
          <w:tcPr>
            <w:tcW w:w="1642" w:type="dxa"/>
          </w:tcPr>
          <w:p w14:paraId="3C559DA5" w14:textId="5AF280F4" w:rsidR="00BF6C76" w:rsidRPr="00671F2D" w:rsidRDefault="00671F2D" w:rsidP="00671F2D">
            <w:pPr>
              <w:pStyle w:val="TableTitle"/>
              <w:jc w:val="left"/>
              <w:rPr>
                <w:sz w:val="13"/>
                <w:szCs w:val="13"/>
              </w:rPr>
            </w:pPr>
            <w:r w:rsidRPr="00671F2D">
              <w:rPr>
                <w:sz w:val="13"/>
                <w:szCs w:val="13"/>
              </w:rPr>
              <w:t>9 (Normal)</w:t>
            </w:r>
          </w:p>
        </w:tc>
      </w:tr>
      <w:tr w:rsidR="00BF6C76" w14:paraId="2BEE17BC" w14:textId="77777777" w:rsidTr="0042765F">
        <w:trPr>
          <w:trHeight w:val="266"/>
        </w:trPr>
        <w:tc>
          <w:tcPr>
            <w:tcW w:w="1504" w:type="dxa"/>
          </w:tcPr>
          <w:p w14:paraId="44F686F7" w14:textId="77777777" w:rsidR="00BF6C76" w:rsidRDefault="00BF6C76" w:rsidP="00671F2D">
            <w:pPr>
              <w:rPr>
                <w:sz w:val="13"/>
                <w:szCs w:val="13"/>
              </w:rPr>
            </w:pPr>
            <w:r w:rsidRPr="00390F8B">
              <w:rPr>
                <w:sz w:val="13"/>
                <w:szCs w:val="13"/>
              </w:rPr>
              <w:t>Depression (Husband/</w:t>
            </w:r>
          </w:p>
          <w:p w14:paraId="4428E64B" w14:textId="347DE56F" w:rsidR="00BF6C76" w:rsidRPr="00BF6C76" w:rsidRDefault="00BF6C76" w:rsidP="00671F2D">
            <w:pPr>
              <w:rPr>
                <w:sz w:val="13"/>
                <w:szCs w:val="13"/>
              </w:rPr>
            </w:pPr>
            <w:r w:rsidRPr="00390F8B">
              <w:rPr>
                <w:sz w:val="13"/>
                <w:szCs w:val="13"/>
              </w:rPr>
              <w:t>Caregiver)</w:t>
            </w:r>
          </w:p>
        </w:tc>
        <w:tc>
          <w:tcPr>
            <w:tcW w:w="1642" w:type="dxa"/>
          </w:tcPr>
          <w:p w14:paraId="70179858" w14:textId="457E2248" w:rsidR="00BF6C76" w:rsidRPr="00671F2D" w:rsidRDefault="00671F2D" w:rsidP="00671F2D">
            <w:pPr>
              <w:pStyle w:val="TableTitle"/>
              <w:jc w:val="left"/>
              <w:rPr>
                <w:sz w:val="13"/>
                <w:szCs w:val="13"/>
              </w:rPr>
            </w:pPr>
            <w:r w:rsidRPr="00671F2D">
              <w:rPr>
                <w:sz w:val="13"/>
                <w:szCs w:val="13"/>
              </w:rPr>
              <w:t>6 (Normal)</w:t>
            </w:r>
          </w:p>
        </w:tc>
        <w:tc>
          <w:tcPr>
            <w:tcW w:w="1642" w:type="dxa"/>
          </w:tcPr>
          <w:p w14:paraId="543C64A6" w14:textId="041D9A4B" w:rsidR="00BF6C76" w:rsidRPr="00671F2D" w:rsidRDefault="00671F2D" w:rsidP="00671F2D">
            <w:pPr>
              <w:pStyle w:val="TableTitle"/>
              <w:jc w:val="left"/>
              <w:rPr>
                <w:sz w:val="13"/>
                <w:szCs w:val="13"/>
              </w:rPr>
            </w:pPr>
            <w:r w:rsidRPr="00671F2D">
              <w:rPr>
                <w:sz w:val="13"/>
                <w:szCs w:val="13"/>
              </w:rPr>
              <w:t>6 (Normal)</w:t>
            </w:r>
          </w:p>
        </w:tc>
      </w:tr>
      <w:tr w:rsidR="00BF6C76" w14:paraId="6D6DD535" w14:textId="77777777" w:rsidTr="0042765F">
        <w:trPr>
          <w:trHeight w:val="266"/>
        </w:trPr>
        <w:tc>
          <w:tcPr>
            <w:tcW w:w="1504" w:type="dxa"/>
          </w:tcPr>
          <w:p w14:paraId="33AF9C8F" w14:textId="77777777" w:rsidR="00BF6C76" w:rsidRDefault="00BF6C76" w:rsidP="00671F2D">
            <w:pPr>
              <w:rPr>
                <w:sz w:val="13"/>
                <w:szCs w:val="13"/>
              </w:rPr>
            </w:pPr>
            <w:r w:rsidRPr="00390F8B">
              <w:rPr>
                <w:sz w:val="13"/>
                <w:szCs w:val="13"/>
              </w:rPr>
              <w:t>Anxiety (Husband/</w:t>
            </w:r>
          </w:p>
          <w:p w14:paraId="29BE427E" w14:textId="2C645BFD" w:rsidR="00BF6C76" w:rsidRPr="00390F8B" w:rsidRDefault="00BF6C76" w:rsidP="00671F2D">
            <w:pPr>
              <w:rPr>
                <w:sz w:val="13"/>
                <w:szCs w:val="13"/>
              </w:rPr>
            </w:pPr>
            <w:r w:rsidRPr="00390F8B">
              <w:rPr>
                <w:sz w:val="13"/>
                <w:szCs w:val="13"/>
              </w:rPr>
              <w:t>Caregiver)</w:t>
            </w:r>
          </w:p>
        </w:tc>
        <w:tc>
          <w:tcPr>
            <w:tcW w:w="1642" w:type="dxa"/>
          </w:tcPr>
          <w:p w14:paraId="03099C37" w14:textId="7BA72DAB" w:rsidR="00BF6C76" w:rsidRPr="00671F2D" w:rsidRDefault="00671F2D" w:rsidP="00671F2D">
            <w:pPr>
              <w:pStyle w:val="TableTitle"/>
              <w:jc w:val="left"/>
              <w:rPr>
                <w:sz w:val="13"/>
                <w:szCs w:val="13"/>
              </w:rPr>
            </w:pPr>
            <w:r w:rsidRPr="00671F2D">
              <w:rPr>
                <w:sz w:val="13"/>
                <w:szCs w:val="13"/>
              </w:rPr>
              <w:t>0 (Normal)</w:t>
            </w:r>
          </w:p>
        </w:tc>
        <w:tc>
          <w:tcPr>
            <w:tcW w:w="1642" w:type="dxa"/>
          </w:tcPr>
          <w:p w14:paraId="22BAA58D" w14:textId="4B11A33E" w:rsidR="00BF6C76" w:rsidRPr="00671F2D" w:rsidRDefault="00671F2D" w:rsidP="00671F2D">
            <w:pPr>
              <w:pStyle w:val="TableTitle"/>
              <w:jc w:val="left"/>
              <w:rPr>
                <w:sz w:val="13"/>
                <w:szCs w:val="13"/>
              </w:rPr>
            </w:pPr>
            <w:r w:rsidRPr="00671F2D">
              <w:rPr>
                <w:sz w:val="13"/>
                <w:szCs w:val="13"/>
              </w:rPr>
              <w:t>0 (Normal)</w:t>
            </w:r>
          </w:p>
        </w:tc>
      </w:tr>
      <w:tr w:rsidR="00BF6C76" w14:paraId="78E1EEE2" w14:textId="77777777" w:rsidTr="0042765F">
        <w:trPr>
          <w:trHeight w:val="266"/>
        </w:trPr>
        <w:tc>
          <w:tcPr>
            <w:tcW w:w="1504" w:type="dxa"/>
          </w:tcPr>
          <w:p w14:paraId="11BFD790" w14:textId="77777777" w:rsidR="00BF6C76" w:rsidRDefault="00BF6C76" w:rsidP="00671F2D">
            <w:pPr>
              <w:rPr>
                <w:sz w:val="13"/>
                <w:szCs w:val="13"/>
              </w:rPr>
            </w:pPr>
            <w:r w:rsidRPr="00390F8B">
              <w:rPr>
                <w:sz w:val="13"/>
                <w:szCs w:val="13"/>
              </w:rPr>
              <w:t>Stress (Husband/</w:t>
            </w:r>
          </w:p>
          <w:p w14:paraId="49F00E9E" w14:textId="07A06FC4" w:rsidR="00BF6C76" w:rsidRPr="00390F8B" w:rsidRDefault="00BF6C76" w:rsidP="00671F2D">
            <w:pPr>
              <w:rPr>
                <w:sz w:val="13"/>
                <w:szCs w:val="13"/>
              </w:rPr>
            </w:pPr>
            <w:r w:rsidRPr="00390F8B">
              <w:rPr>
                <w:sz w:val="13"/>
                <w:szCs w:val="13"/>
              </w:rPr>
              <w:t>Caregiver</w:t>
            </w:r>
            <w:r>
              <w:rPr>
                <w:sz w:val="13"/>
                <w:szCs w:val="13"/>
              </w:rPr>
              <w:t>)</w:t>
            </w:r>
          </w:p>
        </w:tc>
        <w:tc>
          <w:tcPr>
            <w:tcW w:w="1642" w:type="dxa"/>
          </w:tcPr>
          <w:p w14:paraId="196D8F74" w14:textId="4DC4FAEF" w:rsidR="00BF6C76" w:rsidRPr="00671F2D" w:rsidRDefault="00671F2D" w:rsidP="00671F2D">
            <w:pPr>
              <w:pStyle w:val="TableTitle"/>
              <w:jc w:val="left"/>
              <w:rPr>
                <w:sz w:val="13"/>
                <w:szCs w:val="13"/>
              </w:rPr>
            </w:pPr>
            <w:r w:rsidRPr="00671F2D">
              <w:rPr>
                <w:sz w:val="13"/>
                <w:szCs w:val="13"/>
              </w:rPr>
              <w:t>16 (Mild)</w:t>
            </w:r>
          </w:p>
        </w:tc>
        <w:tc>
          <w:tcPr>
            <w:tcW w:w="1642" w:type="dxa"/>
          </w:tcPr>
          <w:p w14:paraId="1B2516A1" w14:textId="35842BDD" w:rsidR="00BF6C76" w:rsidRPr="00671F2D" w:rsidRDefault="00671F2D" w:rsidP="00671F2D">
            <w:pPr>
              <w:pStyle w:val="TableTitle"/>
              <w:jc w:val="left"/>
              <w:rPr>
                <w:sz w:val="13"/>
                <w:szCs w:val="13"/>
              </w:rPr>
            </w:pPr>
            <w:r w:rsidRPr="00671F2D">
              <w:rPr>
                <w:sz w:val="13"/>
                <w:szCs w:val="13"/>
              </w:rPr>
              <w:t>1 (Normal)</w:t>
            </w:r>
          </w:p>
        </w:tc>
      </w:tr>
    </w:tbl>
    <w:tbl>
      <w:tblPr>
        <w:tblW w:w="0" w:type="auto"/>
        <w:jc w:val="center"/>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390"/>
      </w:tblGrid>
      <w:tr w:rsidR="00BF6C76" w:rsidRPr="00184082" w14:paraId="3DF8AE98" w14:textId="77777777" w:rsidTr="006E7B52">
        <w:trPr>
          <w:trHeight w:val="227"/>
          <w:jc w:val="center"/>
        </w:trPr>
        <w:tc>
          <w:tcPr>
            <w:tcW w:w="720" w:type="dxa"/>
            <w:tcBorders>
              <w:top w:val="nil"/>
              <w:left w:val="nil"/>
              <w:bottom w:val="double" w:sz="6" w:space="0" w:color="auto"/>
              <w:right w:val="nil"/>
            </w:tcBorders>
            <w:tcMar>
              <w:left w:w="28" w:type="dxa"/>
              <w:right w:w="28" w:type="dxa"/>
            </w:tcMar>
            <w:vAlign w:val="center"/>
          </w:tcPr>
          <w:p w14:paraId="42334B3B" w14:textId="77777777" w:rsidR="00BF6C76" w:rsidRPr="00184082" w:rsidRDefault="00BF6C76" w:rsidP="00671F2D">
            <w:pPr>
              <w:rPr>
                <w:i/>
                <w:iCs/>
                <w:sz w:val="16"/>
                <w:szCs w:val="16"/>
              </w:rPr>
            </w:pPr>
          </w:p>
        </w:tc>
        <w:tc>
          <w:tcPr>
            <w:tcW w:w="1710" w:type="dxa"/>
            <w:tcBorders>
              <w:top w:val="nil"/>
              <w:left w:val="nil"/>
              <w:bottom w:val="double" w:sz="6" w:space="0" w:color="auto"/>
              <w:right w:val="nil"/>
            </w:tcBorders>
            <w:tcMar>
              <w:left w:w="28" w:type="dxa"/>
              <w:right w:w="28" w:type="dxa"/>
            </w:tcMar>
            <w:vAlign w:val="center"/>
          </w:tcPr>
          <w:p w14:paraId="44D9FD76" w14:textId="77777777" w:rsidR="00BF6C76" w:rsidRPr="00184082" w:rsidRDefault="00BF6C76" w:rsidP="00671F2D">
            <w:pPr>
              <w:rPr>
                <w:sz w:val="16"/>
                <w:szCs w:val="16"/>
              </w:rPr>
            </w:pPr>
          </w:p>
        </w:tc>
        <w:tc>
          <w:tcPr>
            <w:tcW w:w="2390" w:type="dxa"/>
            <w:tcBorders>
              <w:top w:val="nil"/>
              <w:left w:val="nil"/>
              <w:bottom w:val="double" w:sz="6" w:space="0" w:color="auto"/>
              <w:right w:val="nil"/>
            </w:tcBorders>
            <w:tcMar>
              <w:left w:w="28" w:type="dxa"/>
              <w:right w:w="28" w:type="dxa"/>
            </w:tcMar>
            <w:vAlign w:val="center"/>
          </w:tcPr>
          <w:p w14:paraId="79DD6856" w14:textId="77777777" w:rsidR="00BF6C76" w:rsidRPr="00184082" w:rsidRDefault="00BF6C76" w:rsidP="00671F2D">
            <w:pPr>
              <w:rPr>
                <w:sz w:val="16"/>
                <w:szCs w:val="16"/>
              </w:rPr>
            </w:pPr>
          </w:p>
        </w:tc>
      </w:tr>
    </w:tbl>
    <w:p w14:paraId="36668103" w14:textId="7250E3FB" w:rsidR="00BF6C76" w:rsidRDefault="00BF6C76" w:rsidP="00390F8B">
      <w:pPr>
        <w:pStyle w:val="TableTitle"/>
      </w:pPr>
    </w:p>
    <w:p w14:paraId="074EFA50" w14:textId="41593D5F" w:rsidR="000E3650" w:rsidRPr="00184082" w:rsidRDefault="000E3650" w:rsidP="000E3650">
      <w:pPr>
        <w:pStyle w:val="TableTitle"/>
      </w:pPr>
      <w:r w:rsidRPr="00184082">
        <w:t>TABLE</w:t>
      </w:r>
      <w:r>
        <w:t xml:space="preserve"> </w:t>
      </w:r>
      <w:r w:rsidRPr="00184082">
        <w:t>I</w:t>
      </w:r>
      <w:r>
        <w:t>I</w:t>
      </w:r>
    </w:p>
    <w:p w14:paraId="7BE579D8" w14:textId="553E11CD" w:rsidR="000E3650" w:rsidRDefault="000E3650" w:rsidP="000E3650">
      <w:pPr>
        <w:pStyle w:val="TableTitle"/>
      </w:pPr>
      <w:r>
        <w:t>RELIABLE DIFFERENCE BETWEEN PRE- AND POST-INTERVENTION SCORES BASED ON RELIABILITY CHANGE INDEX (RCI)</w:t>
      </w:r>
    </w:p>
    <w:p w14:paraId="2D8048CF" w14:textId="77777777" w:rsidR="000E3650" w:rsidRPr="00184082" w:rsidRDefault="000E3650" w:rsidP="000E3650">
      <w:pPr>
        <w:pStyle w:val="TableTitle"/>
      </w:pPr>
    </w:p>
    <w:tbl>
      <w:tblPr>
        <w:tblW w:w="0" w:type="auto"/>
        <w:jc w:val="center"/>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390"/>
      </w:tblGrid>
      <w:tr w:rsidR="000E3650" w:rsidRPr="00184082" w14:paraId="18C17606" w14:textId="77777777" w:rsidTr="000B02FB">
        <w:trPr>
          <w:trHeight w:val="227"/>
          <w:jc w:val="center"/>
        </w:trPr>
        <w:tc>
          <w:tcPr>
            <w:tcW w:w="720" w:type="dxa"/>
            <w:tcBorders>
              <w:top w:val="double" w:sz="6" w:space="0" w:color="auto"/>
              <w:left w:val="nil"/>
              <w:bottom w:val="single" w:sz="6" w:space="0" w:color="auto"/>
              <w:right w:val="nil"/>
            </w:tcBorders>
            <w:tcMar>
              <w:left w:w="28" w:type="dxa"/>
              <w:right w:w="28" w:type="dxa"/>
            </w:tcMar>
            <w:vAlign w:val="center"/>
          </w:tcPr>
          <w:p w14:paraId="2D75F20F" w14:textId="77777777" w:rsidR="000E3650" w:rsidRPr="00184082" w:rsidRDefault="000E3650" w:rsidP="000B02FB">
            <w:pPr>
              <w:jc w:val="center"/>
              <w:rPr>
                <w:sz w:val="16"/>
                <w:szCs w:val="16"/>
              </w:rPr>
            </w:pPr>
            <w:r>
              <w:rPr>
                <w:sz w:val="16"/>
                <w:szCs w:val="16"/>
              </w:rPr>
              <w:t>Measures</w:t>
            </w:r>
          </w:p>
        </w:tc>
        <w:tc>
          <w:tcPr>
            <w:tcW w:w="1710" w:type="dxa"/>
            <w:tcBorders>
              <w:top w:val="double" w:sz="6" w:space="0" w:color="auto"/>
              <w:left w:val="nil"/>
              <w:bottom w:val="single" w:sz="6" w:space="0" w:color="auto"/>
              <w:right w:val="nil"/>
            </w:tcBorders>
            <w:tcMar>
              <w:left w:w="28" w:type="dxa"/>
              <w:right w:w="28" w:type="dxa"/>
            </w:tcMar>
            <w:vAlign w:val="center"/>
          </w:tcPr>
          <w:p w14:paraId="33F2F073" w14:textId="77777777" w:rsidR="000E3650" w:rsidRDefault="000E3650" w:rsidP="000B02FB">
            <w:pPr>
              <w:pStyle w:val="TableTitle"/>
              <w:rPr>
                <w:smallCaps w:val="0"/>
              </w:rPr>
            </w:pPr>
            <w:r>
              <w:rPr>
                <w:smallCaps w:val="0"/>
              </w:rPr>
              <w:t xml:space="preserve">Actual Difference </w:t>
            </w:r>
          </w:p>
          <w:p w14:paraId="1798B98E" w14:textId="77777777" w:rsidR="00AC7E5D" w:rsidRDefault="000E3650" w:rsidP="000B02FB">
            <w:pPr>
              <w:pStyle w:val="TableTitle"/>
              <w:rPr>
                <w:smallCaps w:val="0"/>
              </w:rPr>
            </w:pPr>
            <w:r>
              <w:rPr>
                <w:smallCaps w:val="0"/>
              </w:rPr>
              <w:t xml:space="preserve">(Required Difference) </w:t>
            </w:r>
          </w:p>
          <w:p w14:paraId="20D40085" w14:textId="3F6712B7" w:rsidR="000E3650" w:rsidRPr="00184082" w:rsidRDefault="000E3650" w:rsidP="000B02FB">
            <w:pPr>
              <w:pStyle w:val="TableTitle"/>
              <w:rPr>
                <w:smallCaps w:val="0"/>
              </w:rPr>
            </w:pPr>
            <w:r>
              <w:rPr>
                <w:smallCaps w:val="0"/>
              </w:rPr>
              <w:t>(</w:t>
            </w:r>
            <w:r w:rsidR="00AC7E5D">
              <w:rPr>
                <w:smallCaps w:val="0"/>
              </w:rPr>
              <w:t>Jacobson &amp; Truax, 199</w:t>
            </w:r>
            <w:r w:rsidR="00172E2E">
              <w:rPr>
                <w:smallCaps w:val="0"/>
              </w:rPr>
              <w:t>2</w:t>
            </w:r>
            <w:r>
              <w:rPr>
                <w:smallCaps w:val="0"/>
              </w:rPr>
              <w:t>)</w:t>
            </w:r>
          </w:p>
        </w:tc>
        <w:tc>
          <w:tcPr>
            <w:tcW w:w="2390" w:type="dxa"/>
            <w:tcBorders>
              <w:top w:val="double" w:sz="6" w:space="0" w:color="auto"/>
              <w:left w:val="nil"/>
              <w:bottom w:val="single" w:sz="6" w:space="0" w:color="auto"/>
              <w:right w:val="nil"/>
            </w:tcBorders>
            <w:tcMar>
              <w:left w:w="28" w:type="dxa"/>
              <w:right w:w="28" w:type="dxa"/>
            </w:tcMar>
            <w:vAlign w:val="center"/>
          </w:tcPr>
          <w:p w14:paraId="7F6322F0" w14:textId="77777777" w:rsidR="00AC7E5D" w:rsidRDefault="00AC7E5D" w:rsidP="00AC7E5D">
            <w:pPr>
              <w:pStyle w:val="TableTitle"/>
              <w:rPr>
                <w:smallCaps w:val="0"/>
              </w:rPr>
            </w:pPr>
            <w:r>
              <w:rPr>
                <w:smallCaps w:val="0"/>
              </w:rPr>
              <w:t xml:space="preserve">Actual Difference </w:t>
            </w:r>
          </w:p>
          <w:p w14:paraId="19405EF4" w14:textId="63DC16F7" w:rsidR="00AC7E5D" w:rsidRDefault="00AC7E5D" w:rsidP="00AC7E5D">
            <w:pPr>
              <w:pStyle w:val="TableTitle"/>
              <w:rPr>
                <w:smallCaps w:val="0"/>
              </w:rPr>
            </w:pPr>
            <w:r>
              <w:rPr>
                <w:smallCaps w:val="0"/>
              </w:rPr>
              <w:t xml:space="preserve">(Required Difference) </w:t>
            </w:r>
          </w:p>
          <w:p w14:paraId="0D69F9B2" w14:textId="5E5F5C84" w:rsidR="00AC7E5D" w:rsidRDefault="00AC7E5D" w:rsidP="00AC7E5D">
            <w:pPr>
              <w:pStyle w:val="TableTitle"/>
              <w:rPr>
                <w:smallCaps w:val="0"/>
              </w:rPr>
            </w:pPr>
            <w:r>
              <w:rPr>
                <w:smallCaps w:val="0"/>
              </w:rPr>
              <w:t>(Maassen, 2004)</w:t>
            </w:r>
          </w:p>
          <w:p w14:paraId="0024A458" w14:textId="5FF20CA6" w:rsidR="000E3650" w:rsidRPr="00184082" w:rsidRDefault="000E3650" w:rsidP="00AC7E5D">
            <w:pPr>
              <w:rPr>
                <w:sz w:val="16"/>
                <w:szCs w:val="16"/>
              </w:rPr>
            </w:pPr>
          </w:p>
        </w:tc>
      </w:tr>
    </w:tbl>
    <w:p w14:paraId="50D9848B" w14:textId="77777777" w:rsidR="000E3650" w:rsidRDefault="000E3650" w:rsidP="000E3650">
      <w:pPr>
        <w:pStyle w:val="TableTitle"/>
        <w:jc w:val="left"/>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4"/>
        <w:gridCol w:w="1642"/>
        <w:gridCol w:w="1642"/>
      </w:tblGrid>
      <w:tr w:rsidR="000E3650" w14:paraId="120EF7AD" w14:textId="77777777" w:rsidTr="000B02FB">
        <w:trPr>
          <w:trHeight w:val="256"/>
        </w:trPr>
        <w:tc>
          <w:tcPr>
            <w:tcW w:w="1504" w:type="dxa"/>
          </w:tcPr>
          <w:p w14:paraId="43BEB1D4" w14:textId="77777777" w:rsidR="000E3650" w:rsidRPr="00BF6C76" w:rsidRDefault="000E3650" w:rsidP="000B02FB">
            <w:pPr>
              <w:pStyle w:val="TableTitle"/>
              <w:jc w:val="left"/>
              <w:rPr>
                <w:sz w:val="13"/>
                <w:szCs w:val="13"/>
              </w:rPr>
            </w:pPr>
            <w:r w:rsidRPr="00BF6C76">
              <w:rPr>
                <w:sz w:val="13"/>
                <w:szCs w:val="13"/>
              </w:rPr>
              <w:t>BRCM</w:t>
            </w:r>
          </w:p>
        </w:tc>
        <w:tc>
          <w:tcPr>
            <w:tcW w:w="1642" w:type="dxa"/>
          </w:tcPr>
          <w:p w14:paraId="05B8DC33" w14:textId="7B0EA1E0" w:rsidR="000E3650" w:rsidRPr="00671F2D" w:rsidRDefault="00AC7E5D" w:rsidP="000B02FB">
            <w:pPr>
              <w:pStyle w:val="TableTitle"/>
              <w:jc w:val="left"/>
              <w:rPr>
                <w:sz w:val="13"/>
                <w:szCs w:val="13"/>
              </w:rPr>
            </w:pPr>
            <w:r>
              <w:rPr>
                <w:sz w:val="13"/>
                <w:szCs w:val="13"/>
              </w:rPr>
              <w:t>11.399 (8.942)</w:t>
            </w:r>
            <w:r w:rsidR="000E3650" w:rsidRPr="00671F2D">
              <w:rPr>
                <w:sz w:val="13"/>
                <w:szCs w:val="13"/>
              </w:rPr>
              <w:t xml:space="preserve"> </w:t>
            </w:r>
          </w:p>
        </w:tc>
        <w:tc>
          <w:tcPr>
            <w:tcW w:w="1642" w:type="dxa"/>
          </w:tcPr>
          <w:p w14:paraId="1FE43D43" w14:textId="5EC9CC12" w:rsidR="000E3650" w:rsidRPr="00671F2D" w:rsidRDefault="00AC7E5D" w:rsidP="000B02FB">
            <w:pPr>
              <w:pStyle w:val="TableTitle"/>
              <w:jc w:val="left"/>
              <w:rPr>
                <w:sz w:val="13"/>
                <w:szCs w:val="13"/>
              </w:rPr>
            </w:pPr>
            <w:r>
              <w:rPr>
                <w:sz w:val="13"/>
                <w:szCs w:val="13"/>
              </w:rPr>
              <w:t>14.428 (7.064)</w:t>
            </w:r>
          </w:p>
        </w:tc>
      </w:tr>
      <w:tr w:rsidR="000E3650" w14:paraId="0B5A205B" w14:textId="77777777" w:rsidTr="000B02FB">
        <w:trPr>
          <w:trHeight w:val="266"/>
        </w:trPr>
        <w:tc>
          <w:tcPr>
            <w:tcW w:w="1504" w:type="dxa"/>
          </w:tcPr>
          <w:p w14:paraId="6340747F" w14:textId="77777777" w:rsidR="000E3650" w:rsidRPr="00BF6C76" w:rsidRDefault="000E3650" w:rsidP="000B02FB">
            <w:pPr>
              <w:rPr>
                <w:sz w:val="13"/>
                <w:szCs w:val="13"/>
              </w:rPr>
            </w:pPr>
            <w:r w:rsidRPr="00390F8B">
              <w:rPr>
                <w:sz w:val="13"/>
                <w:szCs w:val="13"/>
              </w:rPr>
              <w:t>RAS Post-Injury</w:t>
            </w:r>
          </w:p>
        </w:tc>
        <w:tc>
          <w:tcPr>
            <w:tcW w:w="1642" w:type="dxa"/>
          </w:tcPr>
          <w:p w14:paraId="3AC2255F" w14:textId="2123614B" w:rsidR="000E3650" w:rsidRPr="00671F2D" w:rsidRDefault="00AC7E5D" w:rsidP="000B02FB">
            <w:pPr>
              <w:pStyle w:val="TableTitle"/>
              <w:jc w:val="left"/>
              <w:rPr>
                <w:sz w:val="13"/>
                <w:szCs w:val="13"/>
              </w:rPr>
            </w:pPr>
            <w:r>
              <w:rPr>
                <w:sz w:val="13"/>
                <w:szCs w:val="13"/>
              </w:rPr>
              <w:t>34.384 (0.684)</w:t>
            </w:r>
          </w:p>
        </w:tc>
        <w:tc>
          <w:tcPr>
            <w:tcW w:w="1642" w:type="dxa"/>
          </w:tcPr>
          <w:p w14:paraId="4520834E" w14:textId="3D15D4FE" w:rsidR="000E3650" w:rsidRPr="00671F2D" w:rsidRDefault="00AC7E5D" w:rsidP="000B02FB">
            <w:pPr>
              <w:pStyle w:val="TableTitle"/>
              <w:jc w:val="left"/>
              <w:rPr>
                <w:sz w:val="13"/>
                <w:szCs w:val="13"/>
              </w:rPr>
            </w:pPr>
            <w:r>
              <w:rPr>
                <w:sz w:val="13"/>
                <w:szCs w:val="13"/>
              </w:rPr>
              <w:t>22.222 (1.058)</w:t>
            </w:r>
          </w:p>
        </w:tc>
      </w:tr>
      <w:tr w:rsidR="000E3650" w14:paraId="53793E60" w14:textId="77777777" w:rsidTr="000B02FB">
        <w:trPr>
          <w:trHeight w:val="256"/>
        </w:trPr>
        <w:tc>
          <w:tcPr>
            <w:tcW w:w="1504" w:type="dxa"/>
          </w:tcPr>
          <w:p w14:paraId="1B97EE72" w14:textId="77777777" w:rsidR="000E3650" w:rsidRDefault="000E3650" w:rsidP="000B02FB">
            <w:pPr>
              <w:pStyle w:val="TableTitle"/>
              <w:jc w:val="left"/>
            </w:pPr>
            <w:r w:rsidRPr="00390F8B">
              <w:rPr>
                <w:sz w:val="13"/>
                <w:szCs w:val="13"/>
              </w:rPr>
              <w:t>DAS</w:t>
            </w:r>
          </w:p>
        </w:tc>
        <w:tc>
          <w:tcPr>
            <w:tcW w:w="1642" w:type="dxa"/>
          </w:tcPr>
          <w:p w14:paraId="2EA34569" w14:textId="7A0D378E" w:rsidR="000E3650" w:rsidRPr="00671F2D" w:rsidRDefault="00AC7E5D" w:rsidP="000B02FB">
            <w:pPr>
              <w:pStyle w:val="TableTitle"/>
              <w:jc w:val="left"/>
              <w:rPr>
                <w:sz w:val="13"/>
                <w:szCs w:val="13"/>
              </w:rPr>
            </w:pPr>
            <w:r>
              <w:rPr>
                <w:sz w:val="13"/>
                <w:szCs w:val="13"/>
              </w:rPr>
              <w:t>1</w:t>
            </w:r>
            <w:r w:rsidR="000E3650" w:rsidRPr="00671F2D">
              <w:rPr>
                <w:sz w:val="13"/>
                <w:szCs w:val="13"/>
              </w:rPr>
              <w:t>7</w:t>
            </w:r>
            <w:r>
              <w:rPr>
                <w:sz w:val="13"/>
                <w:szCs w:val="13"/>
              </w:rPr>
              <w:t>.491 (11.094)</w:t>
            </w:r>
            <w:r w:rsidR="000E3650" w:rsidRPr="00671F2D">
              <w:rPr>
                <w:sz w:val="13"/>
                <w:szCs w:val="13"/>
              </w:rPr>
              <w:t xml:space="preserve"> </w:t>
            </w:r>
          </w:p>
        </w:tc>
        <w:tc>
          <w:tcPr>
            <w:tcW w:w="1642" w:type="dxa"/>
          </w:tcPr>
          <w:p w14:paraId="48AA9740" w14:textId="596619CD" w:rsidR="000E3650" w:rsidRPr="00671F2D" w:rsidRDefault="00AC7E5D" w:rsidP="000B02FB">
            <w:pPr>
              <w:pStyle w:val="TableTitle"/>
              <w:jc w:val="left"/>
              <w:rPr>
                <w:sz w:val="13"/>
                <w:szCs w:val="13"/>
              </w:rPr>
            </w:pPr>
            <w:r>
              <w:rPr>
                <w:sz w:val="13"/>
                <w:szCs w:val="13"/>
              </w:rPr>
              <w:t>21.864 (8.875)</w:t>
            </w:r>
          </w:p>
        </w:tc>
      </w:tr>
      <w:tr w:rsidR="000E3650" w14:paraId="0D6479B2" w14:textId="77777777" w:rsidTr="000B02FB">
        <w:trPr>
          <w:trHeight w:val="256"/>
        </w:trPr>
        <w:tc>
          <w:tcPr>
            <w:tcW w:w="1504" w:type="dxa"/>
          </w:tcPr>
          <w:p w14:paraId="6D5AD7B1" w14:textId="77777777" w:rsidR="000E3650" w:rsidRPr="00BF6C76" w:rsidRDefault="000E3650" w:rsidP="000B02FB">
            <w:pPr>
              <w:rPr>
                <w:sz w:val="13"/>
                <w:szCs w:val="13"/>
              </w:rPr>
            </w:pPr>
            <w:r w:rsidRPr="00390F8B">
              <w:rPr>
                <w:sz w:val="13"/>
                <w:szCs w:val="13"/>
              </w:rPr>
              <w:t>CSI</w:t>
            </w:r>
          </w:p>
        </w:tc>
        <w:tc>
          <w:tcPr>
            <w:tcW w:w="1642" w:type="dxa"/>
          </w:tcPr>
          <w:p w14:paraId="511193F1" w14:textId="2C411F6D" w:rsidR="000E3650" w:rsidRPr="00671F2D" w:rsidRDefault="00AC7E5D" w:rsidP="000B02FB">
            <w:pPr>
              <w:pStyle w:val="TableTitle"/>
              <w:jc w:val="left"/>
              <w:rPr>
                <w:sz w:val="13"/>
                <w:szCs w:val="13"/>
              </w:rPr>
            </w:pPr>
            <w:r>
              <w:rPr>
                <w:sz w:val="13"/>
                <w:szCs w:val="13"/>
              </w:rPr>
              <w:t>16.820 (2.564)</w:t>
            </w:r>
            <w:r w:rsidR="000E3650" w:rsidRPr="00671F2D">
              <w:rPr>
                <w:sz w:val="13"/>
                <w:szCs w:val="13"/>
              </w:rPr>
              <w:t xml:space="preserve"> </w:t>
            </w:r>
          </w:p>
        </w:tc>
        <w:tc>
          <w:tcPr>
            <w:tcW w:w="1642" w:type="dxa"/>
          </w:tcPr>
          <w:p w14:paraId="2A655B18" w14:textId="2774CF26" w:rsidR="000E3650" w:rsidRPr="00671F2D" w:rsidRDefault="00AC7E5D" w:rsidP="000B02FB">
            <w:pPr>
              <w:pStyle w:val="TableTitle"/>
              <w:jc w:val="left"/>
              <w:rPr>
                <w:sz w:val="13"/>
                <w:szCs w:val="13"/>
              </w:rPr>
            </w:pPr>
            <w:r>
              <w:rPr>
                <w:sz w:val="13"/>
                <w:szCs w:val="13"/>
              </w:rPr>
              <w:t>11.23 (3.838)</w:t>
            </w:r>
          </w:p>
        </w:tc>
      </w:tr>
      <w:tr w:rsidR="000E3650" w14:paraId="5330CCC9" w14:textId="77777777" w:rsidTr="000B02FB">
        <w:trPr>
          <w:trHeight w:val="256"/>
        </w:trPr>
        <w:tc>
          <w:tcPr>
            <w:tcW w:w="1504" w:type="dxa"/>
          </w:tcPr>
          <w:p w14:paraId="41F613BC" w14:textId="77777777" w:rsidR="000E3650" w:rsidRDefault="000E3650" w:rsidP="000B02FB">
            <w:pPr>
              <w:rPr>
                <w:sz w:val="13"/>
                <w:szCs w:val="13"/>
              </w:rPr>
            </w:pPr>
            <w:r w:rsidRPr="00390F8B">
              <w:rPr>
                <w:sz w:val="13"/>
                <w:szCs w:val="13"/>
              </w:rPr>
              <w:t>Stress (Wife/</w:t>
            </w:r>
          </w:p>
          <w:p w14:paraId="185FEFE9" w14:textId="77777777" w:rsidR="000E3650" w:rsidRPr="00BF6C76" w:rsidRDefault="000E3650" w:rsidP="000B02FB">
            <w:pPr>
              <w:rPr>
                <w:sz w:val="13"/>
                <w:szCs w:val="13"/>
              </w:rPr>
            </w:pPr>
            <w:r w:rsidRPr="00390F8B">
              <w:rPr>
                <w:sz w:val="13"/>
                <w:szCs w:val="13"/>
              </w:rPr>
              <w:t>Caregiver)</w:t>
            </w:r>
          </w:p>
        </w:tc>
        <w:tc>
          <w:tcPr>
            <w:tcW w:w="1642" w:type="dxa"/>
          </w:tcPr>
          <w:p w14:paraId="3383849A" w14:textId="31ACD7A9" w:rsidR="000E3650" w:rsidRPr="00671F2D" w:rsidRDefault="00AC7E5D" w:rsidP="000B02FB">
            <w:pPr>
              <w:pStyle w:val="TableTitle"/>
              <w:jc w:val="left"/>
              <w:rPr>
                <w:sz w:val="13"/>
                <w:szCs w:val="13"/>
              </w:rPr>
            </w:pPr>
            <w:r>
              <w:rPr>
                <w:sz w:val="13"/>
                <w:szCs w:val="13"/>
              </w:rPr>
              <w:t>5.213 (4.512</w:t>
            </w:r>
            <w:r w:rsidR="000E3650" w:rsidRPr="00671F2D">
              <w:rPr>
                <w:sz w:val="13"/>
                <w:szCs w:val="13"/>
              </w:rPr>
              <w:t>)</w:t>
            </w:r>
          </w:p>
        </w:tc>
        <w:tc>
          <w:tcPr>
            <w:tcW w:w="1642" w:type="dxa"/>
          </w:tcPr>
          <w:p w14:paraId="5782E24F" w14:textId="4ABBF9F9" w:rsidR="000E3650" w:rsidRPr="00671F2D" w:rsidRDefault="00AC7E5D" w:rsidP="000B02FB">
            <w:pPr>
              <w:pStyle w:val="TableTitle"/>
              <w:jc w:val="left"/>
              <w:rPr>
                <w:sz w:val="13"/>
                <w:szCs w:val="13"/>
              </w:rPr>
            </w:pPr>
            <w:r>
              <w:rPr>
                <w:sz w:val="13"/>
                <w:szCs w:val="13"/>
              </w:rPr>
              <w:t>3.930 (5.986)</w:t>
            </w:r>
          </w:p>
        </w:tc>
      </w:tr>
      <w:tr w:rsidR="000E3650" w14:paraId="73DD3591" w14:textId="77777777" w:rsidTr="000B02FB">
        <w:trPr>
          <w:trHeight w:val="266"/>
        </w:trPr>
        <w:tc>
          <w:tcPr>
            <w:tcW w:w="1504" w:type="dxa"/>
          </w:tcPr>
          <w:p w14:paraId="49D2BED0" w14:textId="77777777" w:rsidR="000E3650" w:rsidRDefault="000E3650" w:rsidP="000B02FB">
            <w:pPr>
              <w:rPr>
                <w:sz w:val="13"/>
                <w:szCs w:val="13"/>
              </w:rPr>
            </w:pPr>
            <w:r w:rsidRPr="00390F8B">
              <w:rPr>
                <w:sz w:val="13"/>
                <w:szCs w:val="13"/>
              </w:rPr>
              <w:t>Stress (Husband/</w:t>
            </w:r>
          </w:p>
          <w:p w14:paraId="34EF1A8A" w14:textId="77777777" w:rsidR="000E3650" w:rsidRPr="00390F8B" w:rsidRDefault="000E3650" w:rsidP="000B02FB">
            <w:pPr>
              <w:rPr>
                <w:sz w:val="13"/>
                <w:szCs w:val="13"/>
              </w:rPr>
            </w:pPr>
            <w:r w:rsidRPr="00390F8B">
              <w:rPr>
                <w:sz w:val="13"/>
                <w:szCs w:val="13"/>
              </w:rPr>
              <w:t>Caregiver</w:t>
            </w:r>
            <w:r>
              <w:rPr>
                <w:sz w:val="13"/>
                <w:szCs w:val="13"/>
              </w:rPr>
              <w:t>)</w:t>
            </w:r>
          </w:p>
        </w:tc>
        <w:tc>
          <w:tcPr>
            <w:tcW w:w="1642" w:type="dxa"/>
          </w:tcPr>
          <w:p w14:paraId="53D9E5F7" w14:textId="14A292DA" w:rsidR="000E3650" w:rsidRPr="00671F2D" w:rsidRDefault="00AC7E5D" w:rsidP="000B02FB">
            <w:pPr>
              <w:pStyle w:val="TableTitle"/>
              <w:jc w:val="left"/>
              <w:rPr>
                <w:sz w:val="13"/>
                <w:szCs w:val="13"/>
              </w:rPr>
            </w:pPr>
            <w:r>
              <w:rPr>
                <w:sz w:val="13"/>
                <w:szCs w:val="13"/>
              </w:rPr>
              <w:t>6.516 (4.512)</w:t>
            </w:r>
          </w:p>
        </w:tc>
        <w:tc>
          <w:tcPr>
            <w:tcW w:w="1642" w:type="dxa"/>
          </w:tcPr>
          <w:p w14:paraId="695819A8" w14:textId="5EECFB53" w:rsidR="000E3650" w:rsidRPr="00671F2D" w:rsidRDefault="00AC7E5D" w:rsidP="000B02FB">
            <w:pPr>
              <w:pStyle w:val="TableTitle"/>
              <w:jc w:val="left"/>
              <w:rPr>
                <w:sz w:val="13"/>
                <w:szCs w:val="13"/>
              </w:rPr>
            </w:pPr>
            <w:r>
              <w:rPr>
                <w:sz w:val="13"/>
                <w:szCs w:val="13"/>
              </w:rPr>
              <w:t>4.912 (5.986)</w:t>
            </w:r>
          </w:p>
        </w:tc>
      </w:tr>
    </w:tbl>
    <w:tbl>
      <w:tblPr>
        <w:tblW w:w="0" w:type="auto"/>
        <w:jc w:val="center"/>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390"/>
      </w:tblGrid>
      <w:tr w:rsidR="000E3650" w:rsidRPr="00184082" w14:paraId="5135C236" w14:textId="77777777" w:rsidTr="000B02FB">
        <w:trPr>
          <w:trHeight w:val="227"/>
          <w:jc w:val="center"/>
        </w:trPr>
        <w:tc>
          <w:tcPr>
            <w:tcW w:w="720" w:type="dxa"/>
            <w:tcBorders>
              <w:top w:val="nil"/>
              <w:left w:val="nil"/>
              <w:bottom w:val="double" w:sz="6" w:space="0" w:color="auto"/>
              <w:right w:val="nil"/>
            </w:tcBorders>
            <w:tcMar>
              <w:left w:w="28" w:type="dxa"/>
              <w:right w:w="28" w:type="dxa"/>
            </w:tcMar>
            <w:vAlign w:val="center"/>
          </w:tcPr>
          <w:p w14:paraId="085CFF54" w14:textId="77777777" w:rsidR="000E3650" w:rsidRPr="00184082" w:rsidRDefault="000E3650" w:rsidP="000B02FB">
            <w:pPr>
              <w:rPr>
                <w:i/>
                <w:iCs/>
                <w:sz w:val="16"/>
                <w:szCs w:val="16"/>
              </w:rPr>
            </w:pPr>
          </w:p>
        </w:tc>
        <w:tc>
          <w:tcPr>
            <w:tcW w:w="1710" w:type="dxa"/>
            <w:tcBorders>
              <w:top w:val="nil"/>
              <w:left w:val="nil"/>
              <w:bottom w:val="double" w:sz="6" w:space="0" w:color="auto"/>
              <w:right w:val="nil"/>
            </w:tcBorders>
            <w:tcMar>
              <w:left w:w="28" w:type="dxa"/>
              <w:right w:w="28" w:type="dxa"/>
            </w:tcMar>
            <w:vAlign w:val="center"/>
          </w:tcPr>
          <w:p w14:paraId="72BBF289" w14:textId="77777777" w:rsidR="000E3650" w:rsidRPr="00184082" w:rsidRDefault="000E3650" w:rsidP="000B02FB">
            <w:pPr>
              <w:rPr>
                <w:sz w:val="16"/>
                <w:szCs w:val="16"/>
              </w:rPr>
            </w:pPr>
          </w:p>
        </w:tc>
        <w:tc>
          <w:tcPr>
            <w:tcW w:w="2390" w:type="dxa"/>
            <w:tcBorders>
              <w:top w:val="nil"/>
              <w:left w:val="nil"/>
              <w:bottom w:val="double" w:sz="6" w:space="0" w:color="auto"/>
              <w:right w:val="nil"/>
            </w:tcBorders>
            <w:tcMar>
              <w:left w:w="28" w:type="dxa"/>
              <w:right w:w="28" w:type="dxa"/>
            </w:tcMar>
            <w:vAlign w:val="center"/>
          </w:tcPr>
          <w:p w14:paraId="2F545460" w14:textId="77777777" w:rsidR="000E3650" w:rsidRPr="00184082" w:rsidRDefault="000E3650" w:rsidP="000B02FB">
            <w:pPr>
              <w:rPr>
                <w:sz w:val="16"/>
                <w:szCs w:val="16"/>
              </w:rPr>
            </w:pPr>
          </w:p>
        </w:tc>
      </w:tr>
    </w:tbl>
    <w:p w14:paraId="16687B92" w14:textId="77777777" w:rsidR="000E3650" w:rsidRDefault="000E3650" w:rsidP="000E3650">
      <w:pPr>
        <w:pStyle w:val="TableTitle"/>
      </w:pPr>
    </w:p>
    <w:p w14:paraId="2446FE0F" w14:textId="77777777" w:rsidR="000E3650" w:rsidRDefault="000E3650" w:rsidP="000E3650">
      <w:pPr>
        <w:pStyle w:val="TableTitle"/>
        <w:jc w:val="left"/>
      </w:pPr>
    </w:p>
    <w:p w14:paraId="09CEEF1B" w14:textId="62B7828C" w:rsidR="00BF6C76" w:rsidRDefault="00BF6C76" w:rsidP="00390F8B">
      <w:pPr>
        <w:pStyle w:val="TableTitle"/>
      </w:pPr>
    </w:p>
    <w:p w14:paraId="3518275A" w14:textId="15B37E0D" w:rsidR="00BF6C76" w:rsidRDefault="00FD6909" w:rsidP="00EA49CF">
      <w:pPr>
        <w:pStyle w:val="TableTitle"/>
        <w:jc w:val="left"/>
      </w:pPr>
      <w:r>
        <w:rPr>
          <w:noProof/>
          <w:lang w:val="en-GB" w:eastAsia="en-GB"/>
        </w:rPr>
        <w:drawing>
          <wp:inline distT="0" distB="0" distL="0" distR="0" wp14:anchorId="21F7829B" wp14:editId="7E2C7AE0">
            <wp:extent cx="3200400" cy="2718707"/>
            <wp:effectExtent l="0" t="0" r="12700" b="120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8A4247C" w14:textId="4C18AE7E" w:rsidR="004B4325" w:rsidRPr="004B4325" w:rsidRDefault="003253AC" w:rsidP="004B4325">
      <w:pPr>
        <w:pStyle w:val="Text"/>
        <w:spacing w:before="120"/>
        <w:ind w:firstLine="0"/>
        <w:rPr>
          <w:sz w:val="18"/>
          <w:szCs w:val="18"/>
        </w:rPr>
      </w:pPr>
      <w:r w:rsidRPr="00321D86">
        <w:rPr>
          <w:sz w:val="18"/>
          <w:szCs w:val="18"/>
        </w:rPr>
        <w:t>Fig</w:t>
      </w:r>
      <w:r>
        <w:rPr>
          <w:sz w:val="18"/>
          <w:szCs w:val="18"/>
        </w:rPr>
        <w:t>. 1</w:t>
      </w:r>
      <w:r w:rsidRPr="00321D86">
        <w:rPr>
          <w:sz w:val="18"/>
          <w:szCs w:val="18"/>
        </w:rPr>
        <w:t xml:space="preserve"> </w:t>
      </w:r>
      <w:r>
        <w:rPr>
          <w:sz w:val="18"/>
          <w:szCs w:val="18"/>
        </w:rPr>
        <w:t>Pre- and post-intervention quantitative measures assessing the impact of the intervention on the relationship and individual stress</w:t>
      </w:r>
    </w:p>
    <w:p w14:paraId="070BB769" w14:textId="15E30769" w:rsidR="002B1DCC" w:rsidRDefault="002B1DCC" w:rsidP="002B1DCC">
      <w:pPr>
        <w:pStyle w:val="Heading1"/>
      </w:pPr>
      <w:r>
        <w:t>DISCUSSION</w:t>
      </w:r>
    </w:p>
    <w:p w14:paraId="648B8B4E" w14:textId="13E71486" w:rsidR="005951D4" w:rsidRDefault="002B1DCC" w:rsidP="00FE07EC">
      <w:pPr>
        <w:pStyle w:val="Text"/>
        <w:ind w:firstLine="204"/>
        <w:rPr>
          <w:rFonts w:ascii="TimesNewRomanPSMT" w:hAnsi="TimesNewRomanPSMT"/>
        </w:rPr>
      </w:pPr>
      <w:r>
        <w:rPr>
          <w:rFonts w:ascii="TimesNewRomanPSMT" w:hAnsi="TimesNewRomanPSMT"/>
        </w:rPr>
        <w:t xml:space="preserve">The study aimed to explore the possibility that perceptions of </w:t>
      </w:r>
      <w:r w:rsidR="003D777F">
        <w:rPr>
          <w:rFonts w:ascii="TimesNewRomanPSMT" w:hAnsi="TimesNewRomanPSMT"/>
        </w:rPr>
        <w:t>continuity</w:t>
      </w:r>
      <w:r>
        <w:rPr>
          <w:rFonts w:ascii="TimesNewRomanPSMT" w:hAnsi="TimesNewRomanPSMT"/>
        </w:rPr>
        <w:t xml:space="preserve"> can be improved by therapy, and that improving these might have a beneficial impact on </w:t>
      </w:r>
      <w:r w:rsidR="003D777F">
        <w:rPr>
          <w:rFonts w:ascii="TimesNewRomanPSMT" w:hAnsi="TimesNewRomanPSMT"/>
        </w:rPr>
        <w:t xml:space="preserve">the relationship and on the psychological wellbeing of the couple.  </w:t>
      </w:r>
      <w:r w:rsidR="00CE5003">
        <w:rPr>
          <w:rFonts w:ascii="TimesNewRomanPSMT" w:hAnsi="TimesNewRomanPSMT"/>
        </w:rPr>
        <w:t xml:space="preserve">The study provided some encouraging evidence that both </w:t>
      </w:r>
      <w:r w:rsidR="005932F2">
        <w:rPr>
          <w:rFonts w:ascii="TimesNewRomanPSMT" w:hAnsi="TimesNewRomanPSMT"/>
        </w:rPr>
        <w:t>these aims can be achieved.</w:t>
      </w:r>
      <w:r w:rsidR="00636EC2">
        <w:rPr>
          <w:rFonts w:ascii="TimesNewRomanPSMT" w:hAnsi="TimesNewRomanPSMT"/>
        </w:rPr>
        <w:t xml:space="preserve"> Further </w:t>
      </w:r>
      <w:r>
        <w:rPr>
          <w:rFonts w:ascii="TimesNewRomanPSMT" w:hAnsi="TimesNewRomanPSMT"/>
        </w:rPr>
        <w:t xml:space="preserve">developing </w:t>
      </w:r>
      <w:r w:rsidR="00636EC2">
        <w:rPr>
          <w:rFonts w:ascii="TimesNewRomanPSMT" w:hAnsi="TimesNewRomanPSMT"/>
        </w:rPr>
        <w:t xml:space="preserve">and evaluating this </w:t>
      </w:r>
      <w:r w:rsidR="00B933E2">
        <w:rPr>
          <w:rFonts w:ascii="TimesNewRomanPSMT" w:hAnsi="TimesNewRomanPSMT"/>
        </w:rPr>
        <w:t xml:space="preserve">continuity-focused </w:t>
      </w:r>
      <w:r>
        <w:rPr>
          <w:rFonts w:ascii="TimesNewRomanPSMT" w:hAnsi="TimesNewRomanPSMT"/>
        </w:rPr>
        <w:t xml:space="preserve">intervention merits further investigation. </w:t>
      </w:r>
    </w:p>
    <w:p w14:paraId="12608D17" w14:textId="77777777" w:rsidR="00FE07EC" w:rsidRPr="00FE07EC" w:rsidRDefault="00FE07EC" w:rsidP="00FE07EC">
      <w:pPr>
        <w:pStyle w:val="Text"/>
        <w:ind w:firstLine="204"/>
        <w:rPr>
          <w:rFonts w:ascii="TimesNewRomanPSMT" w:hAnsi="TimesNewRomanPSMT"/>
        </w:rPr>
      </w:pPr>
    </w:p>
    <w:p w14:paraId="453E2E30" w14:textId="58D8C7E1" w:rsidR="005951D4" w:rsidRPr="002740BD" w:rsidRDefault="005951D4" w:rsidP="005951D4">
      <w:pPr>
        <w:pStyle w:val="Text"/>
        <w:ind w:firstLine="0"/>
        <w:rPr>
          <w:i/>
          <w:iCs/>
        </w:rPr>
      </w:pPr>
      <w:r w:rsidRPr="005951D4">
        <w:rPr>
          <w:rFonts w:ascii="TimesNewRomanPSMT" w:hAnsi="TimesNewRomanPSMT"/>
          <w:i/>
          <w:iCs/>
        </w:rPr>
        <w:t>Limitations of the study</w:t>
      </w:r>
    </w:p>
    <w:p w14:paraId="79BC143E" w14:textId="29607A1D" w:rsidR="005951D4" w:rsidRDefault="002740BD" w:rsidP="005951D4">
      <w:pPr>
        <w:pStyle w:val="Text"/>
        <w:ind w:firstLine="204"/>
        <w:rPr>
          <w:rFonts w:ascii="TimesNewRomanPSMT" w:hAnsi="TimesNewRomanPSMT"/>
        </w:rPr>
      </w:pPr>
      <w:r>
        <w:rPr>
          <w:rFonts w:ascii="TimesNewRomanPSMT" w:hAnsi="TimesNewRomanPSMT"/>
        </w:rPr>
        <w:t xml:space="preserve">  </w:t>
      </w:r>
      <w:r w:rsidR="002B1DCC">
        <w:rPr>
          <w:rFonts w:ascii="TimesNewRomanPSMT" w:hAnsi="TimesNewRomanPSMT"/>
        </w:rPr>
        <w:t>Because of the study design issues, it is not possible to conclude that the improvements were due to the intervention.</w:t>
      </w:r>
      <w:r w:rsidR="004820B4">
        <w:rPr>
          <w:rFonts w:ascii="TimesNewRomanPSMT" w:hAnsi="TimesNewRomanPSMT"/>
        </w:rPr>
        <w:t xml:space="preserve">  Care should also be taken in generalizing the findings</w:t>
      </w:r>
      <w:r w:rsidR="00B77946">
        <w:rPr>
          <w:rFonts w:ascii="TimesNewRomanPSMT" w:hAnsi="TimesNewRomanPSMT"/>
        </w:rPr>
        <w:t>:</w:t>
      </w:r>
      <w:r w:rsidR="00F31449">
        <w:rPr>
          <w:rFonts w:ascii="TimesNewRomanPSMT" w:hAnsi="TimesNewRomanPSMT"/>
        </w:rPr>
        <w:t xml:space="preserve"> The husband’s cognitive </w:t>
      </w:r>
      <w:r w:rsidR="00B77946">
        <w:rPr>
          <w:rFonts w:ascii="TimesNewRomanPSMT" w:hAnsi="TimesNewRomanPSMT"/>
        </w:rPr>
        <w:t>impairments were only moderate, and the study was conducted in</w:t>
      </w:r>
      <w:r w:rsidR="00872014">
        <w:rPr>
          <w:rFonts w:ascii="TimesNewRomanPSMT" w:hAnsi="TimesNewRomanPSMT"/>
        </w:rPr>
        <w:t xml:space="preserve"> India. </w:t>
      </w:r>
      <w:r w:rsidR="00D66948">
        <w:rPr>
          <w:rFonts w:ascii="TimesNewRomanPSMT" w:hAnsi="TimesNewRomanPSMT"/>
        </w:rPr>
        <w:t>Furthermore, t</w:t>
      </w:r>
      <w:r w:rsidR="002B1DCC">
        <w:rPr>
          <w:rFonts w:ascii="TimesNewRomanPSMT" w:hAnsi="TimesNewRomanPSMT"/>
        </w:rPr>
        <w:t xml:space="preserve">he intervention in this study involved many components, some of which were not directly relevant to </w:t>
      </w:r>
      <w:r w:rsidR="0012691B">
        <w:rPr>
          <w:rFonts w:ascii="TimesNewRomanPSMT" w:hAnsi="TimesNewRomanPSMT"/>
        </w:rPr>
        <w:t xml:space="preserve">promoting </w:t>
      </w:r>
      <w:r w:rsidR="002B1DCC">
        <w:rPr>
          <w:rFonts w:ascii="TimesNewRomanPSMT" w:hAnsi="TimesNewRomanPSMT"/>
        </w:rPr>
        <w:t xml:space="preserve">continuity. Even for those components that were directly relevant, it was not </w:t>
      </w:r>
      <w:r w:rsidR="004C397C">
        <w:rPr>
          <w:rFonts w:ascii="TimesNewRomanPSMT" w:hAnsi="TimesNewRomanPSMT"/>
        </w:rPr>
        <w:t xml:space="preserve">always </w:t>
      </w:r>
      <w:r w:rsidR="002B1DCC">
        <w:rPr>
          <w:rFonts w:ascii="TimesNewRomanPSMT" w:hAnsi="TimesNewRomanPSMT"/>
        </w:rPr>
        <w:t xml:space="preserve">easy to distinguish them from components that might be included in </w:t>
      </w:r>
      <w:r w:rsidR="004C397C">
        <w:rPr>
          <w:rFonts w:ascii="TimesNewRomanPSMT" w:hAnsi="TimesNewRomanPSMT"/>
        </w:rPr>
        <w:t>other</w:t>
      </w:r>
      <w:r w:rsidR="002B1DCC">
        <w:rPr>
          <w:rFonts w:ascii="TimesNewRomanPSMT" w:hAnsi="TimesNewRomanPSMT"/>
        </w:rPr>
        <w:t xml:space="preserve"> kinds of couple intervention that are not focused on promoting continuity. The </w:t>
      </w:r>
      <w:r w:rsidR="00FE07EC">
        <w:rPr>
          <w:rFonts w:ascii="TimesNewRomanPSMT" w:hAnsi="TimesNewRomanPSMT"/>
        </w:rPr>
        <w:t xml:space="preserve">study findings </w:t>
      </w:r>
      <w:r w:rsidR="002B1DCC">
        <w:rPr>
          <w:rFonts w:ascii="TimesNewRomanPSMT" w:hAnsi="TimesNewRomanPSMT"/>
        </w:rPr>
        <w:t xml:space="preserve">may provide the basis for developing a more distinct continuity-focused therapy in the future. </w:t>
      </w:r>
    </w:p>
    <w:p w14:paraId="17BA7082" w14:textId="27BE07B4" w:rsidR="005951D4" w:rsidRDefault="005951D4" w:rsidP="005951D4">
      <w:pPr>
        <w:pStyle w:val="ReferenceHead"/>
      </w:pPr>
      <w:r>
        <w:t>Acknowledgment</w:t>
      </w:r>
    </w:p>
    <w:p w14:paraId="39055381" w14:textId="3E9B2BBD" w:rsidR="005D6B63" w:rsidRPr="00E150DA" w:rsidRDefault="00F22C3E" w:rsidP="00E150DA">
      <w:pPr>
        <w:pStyle w:val="NormalWeb"/>
        <w:jc w:val="both"/>
        <w:rPr>
          <w:rFonts w:ascii="TimesNewRomanPSMT" w:hAnsi="TimesNewRomanPSMT"/>
          <w:sz w:val="20"/>
          <w:szCs w:val="21"/>
        </w:rPr>
      </w:pPr>
      <w:r>
        <w:rPr>
          <w:rFonts w:ascii="TimesNewRomanPSMT" w:hAnsi="TimesNewRomanPSMT"/>
          <w:sz w:val="20"/>
          <w:szCs w:val="21"/>
        </w:rPr>
        <w:t xml:space="preserve">     We would like to acknowledge with gratitude the couple who participated in the study. We would also like to thank AMRI Hospitals for their support and resources that helped us to conduct the study successfully. </w:t>
      </w:r>
    </w:p>
    <w:p w14:paraId="5257A2C1" w14:textId="5FC2DD16" w:rsidR="002B1DCC" w:rsidRDefault="005951D4" w:rsidP="00E150DA">
      <w:pPr>
        <w:pStyle w:val="ReferenceHead"/>
      </w:pPr>
      <w:r>
        <w:t xml:space="preserve">References  </w:t>
      </w:r>
    </w:p>
    <w:p w14:paraId="69288708" w14:textId="4D57683A" w:rsidR="00B5048F" w:rsidRPr="00A86C2A" w:rsidRDefault="00B5048F" w:rsidP="00B5048F">
      <w:pPr>
        <w:pStyle w:val="ListParagraph"/>
        <w:numPr>
          <w:ilvl w:val="0"/>
          <w:numId w:val="35"/>
        </w:numPr>
        <w:rPr>
          <w:rFonts w:ascii="Times New Roman" w:hAnsi="Times New Roman"/>
          <w:sz w:val="20"/>
          <w:szCs w:val="20"/>
        </w:rPr>
      </w:pPr>
      <w:r w:rsidRPr="00A86C2A">
        <w:rPr>
          <w:rFonts w:ascii="Times New Roman" w:hAnsi="Times New Roman"/>
          <w:color w:val="222222"/>
          <w:sz w:val="20"/>
          <w:szCs w:val="20"/>
          <w:shd w:val="clear" w:color="auto" w:fill="FFFFFF"/>
        </w:rPr>
        <w:t>Elbaum J. Acquired brain injury and the family: Challenges and interventions. In</w:t>
      </w:r>
      <w:r w:rsidR="00172E2E">
        <w:rPr>
          <w:rFonts w:ascii="Times New Roman" w:hAnsi="Times New Roman"/>
          <w:color w:val="222222"/>
          <w:sz w:val="20"/>
          <w:szCs w:val="20"/>
          <w:shd w:val="clear" w:color="auto" w:fill="FFFFFF"/>
        </w:rPr>
        <w:t xml:space="preserve"> </w:t>
      </w:r>
      <w:r w:rsidRPr="00A86C2A">
        <w:rPr>
          <w:rFonts w:ascii="Times New Roman" w:hAnsi="Times New Roman"/>
          <w:color w:val="222222"/>
          <w:sz w:val="20"/>
          <w:szCs w:val="20"/>
          <w:shd w:val="clear" w:color="auto" w:fill="FFFFFF"/>
        </w:rPr>
        <w:t>Acquired brain injury 2019 (pp. 335-347). Springer, Cham.</w:t>
      </w:r>
    </w:p>
    <w:p w14:paraId="26E8A263" w14:textId="0D63D0C0" w:rsidR="00B5048F" w:rsidRPr="00A86C2A" w:rsidRDefault="00B5048F" w:rsidP="00B5048F">
      <w:pPr>
        <w:pStyle w:val="ListParagraph"/>
        <w:numPr>
          <w:ilvl w:val="0"/>
          <w:numId w:val="35"/>
        </w:numPr>
        <w:rPr>
          <w:rFonts w:ascii="Times New Roman" w:hAnsi="Times New Roman"/>
          <w:sz w:val="20"/>
          <w:szCs w:val="20"/>
        </w:rPr>
      </w:pPr>
      <w:r w:rsidRPr="00A86C2A">
        <w:rPr>
          <w:rFonts w:ascii="Times New Roman" w:hAnsi="Times New Roman"/>
          <w:color w:val="222222"/>
          <w:sz w:val="20"/>
          <w:szCs w:val="20"/>
          <w:shd w:val="clear" w:color="auto" w:fill="FFFFFF"/>
          <w:lang w:val="en-GB" w:eastAsia="en-GB"/>
        </w:rPr>
        <w:t>Kitter B, Sharman R. Caregivers’ support needs and factors promoting resiliency after brain injury. Brain Injury. 2015 Jul 29;29(9):1082-93.</w:t>
      </w:r>
    </w:p>
    <w:p w14:paraId="7D4E701D" w14:textId="75168431" w:rsidR="00B5048F" w:rsidRPr="00A86C2A" w:rsidRDefault="00B5048F" w:rsidP="00B5048F">
      <w:pPr>
        <w:pStyle w:val="ListParagraph"/>
        <w:numPr>
          <w:ilvl w:val="0"/>
          <w:numId w:val="35"/>
        </w:numPr>
        <w:rPr>
          <w:rFonts w:ascii="Times New Roman" w:hAnsi="Times New Roman"/>
          <w:sz w:val="20"/>
          <w:szCs w:val="20"/>
        </w:rPr>
      </w:pPr>
      <w:r w:rsidRPr="00A86C2A">
        <w:rPr>
          <w:rFonts w:ascii="Times New Roman" w:hAnsi="Times New Roman"/>
          <w:color w:val="222222"/>
          <w:sz w:val="20"/>
          <w:szCs w:val="20"/>
          <w:shd w:val="clear" w:color="auto" w:fill="FFFFFF"/>
        </w:rPr>
        <w:t>Villa D, Riley GA. Partners’ experiences of relationship continuity in acquired brain injury. Cogent Psychology. 2017 Jan 1;4(1):1380891.</w:t>
      </w:r>
    </w:p>
    <w:p w14:paraId="46D9661C" w14:textId="29EAE8D1" w:rsidR="00B5048F" w:rsidRPr="00A86C2A" w:rsidRDefault="00B5048F" w:rsidP="00B5048F">
      <w:pPr>
        <w:pStyle w:val="ListParagraph"/>
        <w:numPr>
          <w:ilvl w:val="0"/>
          <w:numId w:val="35"/>
        </w:numPr>
        <w:rPr>
          <w:rFonts w:ascii="Times New Roman" w:hAnsi="Times New Roman"/>
          <w:sz w:val="20"/>
          <w:szCs w:val="20"/>
        </w:rPr>
      </w:pPr>
      <w:r w:rsidRPr="00A86C2A">
        <w:rPr>
          <w:rFonts w:ascii="Times New Roman" w:hAnsi="Times New Roman"/>
          <w:color w:val="222222"/>
          <w:sz w:val="20"/>
          <w:szCs w:val="20"/>
          <w:shd w:val="clear" w:color="auto" w:fill="FFFFFF"/>
        </w:rPr>
        <w:t>Chesla C, Martinson I, Muwaswes M. Continuities and discontinuities in family members' relationships with Alzheimer's patients. Family Relations. 1994 Jan 1:3-9.</w:t>
      </w:r>
    </w:p>
    <w:p w14:paraId="47A1D9A3" w14:textId="774082A3" w:rsidR="00B5048F" w:rsidRPr="00A86C2A" w:rsidRDefault="00B5048F" w:rsidP="00B5048F">
      <w:pPr>
        <w:pStyle w:val="ListParagraph"/>
        <w:numPr>
          <w:ilvl w:val="0"/>
          <w:numId w:val="35"/>
        </w:numPr>
        <w:rPr>
          <w:rFonts w:ascii="Times New Roman" w:hAnsi="Times New Roman"/>
          <w:sz w:val="20"/>
          <w:szCs w:val="20"/>
        </w:rPr>
      </w:pPr>
      <w:r w:rsidRPr="00A86C2A">
        <w:rPr>
          <w:rFonts w:ascii="Times New Roman" w:hAnsi="Times New Roman"/>
          <w:color w:val="222222"/>
          <w:sz w:val="20"/>
          <w:szCs w:val="20"/>
          <w:shd w:val="clear" w:color="auto" w:fill="FFFFFF"/>
        </w:rPr>
        <w:t>Riley GA, Fisher G, Hagger BF, Elliott A, Le Serve H, Oyebode JR. The Birmingham Relationship Continuity Measure: the development and evaluation of a measure of the perceived continuity of spousal relationships in dementia. International Psychogeriatrics. 2013 Feb;25(2):263-74.</w:t>
      </w:r>
    </w:p>
    <w:p w14:paraId="6DE97FEF" w14:textId="77777777" w:rsidR="00B5048F" w:rsidRPr="00A86C2A" w:rsidRDefault="00B5048F" w:rsidP="00B5048F">
      <w:pPr>
        <w:pStyle w:val="ListParagraph"/>
        <w:numPr>
          <w:ilvl w:val="0"/>
          <w:numId w:val="35"/>
        </w:numPr>
        <w:rPr>
          <w:rFonts w:ascii="Times New Roman" w:hAnsi="Times New Roman"/>
          <w:sz w:val="20"/>
          <w:szCs w:val="20"/>
        </w:rPr>
      </w:pPr>
      <w:r w:rsidRPr="00A86C2A">
        <w:rPr>
          <w:rFonts w:ascii="Times New Roman" w:hAnsi="Times New Roman"/>
          <w:color w:val="222222"/>
          <w:sz w:val="20"/>
          <w:szCs w:val="20"/>
          <w:shd w:val="clear" w:color="auto" w:fill="FFFFFF"/>
        </w:rPr>
        <w:t>Jacobson NS, Christensen A, Prince SE, Cordova J, Eldridge K. Integrative behavioral couple therapy: an acceptance-based, promising new treatment for couple discord. Journal of consulting and clinical psychology. 2000 Apr;68(2):351.</w:t>
      </w:r>
    </w:p>
    <w:p w14:paraId="1BD15C97" w14:textId="77777777" w:rsidR="00B5048F" w:rsidRPr="00A86C2A" w:rsidRDefault="00B5048F" w:rsidP="00B5048F">
      <w:pPr>
        <w:pStyle w:val="ListParagraph"/>
        <w:numPr>
          <w:ilvl w:val="0"/>
          <w:numId w:val="35"/>
        </w:numPr>
        <w:rPr>
          <w:rFonts w:ascii="Times New Roman" w:hAnsi="Times New Roman"/>
          <w:sz w:val="20"/>
          <w:szCs w:val="20"/>
        </w:rPr>
      </w:pPr>
      <w:r w:rsidRPr="00A86C2A">
        <w:rPr>
          <w:rFonts w:ascii="Times New Roman" w:hAnsi="Times New Roman"/>
          <w:color w:val="222222"/>
          <w:sz w:val="20"/>
          <w:szCs w:val="20"/>
          <w:shd w:val="clear" w:color="auto" w:fill="FFFFFF"/>
        </w:rPr>
        <w:t>Roddy MK, Nowlan KM, Doss BD, Christensen A. Integrative behavioral couple therapy: Theoretical background, empirical research, and dissemination. Family process. 2016 Sep;55(3):408-22.</w:t>
      </w:r>
    </w:p>
    <w:p w14:paraId="79BB22F5" w14:textId="77777777" w:rsidR="00B5048F" w:rsidRPr="00A86C2A" w:rsidRDefault="00B5048F" w:rsidP="00B5048F">
      <w:pPr>
        <w:pStyle w:val="ListParagraph"/>
        <w:numPr>
          <w:ilvl w:val="0"/>
          <w:numId w:val="35"/>
        </w:numPr>
        <w:rPr>
          <w:rFonts w:ascii="Times New Roman" w:hAnsi="Times New Roman"/>
          <w:sz w:val="20"/>
          <w:szCs w:val="20"/>
        </w:rPr>
      </w:pPr>
      <w:r w:rsidRPr="00A86C2A">
        <w:rPr>
          <w:rFonts w:ascii="Times New Roman" w:hAnsi="Times New Roman"/>
          <w:color w:val="222222"/>
          <w:sz w:val="20"/>
          <w:szCs w:val="20"/>
          <w:shd w:val="clear" w:color="auto" w:fill="FFFFFF"/>
        </w:rPr>
        <w:t>Christensen A, Doss BD. Integrative behavioral couple therapy. Current opinion in psychology. 2017 Feb 1;13:111-4.</w:t>
      </w:r>
    </w:p>
    <w:p w14:paraId="75363673" w14:textId="77777777" w:rsidR="00B5048F" w:rsidRPr="00A86C2A" w:rsidRDefault="00B5048F" w:rsidP="00B5048F">
      <w:pPr>
        <w:pStyle w:val="ListParagraph"/>
        <w:numPr>
          <w:ilvl w:val="0"/>
          <w:numId w:val="35"/>
        </w:numPr>
        <w:rPr>
          <w:rFonts w:ascii="Times New Roman" w:hAnsi="Times New Roman"/>
          <w:sz w:val="20"/>
          <w:szCs w:val="20"/>
        </w:rPr>
      </w:pPr>
      <w:r w:rsidRPr="00A86C2A">
        <w:rPr>
          <w:rFonts w:ascii="Times New Roman" w:hAnsi="Times New Roman"/>
          <w:color w:val="222222"/>
          <w:sz w:val="20"/>
          <w:szCs w:val="20"/>
          <w:shd w:val="clear" w:color="auto" w:fill="FFFFFF"/>
        </w:rPr>
        <w:t>Riley GA. Relationship Continuity/Discontinuity—A Framework for Investigating the Role of Relationships in the Experience of Living With Dementia. American Journal of Alzheimer's Disease &amp; Other Dementias®. 2019 May;34(3):145-7.</w:t>
      </w:r>
    </w:p>
    <w:p w14:paraId="5B3E4D3A" w14:textId="6AC38D0A" w:rsidR="00B5048F" w:rsidRPr="00A86C2A" w:rsidRDefault="00B5048F" w:rsidP="00B5048F">
      <w:pPr>
        <w:pStyle w:val="ListParagraph"/>
        <w:numPr>
          <w:ilvl w:val="0"/>
          <w:numId w:val="35"/>
        </w:numPr>
        <w:rPr>
          <w:rFonts w:ascii="Times New Roman" w:hAnsi="Times New Roman"/>
          <w:sz w:val="20"/>
          <w:szCs w:val="20"/>
        </w:rPr>
      </w:pPr>
      <w:r w:rsidRPr="00A86C2A">
        <w:rPr>
          <w:rFonts w:ascii="Times New Roman" w:hAnsi="Times New Roman"/>
          <w:color w:val="222222"/>
          <w:sz w:val="20"/>
          <w:szCs w:val="20"/>
          <w:shd w:val="clear" w:color="auto" w:fill="FFFFFF"/>
        </w:rPr>
        <w:t>Yasmin N.</w:t>
      </w:r>
      <w:r w:rsidRPr="00A86C2A">
        <w:rPr>
          <w:rStyle w:val="apple-converted-space"/>
          <w:rFonts w:ascii="Times New Roman" w:hAnsi="Times New Roman"/>
          <w:color w:val="222222"/>
          <w:sz w:val="20"/>
          <w:szCs w:val="20"/>
          <w:shd w:val="clear" w:color="auto" w:fill="FFFFFF"/>
        </w:rPr>
        <w:t> </w:t>
      </w:r>
      <w:r w:rsidRPr="00A86C2A">
        <w:rPr>
          <w:rFonts w:ascii="Times New Roman" w:hAnsi="Times New Roman"/>
          <w:i/>
          <w:iCs/>
          <w:color w:val="222222"/>
          <w:sz w:val="20"/>
          <w:szCs w:val="20"/>
        </w:rPr>
        <w:t xml:space="preserve">Spousal relationships following a brain injury </w:t>
      </w:r>
      <w:r w:rsidRPr="00A86C2A">
        <w:rPr>
          <w:rFonts w:ascii="Times New Roman" w:hAnsi="Times New Roman"/>
          <w:color w:val="222222"/>
          <w:sz w:val="20"/>
          <w:szCs w:val="20"/>
          <w:shd w:val="clear" w:color="auto" w:fill="FFFFFF"/>
        </w:rPr>
        <w:t>(Doctoral dissertation, University of Birmingham</w:t>
      </w:r>
      <w:r w:rsidR="00A86C2A" w:rsidRPr="00A86C2A">
        <w:rPr>
          <w:rFonts w:ascii="Times New Roman" w:hAnsi="Times New Roman"/>
          <w:color w:val="222222"/>
          <w:sz w:val="20"/>
          <w:szCs w:val="20"/>
          <w:shd w:val="clear" w:color="auto" w:fill="FFFFFF"/>
        </w:rPr>
        <w:t>, 2019</w:t>
      </w:r>
      <w:r w:rsidRPr="00A86C2A">
        <w:rPr>
          <w:rFonts w:ascii="Times New Roman" w:hAnsi="Times New Roman"/>
          <w:color w:val="222222"/>
          <w:sz w:val="20"/>
          <w:szCs w:val="20"/>
          <w:shd w:val="clear" w:color="auto" w:fill="FFFFFF"/>
        </w:rPr>
        <w:t>).</w:t>
      </w:r>
    </w:p>
    <w:p w14:paraId="26BD9124" w14:textId="77777777" w:rsidR="00A86C2A" w:rsidRPr="00A86C2A" w:rsidRDefault="00A86C2A" w:rsidP="00A86C2A">
      <w:pPr>
        <w:pStyle w:val="ListParagraph"/>
        <w:numPr>
          <w:ilvl w:val="0"/>
          <w:numId w:val="35"/>
        </w:numPr>
        <w:rPr>
          <w:rFonts w:ascii="Times New Roman" w:hAnsi="Times New Roman"/>
          <w:sz w:val="20"/>
          <w:szCs w:val="20"/>
        </w:rPr>
      </w:pPr>
      <w:r w:rsidRPr="00A86C2A">
        <w:rPr>
          <w:rFonts w:ascii="Times New Roman" w:hAnsi="Times New Roman"/>
          <w:color w:val="222222"/>
          <w:sz w:val="20"/>
          <w:szCs w:val="20"/>
          <w:shd w:val="clear" w:color="auto" w:fill="FFFFFF"/>
        </w:rPr>
        <w:t>Hendrick SS, Dicke A, Hendrick C. The relationship assessment scale. Journal of social and personal relationships. 1998 Feb;15(1):137-42.</w:t>
      </w:r>
    </w:p>
    <w:p w14:paraId="126911C6" w14:textId="77777777" w:rsidR="00A86C2A" w:rsidRPr="00A86C2A" w:rsidRDefault="00A86C2A" w:rsidP="00A86C2A">
      <w:pPr>
        <w:pStyle w:val="ListParagraph"/>
        <w:numPr>
          <w:ilvl w:val="0"/>
          <w:numId w:val="35"/>
        </w:numPr>
        <w:rPr>
          <w:rFonts w:ascii="Times New Roman" w:hAnsi="Times New Roman"/>
          <w:sz w:val="20"/>
          <w:szCs w:val="20"/>
        </w:rPr>
      </w:pPr>
      <w:r w:rsidRPr="00A86C2A">
        <w:rPr>
          <w:rFonts w:ascii="Times New Roman" w:hAnsi="Times New Roman"/>
          <w:color w:val="222222"/>
          <w:sz w:val="20"/>
          <w:szCs w:val="20"/>
          <w:shd w:val="clear" w:color="auto" w:fill="FFFFFF"/>
        </w:rPr>
        <w:t>Spanier GB. Dyadic adjustment scale. Handbook of measurement for marriage and family therapy. 1987:52-8.</w:t>
      </w:r>
    </w:p>
    <w:p w14:paraId="61EBE1A9" w14:textId="77777777" w:rsidR="00A86C2A" w:rsidRPr="00A86C2A" w:rsidRDefault="00A86C2A" w:rsidP="00A86C2A">
      <w:pPr>
        <w:pStyle w:val="ListParagraph"/>
        <w:numPr>
          <w:ilvl w:val="0"/>
          <w:numId w:val="35"/>
        </w:numPr>
        <w:rPr>
          <w:rFonts w:ascii="Times New Roman" w:hAnsi="Times New Roman"/>
          <w:sz w:val="20"/>
          <w:szCs w:val="20"/>
        </w:rPr>
      </w:pPr>
      <w:r w:rsidRPr="00A86C2A">
        <w:rPr>
          <w:rFonts w:ascii="Times New Roman" w:hAnsi="Times New Roman"/>
          <w:color w:val="222222"/>
          <w:sz w:val="20"/>
          <w:szCs w:val="20"/>
          <w:shd w:val="clear" w:color="auto" w:fill="FFFFFF"/>
        </w:rPr>
        <w:t>Spanier GB. Dyadic adjustment scale. Toronto: Multi-Health Systems; 1989.</w:t>
      </w:r>
    </w:p>
    <w:p w14:paraId="071D81FB" w14:textId="4A8EBEB1" w:rsidR="00E150DA" w:rsidRPr="00172E2E" w:rsidRDefault="00A86C2A" w:rsidP="00172E2E">
      <w:pPr>
        <w:pStyle w:val="ListParagraph"/>
        <w:numPr>
          <w:ilvl w:val="0"/>
          <w:numId w:val="35"/>
        </w:numPr>
        <w:rPr>
          <w:rFonts w:ascii="Times New Roman" w:hAnsi="Times New Roman"/>
          <w:sz w:val="20"/>
          <w:szCs w:val="20"/>
        </w:rPr>
      </w:pPr>
      <w:r w:rsidRPr="00A86C2A">
        <w:rPr>
          <w:rFonts w:ascii="Times New Roman" w:hAnsi="Times New Roman"/>
          <w:color w:val="222222"/>
          <w:sz w:val="20"/>
          <w:szCs w:val="20"/>
          <w:shd w:val="clear" w:color="auto" w:fill="FFFFFF"/>
        </w:rPr>
        <w:t>Robinson BC. Validation of a caregiver strain index. Journal of gerontology. 1983 May 1;38(3):344-8.</w:t>
      </w:r>
    </w:p>
    <w:p w14:paraId="60D6C884" w14:textId="0F26613F" w:rsidR="00E150DA" w:rsidRPr="00A86C2A" w:rsidRDefault="00A86C2A" w:rsidP="00A86C2A">
      <w:pPr>
        <w:pStyle w:val="ListParagraph"/>
        <w:numPr>
          <w:ilvl w:val="0"/>
          <w:numId w:val="35"/>
        </w:numPr>
        <w:rPr>
          <w:rFonts w:ascii="Times New Roman" w:hAnsi="Times New Roman"/>
          <w:sz w:val="20"/>
          <w:szCs w:val="20"/>
        </w:rPr>
      </w:pPr>
      <w:r w:rsidRPr="00A86C2A">
        <w:rPr>
          <w:rFonts w:ascii="Times New Roman" w:hAnsi="Times New Roman"/>
          <w:color w:val="222222"/>
          <w:sz w:val="20"/>
          <w:szCs w:val="20"/>
          <w:shd w:val="clear" w:color="auto" w:fill="FFFFFF"/>
        </w:rPr>
        <w:t>Lovibond PF, Lovibond SH. The structure of negative emotional states: Comparison of the Depression Anxiety Stress Scales (DASS) with the Beck Depression and Anxiety Inventories. Behaviour research and therapy. 1995 Mar 1;33(3):335-43.</w:t>
      </w:r>
    </w:p>
    <w:p w14:paraId="375568B7" w14:textId="77777777" w:rsidR="00A86C2A" w:rsidRPr="00A86C2A" w:rsidRDefault="00A86C2A" w:rsidP="00A86C2A">
      <w:pPr>
        <w:pStyle w:val="ListParagraph"/>
        <w:numPr>
          <w:ilvl w:val="0"/>
          <w:numId w:val="35"/>
        </w:numPr>
        <w:rPr>
          <w:rFonts w:ascii="Times New Roman" w:hAnsi="Times New Roman"/>
          <w:sz w:val="20"/>
          <w:szCs w:val="20"/>
        </w:rPr>
      </w:pPr>
      <w:r w:rsidRPr="00A86C2A">
        <w:rPr>
          <w:rFonts w:ascii="Times New Roman" w:hAnsi="Times New Roman"/>
          <w:color w:val="222222"/>
          <w:sz w:val="20"/>
          <w:szCs w:val="20"/>
          <w:shd w:val="clear" w:color="auto" w:fill="FFFFFF"/>
        </w:rPr>
        <w:t>Osgood CE, Suci GJ, Tannenbaum PH. The measurement of meaning. University of Illinois press; 1957.</w:t>
      </w:r>
    </w:p>
    <w:p w14:paraId="112CB7A0" w14:textId="77777777" w:rsidR="00A86C2A" w:rsidRPr="00A86C2A" w:rsidRDefault="00A86C2A" w:rsidP="00A86C2A">
      <w:pPr>
        <w:pStyle w:val="ListParagraph"/>
        <w:numPr>
          <w:ilvl w:val="0"/>
          <w:numId w:val="35"/>
        </w:numPr>
        <w:rPr>
          <w:rFonts w:ascii="Times New Roman" w:hAnsi="Times New Roman"/>
          <w:sz w:val="20"/>
          <w:szCs w:val="20"/>
        </w:rPr>
      </w:pPr>
      <w:r w:rsidRPr="00A86C2A">
        <w:rPr>
          <w:rFonts w:ascii="Times New Roman" w:hAnsi="Times New Roman"/>
          <w:color w:val="222222"/>
          <w:sz w:val="20"/>
          <w:szCs w:val="20"/>
          <w:shd w:val="clear" w:color="auto" w:fill="FFFFFF"/>
        </w:rPr>
        <w:t>Gurman AS, Lebow JL, Snyder DK, editors. Clinical handbook of couple therapy. Guilford Publications; 2015 May 28.</w:t>
      </w:r>
    </w:p>
    <w:p w14:paraId="523FD236" w14:textId="457413E9" w:rsidR="00E150DA" w:rsidRPr="00A86C2A" w:rsidRDefault="00E150DA" w:rsidP="00A86C2A">
      <w:pPr>
        <w:ind w:left="360"/>
        <w:rPr>
          <w:sz w:val="20"/>
          <w:szCs w:val="20"/>
        </w:rPr>
      </w:pPr>
    </w:p>
    <w:p w14:paraId="1C5829CF" w14:textId="549A9A53" w:rsidR="00A86C2A" w:rsidRPr="00A86C2A" w:rsidRDefault="00A86C2A" w:rsidP="00A86C2A">
      <w:pPr>
        <w:pStyle w:val="ListParagraph"/>
        <w:numPr>
          <w:ilvl w:val="0"/>
          <w:numId w:val="35"/>
        </w:numPr>
        <w:rPr>
          <w:rFonts w:ascii="Times New Roman" w:hAnsi="Times New Roman"/>
          <w:sz w:val="20"/>
          <w:szCs w:val="20"/>
        </w:rPr>
      </w:pPr>
      <w:r w:rsidRPr="00A86C2A">
        <w:rPr>
          <w:rFonts w:ascii="Times New Roman" w:hAnsi="Times New Roman"/>
          <w:color w:val="222222"/>
          <w:sz w:val="20"/>
          <w:szCs w:val="20"/>
          <w:shd w:val="clear" w:color="auto" w:fill="FFFFFF"/>
        </w:rPr>
        <w:t>Jacobson NS, Truax P. Clinical significance: a statistical approach to defining meaningful change in psychotherapy research.</w:t>
      </w:r>
      <w:r w:rsidR="00172E2E">
        <w:rPr>
          <w:rFonts w:ascii="Times New Roman" w:hAnsi="Times New Roman"/>
          <w:color w:val="222222"/>
          <w:sz w:val="20"/>
          <w:szCs w:val="20"/>
          <w:shd w:val="clear" w:color="auto" w:fill="FFFFFF"/>
        </w:rPr>
        <w:t xml:space="preserve"> 1992.</w:t>
      </w:r>
    </w:p>
    <w:p w14:paraId="2E78C12B" w14:textId="2BEB69D5" w:rsidR="00A86C2A" w:rsidRPr="00A86C2A" w:rsidRDefault="00A86C2A" w:rsidP="00A86C2A">
      <w:pPr>
        <w:pStyle w:val="ListParagraph"/>
        <w:numPr>
          <w:ilvl w:val="0"/>
          <w:numId w:val="35"/>
        </w:numPr>
        <w:rPr>
          <w:rFonts w:ascii="Times New Roman" w:hAnsi="Times New Roman"/>
          <w:sz w:val="20"/>
          <w:szCs w:val="20"/>
        </w:rPr>
      </w:pPr>
      <w:r w:rsidRPr="00A86C2A">
        <w:rPr>
          <w:rFonts w:ascii="Times New Roman" w:hAnsi="Times New Roman"/>
          <w:color w:val="222222"/>
          <w:sz w:val="20"/>
          <w:szCs w:val="20"/>
          <w:shd w:val="clear" w:color="auto" w:fill="FFFFFF"/>
        </w:rPr>
        <w:t>Maassen GH. The standard error in the Jacobson and Truax Reliable Change Index: The classical approach to the assessment of reliable change. Journal of the International Neuropsychological Society.</w:t>
      </w:r>
      <w:r w:rsidR="00172E2E">
        <w:rPr>
          <w:rFonts w:ascii="Times New Roman" w:hAnsi="Times New Roman"/>
          <w:color w:val="222222"/>
          <w:sz w:val="20"/>
          <w:szCs w:val="20"/>
          <w:shd w:val="clear" w:color="auto" w:fill="FFFFFF"/>
        </w:rPr>
        <w:t xml:space="preserve"> </w:t>
      </w:r>
      <w:r w:rsidRPr="00A86C2A">
        <w:rPr>
          <w:rFonts w:ascii="Times New Roman" w:hAnsi="Times New Roman"/>
          <w:color w:val="222222"/>
          <w:sz w:val="20"/>
          <w:szCs w:val="20"/>
          <w:shd w:val="clear" w:color="auto" w:fill="FFFFFF"/>
        </w:rPr>
        <w:t>2004 Oct;10(6):888-93.</w:t>
      </w:r>
    </w:p>
    <w:p w14:paraId="6C57F822" w14:textId="77777777" w:rsidR="00E150DA" w:rsidRPr="00E91C05" w:rsidRDefault="00E150DA" w:rsidP="00E91C05">
      <w:pPr>
        <w:pStyle w:val="ListParagraph"/>
        <w:ind w:firstLine="0"/>
        <w:rPr>
          <w:rFonts w:ascii="Times New Roman" w:hAnsi="Times New Roman"/>
          <w:sz w:val="20"/>
          <w:szCs w:val="20"/>
          <w:lang w:val="en-GB" w:eastAsia="en-GB"/>
        </w:rPr>
      </w:pPr>
    </w:p>
    <w:p w14:paraId="6BA21EE6" w14:textId="2691B8BD" w:rsidR="0051068A" w:rsidRPr="00D956AD" w:rsidRDefault="0051068A" w:rsidP="00D956AD">
      <w:pPr>
        <w:rPr>
          <w:sz w:val="18"/>
          <w:szCs w:val="18"/>
        </w:rPr>
      </w:pPr>
    </w:p>
    <w:sectPr w:rsidR="0051068A" w:rsidRPr="00D956AD" w:rsidSect="00184082">
      <w:headerReference w:type="default" r:id="rId10"/>
      <w:footerReference w:type="even" r:id="rId11"/>
      <w:footerReference w:type="default" r:id="rId12"/>
      <w:pgSz w:w="12240" w:h="15840" w:code="1"/>
      <w:pgMar w:top="1009" w:right="936" w:bottom="1009" w:left="936" w:header="431" w:footer="431"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3124E" w14:textId="77777777" w:rsidR="008C33FD" w:rsidRDefault="008C33FD">
      <w:r>
        <w:separator/>
      </w:r>
    </w:p>
  </w:endnote>
  <w:endnote w:type="continuationSeparator" w:id="0">
    <w:p w14:paraId="114AD81B" w14:textId="77777777" w:rsidR="008C33FD" w:rsidRDefault="008C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2091B" w14:textId="77777777" w:rsidR="008A5412" w:rsidRDefault="008A5412" w:rsidP="00B427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641645" w14:textId="77777777" w:rsidR="008A5412" w:rsidRDefault="008A5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014F3" w14:textId="77777777" w:rsidR="008A5412" w:rsidRPr="00DE4BD3" w:rsidRDefault="008A5412" w:rsidP="00DE4BD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8DFC3" w14:textId="77777777" w:rsidR="008C33FD" w:rsidRDefault="008C33FD"/>
  </w:footnote>
  <w:footnote w:type="continuationSeparator" w:id="0">
    <w:p w14:paraId="2631F3B9" w14:textId="77777777" w:rsidR="008C33FD" w:rsidRDefault="008C33FD">
      <w:r>
        <w:continuationSeparator/>
      </w:r>
    </w:p>
  </w:footnote>
  <w:footnote w:id="1">
    <w:p w14:paraId="41964222" w14:textId="1F345F3F" w:rsidR="008A5412" w:rsidRDefault="008A5412" w:rsidP="00184082">
      <w:pPr>
        <w:pStyle w:val="FootnoteText"/>
        <w:ind w:firstLine="204"/>
      </w:pPr>
      <w:r>
        <w:t>N.</w:t>
      </w:r>
      <w:r w:rsidR="00E74DA7">
        <w:t xml:space="preserve"> </w:t>
      </w:r>
      <w:r>
        <w:t>F.</w:t>
      </w:r>
      <w:r w:rsidR="00E74DA7">
        <w:t xml:space="preserve"> </w:t>
      </w:r>
      <w:r>
        <w:t xml:space="preserve">Yasmin, was with the School of Psychology, University of Birmingham, Birmingham, UK B15 2TT. She is now with the School of Human Sciences, University of Derby, Derby DE22 1GB (corresponding author, phone: 01332622240; e-mail: </w:t>
      </w:r>
      <w:hyperlink r:id="rId1" w:history="1">
        <w:r w:rsidRPr="00CD31A9">
          <w:rPr>
            <w:rStyle w:val="Hyperlink"/>
          </w:rPr>
          <w:t>N.Felles@derby.ac.uk</w:t>
        </w:r>
      </w:hyperlink>
      <w:r>
        <w:t xml:space="preserve">). </w:t>
      </w:r>
    </w:p>
    <w:p w14:paraId="3C73E872" w14:textId="77777777" w:rsidR="008A5412" w:rsidRDefault="008A5412" w:rsidP="008A3A60">
      <w:pPr>
        <w:pStyle w:val="FootnoteText"/>
        <w:ind w:firstLine="204"/>
      </w:pPr>
      <w:r>
        <w:t xml:space="preserve">G. A. Riley is with the School of Psychology, University of Birmingham, Birmingham, UK B15 2TT (e-mail: </w:t>
      </w:r>
      <w:hyperlink r:id="rId2" w:history="1">
        <w:r w:rsidRPr="00CD31A9">
          <w:rPr>
            <w:rStyle w:val="Hyperlink"/>
          </w:rPr>
          <w:t>g.a.riley@bham.ac.uk</w:t>
        </w:r>
      </w:hyperlink>
      <w:r>
        <w:t xml:space="preserve">).  </w:t>
      </w:r>
    </w:p>
    <w:p w14:paraId="45A92BF0" w14:textId="77777777" w:rsidR="008A5412" w:rsidRDefault="008A5412" w:rsidP="00184082">
      <w:pPr>
        <w:pStyle w:val="FootnoteText"/>
        <w:ind w:firstLine="204"/>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8643" w14:textId="77777777" w:rsidR="008A5412" w:rsidRDefault="008A5412">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3987BE4"/>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993" w:firstLine="0"/>
      </w:pPr>
      <w:rPr>
        <w:rFonts w:hint="default"/>
      </w:rPr>
    </w:lvl>
    <w:lvl w:ilvl="2">
      <w:start w:val="1"/>
      <w:numFmt w:val="decimal"/>
      <w:pStyle w:val="Heading3"/>
      <w:lvlText w:val="%3)"/>
      <w:lvlJc w:val="left"/>
      <w:pPr>
        <w:ind w:left="0" w:firstLine="0"/>
      </w:pPr>
      <w:rPr>
        <w:rFonts w:hint="default"/>
      </w:rPr>
    </w:lvl>
    <w:lvl w:ilvl="3">
      <w:start w:val="1"/>
      <w:numFmt w:val="lowerLetter"/>
      <w:pStyle w:val="Heading4"/>
      <w:lvlText w:val="%4)"/>
      <w:lvlJc w:val="left"/>
      <w:pPr>
        <w:ind w:left="1152" w:hanging="720"/>
      </w:pPr>
      <w:rPr>
        <w:rFonts w:hint="default"/>
      </w:rPr>
    </w:lvl>
    <w:lvl w:ilvl="4">
      <w:start w:val="1"/>
      <w:numFmt w:val="decimal"/>
      <w:pStyle w:val="Heading5"/>
      <w:lvlText w:val="(%5)"/>
      <w:lvlJc w:val="left"/>
      <w:pPr>
        <w:ind w:left="1872" w:hanging="720"/>
      </w:pPr>
      <w:rPr>
        <w:rFonts w:hint="default"/>
      </w:rPr>
    </w:lvl>
    <w:lvl w:ilvl="5">
      <w:start w:val="1"/>
      <w:numFmt w:val="lowerLetter"/>
      <w:pStyle w:val="Heading6"/>
      <w:lvlText w:val="(%6)"/>
      <w:lvlJc w:val="left"/>
      <w:pPr>
        <w:ind w:left="2592" w:hanging="720"/>
      </w:pPr>
      <w:rPr>
        <w:rFonts w:hint="default"/>
      </w:rPr>
    </w:lvl>
    <w:lvl w:ilvl="6">
      <w:start w:val="1"/>
      <w:numFmt w:val="lowerRoman"/>
      <w:pStyle w:val="Heading7"/>
      <w:lvlText w:val="(%7)"/>
      <w:lvlJc w:val="left"/>
      <w:pPr>
        <w:ind w:left="3312" w:hanging="720"/>
      </w:pPr>
      <w:rPr>
        <w:rFonts w:hint="default"/>
      </w:rPr>
    </w:lvl>
    <w:lvl w:ilvl="7">
      <w:start w:val="1"/>
      <w:numFmt w:val="lowerLetter"/>
      <w:pStyle w:val="Heading8"/>
      <w:lvlText w:val="(%8)"/>
      <w:lvlJc w:val="left"/>
      <w:pPr>
        <w:ind w:left="4032" w:hanging="720"/>
      </w:pPr>
      <w:rPr>
        <w:rFonts w:hint="default"/>
      </w:rPr>
    </w:lvl>
    <w:lvl w:ilvl="8">
      <w:start w:val="1"/>
      <w:numFmt w:val="lowerRoman"/>
      <w:pStyle w:val="Heading9"/>
      <w:lvlText w:val="(%9)"/>
      <w:lvlJc w:val="left"/>
      <w:pPr>
        <w:ind w:left="4752" w:hanging="720"/>
      </w:pPr>
      <w:rPr>
        <w:rFonts w:hint="default"/>
      </w:rPr>
    </w:lvl>
  </w:abstractNum>
  <w:abstractNum w:abstractNumId="1" w15:restartNumberingAfterBreak="0">
    <w:nsid w:val="016123D8"/>
    <w:multiLevelType w:val="hybridMultilevel"/>
    <w:tmpl w:val="782A58CA"/>
    <w:lvl w:ilvl="0" w:tplc="8F38EDF0">
      <w:start w:val="1"/>
      <w:numFmt w:val="decimal"/>
      <w:lvlText w:val="%1)"/>
      <w:lvlJc w:val="left"/>
      <w:pPr>
        <w:ind w:left="562" w:hanging="360"/>
      </w:pPr>
      <w:rPr>
        <w:rFonts w:ascii="Times New Roman" w:hAnsi="Times New Roman" w:cs="Times New Roman" w:hint="default"/>
        <w:b w:val="0"/>
        <w:i w:val="0"/>
        <w:color w:val="FF0000"/>
        <w:sz w:val="24"/>
        <w:szCs w:val="24"/>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2" w15:restartNumberingAfterBreak="0">
    <w:nsid w:val="048524F8"/>
    <w:multiLevelType w:val="hybridMultilevel"/>
    <w:tmpl w:val="E46E09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26EBF"/>
    <w:multiLevelType w:val="hybridMultilevel"/>
    <w:tmpl w:val="D18C9B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068D1"/>
    <w:multiLevelType w:val="hybridMultilevel"/>
    <w:tmpl w:val="BE4841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6" w15:restartNumberingAfterBreak="0">
    <w:nsid w:val="1E1F491B"/>
    <w:multiLevelType w:val="hybridMultilevel"/>
    <w:tmpl w:val="BA4ECB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8" w15:restartNumberingAfterBreak="0">
    <w:nsid w:val="25434052"/>
    <w:multiLevelType w:val="hybridMultilevel"/>
    <w:tmpl w:val="D0AA801E"/>
    <w:lvl w:ilvl="0" w:tplc="7FEE32CC">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13"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4"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5" w15:restartNumberingAfterBreak="0">
    <w:nsid w:val="53D67BC4"/>
    <w:multiLevelType w:val="hybridMultilevel"/>
    <w:tmpl w:val="2F2CFB02"/>
    <w:lvl w:ilvl="0" w:tplc="87CE7768">
      <w:start w:val="1"/>
      <w:numFmt w:val="decimal"/>
      <w:lvlText w:val="%1)"/>
      <w:lvlJc w:val="left"/>
      <w:pPr>
        <w:ind w:left="562" w:hanging="360"/>
      </w:pPr>
      <w:rPr>
        <w:rFonts w:ascii="Times New Roman" w:hAnsi="Times New Roman" w:cs="Times New Roman" w:hint="default"/>
        <w:b w:val="0"/>
        <w:i w:val="0"/>
        <w:color w:val="FF0000"/>
        <w:sz w:val="24"/>
        <w:szCs w:val="24"/>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6"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7" w15:restartNumberingAfterBreak="0">
    <w:nsid w:val="62757168"/>
    <w:multiLevelType w:val="hybridMultilevel"/>
    <w:tmpl w:val="4E241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9" w15:restartNumberingAfterBreak="0">
    <w:nsid w:val="710B7285"/>
    <w:multiLevelType w:val="hybridMultilevel"/>
    <w:tmpl w:val="10C84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85799D"/>
    <w:multiLevelType w:val="hybridMultilevel"/>
    <w:tmpl w:val="AA587262"/>
    <w:lvl w:ilvl="0" w:tplc="BF1C2C6C">
      <w:start w:val="1"/>
      <w:numFmt w:val="upperLetter"/>
      <w:lvlText w:val="%1."/>
      <w:lvlJc w:val="left"/>
      <w:pPr>
        <w:ind w:left="564" w:hanging="360"/>
      </w:pPr>
      <w:rPr>
        <w:rFonts w:hint="default"/>
      </w:rPr>
    </w:lvl>
    <w:lvl w:ilvl="1" w:tplc="08090019" w:tentative="1">
      <w:start w:val="1"/>
      <w:numFmt w:val="lowerLetter"/>
      <w:lvlText w:val="%2."/>
      <w:lvlJc w:val="left"/>
      <w:pPr>
        <w:ind w:left="1284" w:hanging="360"/>
      </w:pPr>
    </w:lvl>
    <w:lvl w:ilvl="2" w:tplc="0809001B" w:tentative="1">
      <w:start w:val="1"/>
      <w:numFmt w:val="lowerRoman"/>
      <w:lvlText w:val="%3."/>
      <w:lvlJc w:val="right"/>
      <w:pPr>
        <w:ind w:left="2004" w:hanging="180"/>
      </w:pPr>
    </w:lvl>
    <w:lvl w:ilvl="3" w:tplc="0809000F" w:tentative="1">
      <w:start w:val="1"/>
      <w:numFmt w:val="decimal"/>
      <w:lvlText w:val="%4."/>
      <w:lvlJc w:val="left"/>
      <w:pPr>
        <w:ind w:left="2724" w:hanging="360"/>
      </w:pPr>
    </w:lvl>
    <w:lvl w:ilvl="4" w:tplc="08090019" w:tentative="1">
      <w:start w:val="1"/>
      <w:numFmt w:val="lowerLetter"/>
      <w:lvlText w:val="%5."/>
      <w:lvlJc w:val="left"/>
      <w:pPr>
        <w:ind w:left="3444" w:hanging="360"/>
      </w:pPr>
    </w:lvl>
    <w:lvl w:ilvl="5" w:tplc="0809001B" w:tentative="1">
      <w:start w:val="1"/>
      <w:numFmt w:val="lowerRoman"/>
      <w:lvlText w:val="%6."/>
      <w:lvlJc w:val="right"/>
      <w:pPr>
        <w:ind w:left="4164" w:hanging="180"/>
      </w:pPr>
    </w:lvl>
    <w:lvl w:ilvl="6" w:tplc="0809000F" w:tentative="1">
      <w:start w:val="1"/>
      <w:numFmt w:val="decimal"/>
      <w:lvlText w:val="%7."/>
      <w:lvlJc w:val="left"/>
      <w:pPr>
        <w:ind w:left="4884" w:hanging="360"/>
      </w:pPr>
    </w:lvl>
    <w:lvl w:ilvl="7" w:tplc="08090019" w:tentative="1">
      <w:start w:val="1"/>
      <w:numFmt w:val="lowerLetter"/>
      <w:lvlText w:val="%8."/>
      <w:lvlJc w:val="left"/>
      <w:pPr>
        <w:ind w:left="5604" w:hanging="360"/>
      </w:pPr>
    </w:lvl>
    <w:lvl w:ilvl="8" w:tplc="0809001B" w:tentative="1">
      <w:start w:val="1"/>
      <w:numFmt w:val="lowerRoman"/>
      <w:lvlText w:val="%9."/>
      <w:lvlJc w:val="right"/>
      <w:pPr>
        <w:ind w:left="6324" w:hanging="180"/>
      </w:pPr>
    </w:lvl>
  </w:abstractNum>
  <w:abstractNum w:abstractNumId="21"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22" w15:restartNumberingAfterBreak="0">
    <w:nsid w:val="79574B70"/>
    <w:multiLevelType w:val="hybridMultilevel"/>
    <w:tmpl w:val="829E59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455203"/>
    <w:multiLevelType w:val="hybridMultilevel"/>
    <w:tmpl w:val="0EB0E2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611A2A"/>
    <w:multiLevelType w:val="hybridMultilevel"/>
    <w:tmpl w:val="2864E5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F9C4970"/>
    <w:multiLevelType w:val="hybridMultilevel"/>
    <w:tmpl w:val="AA587262"/>
    <w:lvl w:ilvl="0" w:tplc="BF1C2C6C">
      <w:start w:val="1"/>
      <w:numFmt w:val="upperLetter"/>
      <w:lvlText w:val="%1."/>
      <w:lvlJc w:val="left"/>
      <w:pPr>
        <w:ind w:left="564" w:hanging="360"/>
      </w:pPr>
      <w:rPr>
        <w:rFonts w:hint="default"/>
      </w:rPr>
    </w:lvl>
    <w:lvl w:ilvl="1" w:tplc="08090019" w:tentative="1">
      <w:start w:val="1"/>
      <w:numFmt w:val="lowerLetter"/>
      <w:lvlText w:val="%2."/>
      <w:lvlJc w:val="left"/>
      <w:pPr>
        <w:ind w:left="1284" w:hanging="360"/>
      </w:pPr>
    </w:lvl>
    <w:lvl w:ilvl="2" w:tplc="0809001B" w:tentative="1">
      <w:start w:val="1"/>
      <w:numFmt w:val="lowerRoman"/>
      <w:lvlText w:val="%3."/>
      <w:lvlJc w:val="right"/>
      <w:pPr>
        <w:ind w:left="2004" w:hanging="180"/>
      </w:pPr>
    </w:lvl>
    <w:lvl w:ilvl="3" w:tplc="0809000F" w:tentative="1">
      <w:start w:val="1"/>
      <w:numFmt w:val="decimal"/>
      <w:lvlText w:val="%4."/>
      <w:lvlJc w:val="left"/>
      <w:pPr>
        <w:ind w:left="2724" w:hanging="360"/>
      </w:pPr>
    </w:lvl>
    <w:lvl w:ilvl="4" w:tplc="08090019" w:tentative="1">
      <w:start w:val="1"/>
      <w:numFmt w:val="lowerLetter"/>
      <w:lvlText w:val="%5."/>
      <w:lvlJc w:val="left"/>
      <w:pPr>
        <w:ind w:left="3444" w:hanging="360"/>
      </w:pPr>
    </w:lvl>
    <w:lvl w:ilvl="5" w:tplc="0809001B" w:tentative="1">
      <w:start w:val="1"/>
      <w:numFmt w:val="lowerRoman"/>
      <w:lvlText w:val="%6."/>
      <w:lvlJc w:val="right"/>
      <w:pPr>
        <w:ind w:left="4164" w:hanging="180"/>
      </w:pPr>
    </w:lvl>
    <w:lvl w:ilvl="6" w:tplc="0809000F" w:tentative="1">
      <w:start w:val="1"/>
      <w:numFmt w:val="decimal"/>
      <w:lvlText w:val="%7."/>
      <w:lvlJc w:val="left"/>
      <w:pPr>
        <w:ind w:left="4884" w:hanging="360"/>
      </w:pPr>
    </w:lvl>
    <w:lvl w:ilvl="7" w:tplc="08090019" w:tentative="1">
      <w:start w:val="1"/>
      <w:numFmt w:val="lowerLetter"/>
      <w:lvlText w:val="%8."/>
      <w:lvlJc w:val="left"/>
      <w:pPr>
        <w:ind w:left="5604" w:hanging="360"/>
      </w:pPr>
    </w:lvl>
    <w:lvl w:ilvl="8" w:tplc="0809001B" w:tentative="1">
      <w:start w:val="1"/>
      <w:numFmt w:val="lowerRoman"/>
      <w:lvlText w:val="%9."/>
      <w:lvlJc w:val="right"/>
      <w:pPr>
        <w:ind w:left="6324" w:hanging="180"/>
      </w:pPr>
    </w:lvl>
  </w:abstractNum>
  <w:num w:numId="1">
    <w:abstractNumId w:val="0"/>
  </w:num>
  <w:num w:numId="2">
    <w:abstractNumId w:val="10"/>
  </w:num>
  <w:num w:numId="3">
    <w:abstractNumId w:val="10"/>
    <w:lvlOverride w:ilvl="0">
      <w:lvl w:ilvl="0">
        <w:start w:val="1"/>
        <w:numFmt w:val="decimal"/>
        <w:lvlText w:val="%1."/>
        <w:legacy w:legacy="1" w:legacySpace="0" w:legacyIndent="360"/>
        <w:lvlJc w:val="left"/>
        <w:pPr>
          <w:ind w:left="360" w:hanging="360"/>
        </w:pPr>
      </w:lvl>
    </w:lvlOverride>
  </w:num>
  <w:num w:numId="4">
    <w:abstractNumId w:val="10"/>
    <w:lvlOverride w:ilvl="0">
      <w:lvl w:ilvl="0">
        <w:start w:val="1"/>
        <w:numFmt w:val="decimal"/>
        <w:lvlText w:val="%1."/>
        <w:legacy w:legacy="1" w:legacySpace="0" w:legacyIndent="360"/>
        <w:lvlJc w:val="left"/>
        <w:pPr>
          <w:ind w:left="360" w:hanging="360"/>
        </w:pPr>
      </w:lvl>
    </w:lvlOverride>
  </w:num>
  <w:num w:numId="5">
    <w:abstractNumId w:val="10"/>
    <w:lvlOverride w:ilvl="0">
      <w:lvl w:ilvl="0">
        <w:start w:val="1"/>
        <w:numFmt w:val="decimal"/>
        <w:lvlText w:val="%1."/>
        <w:legacy w:legacy="1" w:legacySpace="0" w:legacyIndent="360"/>
        <w:lvlJc w:val="left"/>
        <w:pPr>
          <w:ind w:left="360" w:hanging="360"/>
        </w:pPr>
      </w:lvl>
    </w:lvlOverride>
  </w:num>
  <w:num w:numId="6">
    <w:abstractNumId w:val="13"/>
  </w:num>
  <w:num w:numId="7">
    <w:abstractNumId w:val="13"/>
    <w:lvlOverride w:ilvl="0">
      <w:lvl w:ilvl="0">
        <w:start w:val="1"/>
        <w:numFmt w:val="decimal"/>
        <w:lvlText w:val="%1."/>
        <w:legacy w:legacy="1" w:legacySpace="0" w:legacyIndent="360"/>
        <w:lvlJc w:val="left"/>
        <w:pPr>
          <w:ind w:left="360" w:hanging="360"/>
        </w:pPr>
      </w:lvl>
    </w:lvlOverride>
  </w:num>
  <w:num w:numId="8">
    <w:abstractNumId w:val="13"/>
    <w:lvlOverride w:ilvl="0">
      <w:lvl w:ilvl="0">
        <w:start w:val="1"/>
        <w:numFmt w:val="decimal"/>
        <w:lvlText w:val="%1."/>
        <w:legacy w:legacy="1" w:legacySpace="0" w:legacyIndent="360"/>
        <w:lvlJc w:val="left"/>
        <w:pPr>
          <w:ind w:left="360" w:hanging="360"/>
        </w:pPr>
      </w:lvl>
    </w:lvlOverride>
  </w:num>
  <w:num w:numId="9">
    <w:abstractNumId w:val="13"/>
    <w:lvlOverride w:ilvl="0">
      <w:lvl w:ilvl="0">
        <w:start w:val="1"/>
        <w:numFmt w:val="decimal"/>
        <w:lvlText w:val="%1."/>
        <w:legacy w:legacy="1" w:legacySpace="0" w:legacyIndent="360"/>
        <w:lvlJc w:val="left"/>
        <w:pPr>
          <w:ind w:left="360" w:hanging="360"/>
        </w:pPr>
      </w:lvl>
    </w:lvlOverride>
  </w:num>
  <w:num w:numId="10">
    <w:abstractNumId w:val="13"/>
    <w:lvlOverride w:ilvl="0">
      <w:lvl w:ilvl="0">
        <w:start w:val="1"/>
        <w:numFmt w:val="decimal"/>
        <w:lvlText w:val="%1."/>
        <w:legacy w:legacy="1" w:legacySpace="0" w:legacyIndent="360"/>
        <w:lvlJc w:val="left"/>
        <w:pPr>
          <w:ind w:left="360" w:hanging="360"/>
        </w:pPr>
      </w:lvl>
    </w:lvlOverride>
  </w:num>
  <w:num w:numId="11">
    <w:abstractNumId w:val="13"/>
    <w:lvlOverride w:ilvl="0">
      <w:lvl w:ilvl="0">
        <w:start w:val="1"/>
        <w:numFmt w:val="decimal"/>
        <w:lvlText w:val="%1."/>
        <w:legacy w:legacy="1" w:legacySpace="0" w:legacyIndent="360"/>
        <w:lvlJc w:val="left"/>
        <w:pPr>
          <w:ind w:left="360" w:hanging="360"/>
        </w:pPr>
      </w:lvl>
    </w:lvlOverride>
  </w:num>
  <w:num w:numId="12">
    <w:abstractNumId w:val="11"/>
  </w:num>
  <w:num w:numId="13">
    <w:abstractNumId w:val="5"/>
  </w:num>
  <w:num w:numId="14">
    <w:abstractNumId w:val="16"/>
  </w:num>
  <w:num w:numId="15">
    <w:abstractNumId w:val="14"/>
  </w:num>
  <w:num w:numId="16">
    <w:abstractNumId w:val="21"/>
  </w:num>
  <w:num w:numId="17">
    <w:abstractNumId w:val="9"/>
  </w:num>
  <w:num w:numId="18">
    <w:abstractNumId w:val="7"/>
  </w:num>
  <w:num w:numId="19">
    <w:abstractNumId w:val="18"/>
  </w:num>
  <w:num w:numId="20">
    <w:abstractNumId w:val="12"/>
  </w:num>
  <w:num w:numId="21">
    <w:abstractNumId w:val="15"/>
  </w:num>
  <w:num w:numId="22">
    <w:abstractNumId w:val="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8"/>
  </w:num>
  <w:num w:numId="26">
    <w:abstractNumId w:val="22"/>
  </w:num>
  <w:num w:numId="27">
    <w:abstractNumId w:val="23"/>
  </w:num>
  <w:num w:numId="28">
    <w:abstractNumId w:val="4"/>
  </w:num>
  <w:num w:numId="29">
    <w:abstractNumId w:val="6"/>
  </w:num>
  <w:num w:numId="30">
    <w:abstractNumId w:val="3"/>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5"/>
  </w:num>
  <w:num w:numId="34">
    <w:abstractNumId w:val="17"/>
  </w:num>
  <w:num w:numId="35">
    <w:abstractNumId w:val="19"/>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0sLAwNjU1NjE0MzRU0lEKTi0uzszPAykwrAUAcsvqziwAAAA="/>
  </w:docVars>
  <w:rsids>
    <w:rsidRoot w:val="00E265FB"/>
    <w:rsid w:val="000002DE"/>
    <w:rsid w:val="00000B22"/>
    <w:rsid w:val="00002D04"/>
    <w:rsid w:val="00005C94"/>
    <w:rsid w:val="00007133"/>
    <w:rsid w:val="00036DBA"/>
    <w:rsid w:val="00053951"/>
    <w:rsid w:val="0007323B"/>
    <w:rsid w:val="0007655F"/>
    <w:rsid w:val="0008541A"/>
    <w:rsid w:val="00086256"/>
    <w:rsid w:val="00091848"/>
    <w:rsid w:val="00092C12"/>
    <w:rsid w:val="00095E64"/>
    <w:rsid w:val="00097A54"/>
    <w:rsid w:val="000A26A6"/>
    <w:rsid w:val="000A7C21"/>
    <w:rsid w:val="000C0E6D"/>
    <w:rsid w:val="000C1B1A"/>
    <w:rsid w:val="000D215B"/>
    <w:rsid w:val="000D4CD1"/>
    <w:rsid w:val="000E0ADD"/>
    <w:rsid w:val="000E1787"/>
    <w:rsid w:val="000E3650"/>
    <w:rsid w:val="000E4B49"/>
    <w:rsid w:val="000F218A"/>
    <w:rsid w:val="000F5D67"/>
    <w:rsid w:val="000F5FB6"/>
    <w:rsid w:val="0011454B"/>
    <w:rsid w:val="0011656A"/>
    <w:rsid w:val="00116E02"/>
    <w:rsid w:val="001170E3"/>
    <w:rsid w:val="001240ED"/>
    <w:rsid w:val="00125459"/>
    <w:rsid w:val="0012691B"/>
    <w:rsid w:val="00127C3A"/>
    <w:rsid w:val="00134630"/>
    <w:rsid w:val="00140EB4"/>
    <w:rsid w:val="00143810"/>
    <w:rsid w:val="00145722"/>
    <w:rsid w:val="00145B38"/>
    <w:rsid w:val="00146CF9"/>
    <w:rsid w:val="00147804"/>
    <w:rsid w:val="00151EA1"/>
    <w:rsid w:val="00154A5B"/>
    <w:rsid w:val="0016433A"/>
    <w:rsid w:val="00166AF7"/>
    <w:rsid w:val="001727A4"/>
    <w:rsid w:val="00172E2E"/>
    <w:rsid w:val="00174E63"/>
    <w:rsid w:val="0017770B"/>
    <w:rsid w:val="001835FD"/>
    <w:rsid w:val="00184082"/>
    <w:rsid w:val="00186354"/>
    <w:rsid w:val="001A14E5"/>
    <w:rsid w:val="001A3AB3"/>
    <w:rsid w:val="001B1427"/>
    <w:rsid w:val="001B5068"/>
    <w:rsid w:val="001C742A"/>
    <w:rsid w:val="001D3A7C"/>
    <w:rsid w:val="001D4970"/>
    <w:rsid w:val="001D4B78"/>
    <w:rsid w:val="001D6870"/>
    <w:rsid w:val="001E692C"/>
    <w:rsid w:val="001F300F"/>
    <w:rsid w:val="001F3E2A"/>
    <w:rsid w:val="001F4E42"/>
    <w:rsid w:val="001F70FE"/>
    <w:rsid w:val="00200F27"/>
    <w:rsid w:val="00207107"/>
    <w:rsid w:val="002103A2"/>
    <w:rsid w:val="00216FD3"/>
    <w:rsid w:val="00221C1F"/>
    <w:rsid w:val="00233B87"/>
    <w:rsid w:val="00243415"/>
    <w:rsid w:val="00250C48"/>
    <w:rsid w:val="0025349A"/>
    <w:rsid w:val="00263C5F"/>
    <w:rsid w:val="002643EC"/>
    <w:rsid w:val="00265E49"/>
    <w:rsid w:val="002740BD"/>
    <w:rsid w:val="002972B1"/>
    <w:rsid w:val="002A63BB"/>
    <w:rsid w:val="002B1DCC"/>
    <w:rsid w:val="002C3545"/>
    <w:rsid w:val="002C38C2"/>
    <w:rsid w:val="002D05A4"/>
    <w:rsid w:val="002D1B1C"/>
    <w:rsid w:val="002D1C4D"/>
    <w:rsid w:val="002D7082"/>
    <w:rsid w:val="002E1A28"/>
    <w:rsid w:val="002E4F2A"/>
    <w:rsid w:val="002E4F53"/>
    <w:rsid w:val="002E5141"/>
    <w:rsid w:val="002E76B1"/>
    <w:rsid w:val="002E7711"/>
    <w:rsid w:val="002F2B22"/>
    <w:rsid w:val="0030205F"/>
    <w:rsid w:val="00302B24"/>
    <w:rsid w:val="003072DC"/>
    <w:rsid w:val="00317D28"/>
    <w:rsid w:val="00320F44"/>
    <w:rsid w:val="003253AC"/>
    <w:rsid w:val="003262AC"/>
    <w:rsid w:val="00326588"/>
    <w:rsid w:val="00327316"/>
    <w:rsid w:val="003275D5"/>
    <w:rsid w:val="003338DD"/>
    <w:rsid w:val="00341B5B"/>
    <w:rsid w:val="0035163B"/>
    <w:rsid w:val="0036004E"/>
    <w:rsid w:val="0036179C"/>
    <w:rsid w:val="00367830"/>
    <w:rsid w:val="003763D7"/>
    <w:rsid w:val="00380991"/>
    <w:rsid w:val="00390F8B"/>
    <w:rsid w:val="00397ABC"/>
    <w:rsid w:val="003A21C7"/>
    <w:rsid w:val="003A3203"/>
    <w:rsid w:val="003A7ED0"/>
    <w:rsid w:val="003B5CC9"/>
    <w:rsid w:val="003D5056"/>
    <w:rsid w:val="003D5B69"/>
    <w:rsid w:val="003D777F"/>
    <w:rsid w:val="003E1A61"/>
    <w:rsid w:val="003F02E1"/>
    <w:rsid w:val="003F1230"/>
    <w:rsid w:val="003F162F"/>
    <w:rsid w:val="003F2B76"/>
    <w:rsid w:val="003F32AF"/>
    <w:rsid w:val="00400AB5"/>
    <w:rsid w:val="00402DF3"/>
    <w:rsid w:val="00405869"/>
    <w:rsid w:val="00406666"/>
    <w:rsid w:val="004068AC"/>
    <w:rsid w:val="00406B97"/>
    <w:rsid w:val="00420275"/>
    <w:rsid w:val="0042090E"/>
    <w:rsid w:val="00421C45"/>
    <w:rsid w:val="004247CB"/>
    <w:rsid w:val="0042765F"/>
    <w:rsid w:val="0043562E"/>
    <w:rsid w:val="00443327"/>
    <w:rsid w:val="004533C5"/>
    <w:rsid w:val="00454650"/>
    <w:rsid w:val="00457BCE"/>
    <w:rsid w:val="0046698F"/>
    <w:rsid w:val="00466F54"/>
    <w:rsid w:val="00475E27"/>
    <w:rsid w:val="004820B4"/>
    <w:rsid w:val="00486C09"/>
    <w:rsid w:val="00487060"/>
    <w:rsid w:val="00493F88"/>
    <w:rsid w:val="00496B5A"/>
    <w:rsid w:val="00497527"/>
    <w:rsid w:val="004976DD"/>
    <w:rsid w:val="004A0F52"/>
    <w:rsid w:val="004A313A"/>
    <w:rsid w:val="004A41DC"/>
    <w:rsid w:val="004A6756"/>
    <w:rsid w:val="004A7B6B"/>
    <w:rsid w:val="004B4325"/>
    <w:rsid w:val="004C397C"/>
    <w:rsid w:val="004D137B"/>
    <w:rsid w:val="004E1BF1"/>
    <w:rsid w:val="004E2ECC"/>
    <w:rsid w:val="004E31F7"/>
    <w:rsid w:val="004E3615"/>
    <w:rsid w:val="004E39D8"/>
    <w:rsid w:val="004F2F0E"/>
    <w:rsid w:val="004F67C3"/>
    <w:rsid w:val="00502D75"/>
    <w:rsid w:val="00503FF4"/>
    <w:rsid w:val="0050522E"/>
    <w:rsid w:val="0050528B"/>
    <w:rsid w:val="00506226"/>
    <w:rsid w:val="00506A4F"/>
    <w:rsid w:val="0051068A"/>
    <w:rsid w:val="005171C2"/>
    <w:rsid w:val="00521F8C"/>
    <w:rsid w:val="00525B48"/>
    <w:rsid w:val="00526DAF"/>
    <w:rsid w:val="00527ECB"/>
    <w:rsid w:val="00541914"/>
    <w:rsid w:val="00544B7B"/>
    <w:rsid w:val="0054531E"/>
    <w:rsid w:val="005470AD"/>
    <w:rsid w:val="0055316D"/>
    <w:rsid w:val="00555ABC"/>
    <w:rsid w:val="00572763"/>
    <w:rsid w:val="00573A2F"/>
    <w:rsid w:val="00576659"/>
    <w:rsid w:val="00581932"/>
    <w:rsid w:val="005932F2"/>
    <w:rsid w:val="0059347F"/>
    <w:rsid w:val="00594BA6"/>
    <w:rsid w:val="005951D4"/>
    <w:rsid w:val="005979A2"/>
    <w:rsid w:val="005A22CE"/>
    <w:rsid w:val="005A52A7"/>
    <w:rsid w:val="005B10E9"/>
    <w:rsid w:val="005C1B7F"/>
    <w:rsid w:val="005D6B63"/>
    <w:rsid w:val="005E14F7"/>
    <w:rsid w:val="005E206E"/>
    <w:rsid w:val="005E6594"/>
    <w:rsid w:val="005F6161"/>
    <w:rsid w:val="0060065B"/>
    <w:rsid w:val="00600EB8"/>
    <w:rsid w:val="00616908"/>
    <w:rsid w:val="00623000"/>
    <w:rsid w:val="00632D8B"/>
    <w:rsid w:val="00636EC2"/>
    <w:rsid w:val="00642F89"/>
    <w:rsid w:val="006547FC"/>
    <w:rsid w:val="0066051E"/>
    <w:rsid w:val="0066677F"/>
    <w:rsid w:val="006714E3"/>
    <w:rsid w:val="00671F2D"/>
    <w:rsid w:val="00684641"/>
    <w:rsid w:val="0068656A"/>
    <w:rsid w:val="00694C34"/>
    <w:rsid w:val="006966C9"/>
    <w:rsid w:val="006A076D"/>
    <w:rsid w:val="006A73F8"/>
    <w:rsid w:val="006B3692"/>
    <w:rsid w:val="006C0025"/>
    <w:rsid w:val="006C1D67"/>
    <w:rsid w:val="006D0CDD"/>
    <w:rsid w:val="006D212D"/>
    <w:rsid w:val="006D2234"/>
    <w:rsid w:val="006D5AFD"/>
    <w:rsid w:val="006E292D"/>
    <w:rsid w:val="006F3299"/>
    <w:rsid w:val="007126DB"/>
    <w:rsid w:val="0072174B"/>
    <w:rsid w:val="00725705"/>
    <w:rsid w:val="00740638"/>
    <w:rsid w:val="00741662"/>
    <w:rsid w:val="00741889"/>
    <w:rsid w:val="0074653B"/>
    <w:rsid w:val="00756D78"/>
    <w:rsid w:val="0076731A"/>
    <w:rsid w:val="00771649"/>
    <w:rsid w:val="007766EB"/>
    <w:rsid w:val="00782E43"/>
    <w:rsid w:val="007B43DE"/>
    <w:rsid w:val="007D49A8"/>
    <w:rsid w:val="007D7D0E"/>
    <w:rsid w:val="007E1558"/>
    <w:rsid w:val="007E32E1"/>
    <w:rsid w:val="007E4F49"/>
    <w:rsid w:val="007E6F20"/>
    <w:rsid w:val="007F0B98"/>
    <w:rsid w:val="007F2E43"/>
    <w:rsid w:val="008179B6"/>
    <w:rsid w:val="00823277"/>
    <w:rsid w:val="0082469F"/>
    <w:rsid w:val="00827192"/>
    <w:rsid w:val="00833D85"/>
    <w:rsid w:val="0083766A"/>
    <w:rsid w:val="00842315"/>
    <w:rsid w:val="00844A42"/>
    <w:rsid w:val="00854FD0"/>
    <w:rsid w:val="00872014"/>
    <w:rsid w:val="008953EF"/>
    <w:rsid w:val="008A3A60"/>
    <w:rsid w:val="008A5412"/>
    <w:rsid w:val="008B4C9B"/>
    <w:rsid w:val="008B7CA4"/>
    <w:rsid w:val="008C1DF0"/>
    <w:rsid w:val="008C33FD"/>
    <w:rsid w:val="008C5931"/>
    <w:rsid w:val="008C638E"/>
    <w:rsid w:val="008D4D36"/>
    <w:rsid w:val="008E24FE"/>
    <w:rsid w:val="008E469A"/>
    <w:rsid w:val="008F3391"/>
    <w:rsid w:val="00902BE2"/>
    <w:rsid w:val="00903455"/>
    <w:rsid w:val="00910217"/>
    <w:rsid w:val="00911C05"/>
    <w:rsid w:val="00915CF6"/>
    <w:rsid w:val="00930C1C"/>
    <w:rsid w:val="0094329C"/>
    <w:rsid w:val="00943EF6"/>
    <w:rsid w:val="00953CC7"/>
    <w:rsid w:val="00993BFD"/>
    <w:rsid w:val="009948F9"/>
    <w:rsid w:val="009949A0"/>
    <w:rsid w:val="009972DC"/>
    <w:rsid w:val="009A62ED"/>
    <w:rsid w:val="009B4504"/>
    <w:rsid w:val="009C5888"/>
    <w:rsid w:val="009C60C5"/>
    <w:rsid w:val="009C74F0"/>
    <w:rsid w:val="009D1CAC"/>
    <w:rsid w:val="009D38F1"/>
    <w:rsid w:val="009D66D9"/>
    <w:rsid w:val="009D6E7B"/>
    <w:rsid w:val="009E38CA"/>
    <w:rsid w:val="009F385D"/>
    <w:rsid w:val="00A004C6"/>
    <w:rsid w:val="00A04547"/>
    <w:rsid w:val="00A07EAA"/>
    <w:rsid w:val="00A16477"/>
    <w:rsid w:val="00A24E47"/>
    <w:rsid w:val="00A25649"/>
    <w:rsid w:val="00A33072"/>
    <w:rsid w:val="00A45DD3"/>
    <w:rsid w:val="00A46E61"/>
    <w:rsid w:val="00A54A40"/>
    <w:rsid w:val="00A633B9"/>
    <w:rsid w:val="00A74FD8"/>
    <w:rsid w:val="00A822BD"/>
    <w:rsid w:val="00A84AC4"/>
    <w:rsid w:val="00A86C2A"/>
    <w:rsid w:val="00AA1D58"/>
    <w:rsid w:val="00AA5D3A"/>
    <w:rsid w:val="00AA62F8"/>
    <w:rsid w:val="00AA7790"/>
    <w:rsid w:val="00AB1A5F"/>
    <w:rsid w:val="00AB341F"/>
    <w:rsid w:val="00AC3BA2"/>
    <w:rsid w:val="00AC7E5D"/>
    <w:rsid w:val="00AE065E"/>
    <w:rsid w:val="00AE110A"/>
    <w:rsid w:val="00AF067C"/>
    <w:rsid w:val="00AF0944"/>
    <w:rsid w:val="00AF274D"/>
    <w:rsid w:val="00B0566A"/>
    <w:rsid w:val="00B058B1"/>
    <w:rsid w:val="00B217B7"/>
    <w:rsid w:val="00B26A0F"/>
    <w:rsid w:val="00B27FCE"/>
    <w:rsid w:val="00B364EF"/>
    <w:rsid w:val="00B427DA"/>
    <w:rsid w:val="00B5048F"/>
    <w:rsid w:val="00B6011E"/>
    <w:rsid w:val="00B610E2"/>
    <w:rsid w:val="00B640F9"/>
    <w:rsid w:val="00B65D8E"/>
    <w:rsid w:val="00B77852"/>
    <w:rsid w:val="00B77946"/>
    <w:rsid w:val="00B813AF"/>
    <w:rsid w:val="00B86B54"/>
    <w:rsid w:val="00B933E2"/>
    <w:rsid w:val="00BA0BEE"/>
    <w:rsid w:val="00BA613C"/>
    <w:rsid w:val="00BB662D"/>
    <w:rsid w:val="00BB78CB"/>
    <w:rsid w:val="00BC42BC"/>
    <w:rsid w:val="00BD5F8A"/>
    <w:rsid w:val="00BE1DF8"/>
    <w:rsid w:val="00BF6C76"/>
    <w:rsid w:val="00BF7988"/>
    <w:rsid w:val="00C0579A"/>
    <w:rsid w:val="00C05C22"/>
    <w:rsid w:val="00C10F36"/>
    <w:rsid w:val="00C208F3"/>
    <w:rsid w:val="00C30937"/>
    <w:rsid w:val="00C31B23"/>
    <w:rsid w:val="00C340EB"/>
    <w:rsid w:val="00C55807"/>
    <w:rsid w:val="00C639FB"/>
    <w:rsid w:val="00C90DDD"/>
    <w:rsid w:val="00C91FAF"/>
    <w:rsid w:val="00CA141A"/>
    <w:rsid w:val="00CA6F6C"/>
    <w:rsid w:val="00CA743D"/>
    <w:rsid w:val="00CB3615"/>
    <w:rsid w:val="00CB79A6"/>
    <w:rsid w:val="00CC7742"/>
    <w:rsid w:val="00CC790B"/>
    <w:rsid w:val="00CD6578"/>
    <w:rsid w:val="00CE1CDC"/>
    <w:rsid w:val="00CE5003"/>
    <w:rsid w:val="00CE6059"/>
    <w:rsid w:val="00CF59A8"/>
    <w:rsid w:val="00CF6F98"/>
    <w:rsid w:val="00D03EE9"/>
    <w:rsid w:val="00D05AF2"/>
    <w:rsid w:val="00D169BB"/>
    <w:rsid w:val="00D21171"/>
    <w:rsid w:val="00D2650A"/>
    <w:rsid w:val="00D2773B"/>
    <w:rsid w:val="00D321CD"/>
    <w:rsid w:val="00D36322"/>
    <w:rsid w:val="00D41D6A"/>
    <w:rsid w:val="00D50605"/>
    <w:rsid w:val="00D511E5"/>
    <w:rsid w:val="00D524C5"/>
    <w:rsid w:val="00D57F30"/>
    <w:rsid w:val="00D6106E"/>
    <w:rsid w:val="00D66948"/>
    <w:rsid w:val="00D75256"/>
    <w:rsid w:val="00D833E5"/>
    <w:rsid w:val="00D85FB3"/>
    <w:rsid w:val="00D8643E"/>
    <w:rsid w:val="00D956AD"/>
    <w:rsid w:val="00DA1FB8"/>
    <w:rsid w:val="00DA644B"/>
    <w:rsid w:val="00DB3887"/>
    <w:rsid w:val="00DB4554"/>
    <w:rsid w:val="00DC732E"/>
    <w:rsid w:val="00DE16E0"/>
    <w:rsid w:val="00DE4BD3"/>
    <w:rsid w:val="00DF549C"/>
    <w:rsid w:val="00DF7A51"/>
    <w:rsid w:val="00E146FA"/>
    <w:rsid w:val="00E150DA"/>
    <w:rsid w:val="00E160D0"/>
    <w:rsid w:val="00E203AD"/>
    <w:rsid w:val="00E23081"/>
    <w:rsid w:val="00E24C32"/>
    <w:rsid w:val="00E265FB"/>
    <w:rsid w:val="00E27855"/>
    <w:rsid w:val="00E34736"/>
    <w:rsid w:val="00E35DEA"/>
    <w:rsid w:val="00E404D9"/>
    <w:rsid w:val="00E44822"/>
    <w:rsid w:val="00E5271B"/>
    <w:rsid w:val="00E71A2F"/>
    <w:rsid w:val="00E74DA7"/>
    <w:rsid w:val="00E84783"/>
    <w:rsid w:val="00E91C05"/>
    <w:rsid w:val="00E94B9E"/>
    <w:rsid w:val="00EA49CF"/>
    <w:rsid w:val="00EA689A"/>
    <w:rsid w:val="00EA69DA"/>
    <w:rsid w:val="00EB1C96"/>
    <w:rsid w:val="00EB2453"/>
    <w:rsid w:val="00EB3492"/>
    <w:rsid w:val="00EC3087"/>
    <w:rsid w:val="00EC536A"/>
    <w:rsid w:val="00EC6896"/>
    <w:rsid w:val="00EC6936"/>
    <w:rsid w:val="00ED34B4"/>
    <w:rsid w:val="00ED41FE"/>
    <w:rsid w:val="00EE2CEF"/>
    <w:rsid w:val="00EF0F4F"/>
    <w:rsid w:val="00F002AB"/>
    <w:rsid w:val="00F0482B"/>
    <w:rsid w:val="00F04B5D"/>
    <w:rsid w:val="00F0692D"/>
    <w:rsid w:val="00F12958"/>
    <w:rsid w:val="00F202E5"/>
    <w:rsid w:val="00F22C3E"/>
    <w:rsid w:val="00F25820"/>
    <w:rsid w:val="00F27CA1"/>
    <w:rsid w:val="00F31449"/>
    <w:rsid w:val="00F31D4D"/>
    <w:rsid w:val="00F3509E"/>
    <w:rsid w:val="00F35EAF"/>
    <w:rsid w:val="00F43CBE"/>
    <w:rsid w:val="00F50B24"/>
    <w:rsid w:val="00F51330"/>
    <w:rsid w:val="00F54DA3"/>
    <w:rsid w:val="00F65333"/>
    <w:rsid w:val="00F70CF7"/>
    <w:rsid w:val="00F7513C"/>
    <w:rsid w:val="00F83157"/>
    <w:rsid w:val="00F866DB"/>
    <w:rsid w:val="00F90933"/>
    <w:rsid w:val="00F91AA0"/>
    <w:rsid w:val="00F948FE"/>
    <w:rsid w:val="00FA0AEB"/>
    <w:rsid w:val="00FA1B81"/>
    <w:rsid w:val="00FA1C57"/>
    <w:rsid w:val="00FA323E"/>
    <w:rsid w:val="00FA48DA"/>
    <w:rsid w:val="00FB60A1"/>
    <w:rsid w:val="00FB6FDF"/>
    <w:rsid w:val="00FD1C33"/>
    <w:rsid w:val="00FD399C"/>
    <w:rsid w:val="00FD6909"/>
    <w:rsid w:val="00FE07EC"/>
    <w:rsid w:val="00FE4F42"/>
    <w:rsid w:val="00FF5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D7DFC0"/>
  <w15:docId w15:val="{55DDE4CE-CAF8-4DED-AFC9-F030A0A5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48F"/>
    <w:rPr>
      <w:sz w:val="24"/>
      <w:szCs w:val="24"/>
      <w:lang w:val="en-GB" w:eastAsia="en-GB"/>
    </w:rPr>
  </w:style>
  <w:style w:type="paragraph" w:styleId="Heading1">
    <w:name w:val="heading 1"/>
    <w:basedOn w:val="Normal"/>
    <w:next w:val="Normal"/>
    <w:link w:val="Heading1Char"/>
    <w:qFormat/>
    <w:rsid w:val="000A26A6"/>
    <w:pPr>
      <w:keepNext/>
      <w:numPr>
        <w:numId w:val="1"/>
      </w:numPr>
      <w:autoSpaceDE w:val="0"/>
      <w:autoSpaceDN w:val="0"/>
      <w:spacing w:before="240" w:after="80"/>
      <w:jc w:val="center"/>
      <w:outlineLvl w:val="0"/>
    </w:pPr>
    <w:rPr>
      <w:smallCaps/>
      <w:kern w:val="28"/>
      <w:sz w:val="20"/>
      <w:szCs w:val="20"/>
      <w:lang w:val="en-US" w:eastAsia="en-US"/>
    </w:rPr>
  </w:style>
  <w:style w:type="paragraph" w:styleId="Heading2">
    <w:name w:val="heading 2"/>
    <w:basedOn w:val="Normal"/>
    <w:next w:val="Normal"/>
    <w:link w:val="Heading2Char"/>
    <w:qFormat/>
    <w:rsid w:val="005470AD"/>
    <w:pPr>
      <w:keepNext/>
      <w:numPr>
        <w:ilvl w:val="1"/>
        <w:numId w:val="1"/>
      </w:numPr>
      <w:autoSpaceDE w:val="0"/>
      <w:autoSpaceDN w:val="0"/>
      <w:spacing w:before="120" w:after="60"/>
      <w:ind w:left="0" w:firstLine="204"/>
      <w:outlineLvl w:val="1"/>
    </w:pPr>
    <w:rPr>
      <w:i/>
      <w:iCs/>
      <w:sz w:val="20"/>
      <w:szCs w:val="20"/>
      <w:lang w:val="en-US" w:eastAsia="en-US"/>
    </w:rPr>
  </w:style>
  <w:style w:type="paragraph" w:styleId="Heading3">
    <w:name w:val="heading 3"/>
    <w:basedOn w:val="Normal"/>
    <w:next w:val="Normal"/>
    <w:qFormat/>
    <w:rsid w:val="000A26A6"/>
    <w:pPr>
      <w:keepNext/>
      <w:numPr>
        <w:ilvl w:val="2"/>
        <w:numId w:val="1"/>
      </w:numPr>
      <w:autoSpaceDE w:val="0"/>
      <w:autoSpaceDN w:val="0"/>
      <w:outlineLvl w:val="2"/>
    </w:pPr>
    <w:rPr>
      <w:i/>
      <w:iCs/>
      <w:sz w:val="20"/>
      <w:szCs w:val="20"/>
      <w:lang w:val="en-US" w:eastAsia="en-US"/>
    </w:rPr>
  </w:style>
  <w:style w:type="paragraph" w:styleId="Heading4">
    <w:name w:val="heading 4"/>
    <w:basedOn w:val="Normal"/>
    <w:next w:val="Normal"/>
    <w:qFormat/>
    <w:rsid w:val="000A26A6"/>
    <w:pPr>
      <w:keepNext/>
      <w:numPr>
        <w:ilvl w:val="3"/>
        <w:numId w:val="1"/>
      </w:numPr>
      <w:autoSpaceDE w:val="0"/>
      <w:autoSpaceDN w:val="0"/>
      <w:spacing w:before="240" w:after="60"/>
      <w:outlineLvl w:val="3"/>
    </w:pPr>
    <w:rPr>
      <w:i/>
      <w:iCs/>
      <w:sz w:val="18"/>
      <w:szCs w:val="18"/>
      <w:lang w:val="en-US" w:eastAsia="en-US"/>
    </w:rPr>
  </w:style>
  <w:style w:type="paragraph" w:styleId="Heading5">
    <w:name w:val="heading 5"/>
    <w:basedOn w:val="Normal"/>
    <w:next w:val="Normal"/>
    <w:qFormat/>
    <w:rsid w:val="000A26A6"/>
    <w:pPr>
      <w:numPr>
        <w:ilvl w:val="4"/>
        <w:numId w:val="1"/>
      </w:numPr>
      <w:autoSpaceDE w:val="0"/>
      <w:autoSpaceDN w:val="0"/>
      <w:spacing w:before="240" w:after="60"/>
      <w:outlineLvl w:val="4"/>
    </w:pPr>
    <w:rPr>
      <w:sz w:val="18"/>
      <w:szCs w:val="18"/>
      <w:lang w:val="en-US" w:eastAsia="en-US"/>
    </w:rPr>
  </w:style>
  <w:style w:type="paragraph" w:styleId="Heading6">
    <w:name w:val="heading 6"/>
    <w:basedOn w:val="Normal"/>
    <w:next w:val="Normal"/>
    <w:qFormat/>
    <w:rsid w:val="000A26A6"/>
    <w:pPr>
      <w:numPr>
        <w:ilvl w:val="5"/>
        <w:numId w:val="1"/>
      </w:numPr>
      <w:autoSpaceDE w:val="0"/>
      <w:autoSpaceDN w:val="0"/>
      <w:spacing w:before="240" w:after="60"/>
      <w:outlineLvl w:val="5"/>
    </w:pPr>
    <w:rPr>
      <w:i/>
      <w:iCs/>
      <w:sz w:val="16"/>
      <w:szCs w:val="16"/>
      <w:lang w:val="en-US" w:eastAsia="en-US"/>
    </w:rPr>
  </w:style>
  <w:style w:type="paragraph" w:styleId="Heading7">
    <w:name w:val="heading 7"/>
    <w:basedOn w:val="Normal"/>
    <w:next w:val="Normal"/>
    <w:qFormat/>
    <w:rsid w:val="000A26A6"/>
    <w:pPr>
      <w:numPr>
        <w:ilvl w:val="6"/>
        <w:numId w:val="1"/>
      </w:numPr>
      <w:autoSpaceDE w:val="0"/>
      <w:autoSpaceDN w:val="0"/>
      <w:spacing w:before="240" w:after="60"/>
      <w:outlineLvl w:val="6"/>
    </w:pPr>
    <w:rPr>
      <w:sz w:val="16"/>
      <w:szCs w:val="16"/>
      <w:lang w:val="en-US" w:eastAsia="en-US"/>
    </w:rPr>
  </w:style>
  <w:style w:type="paragraph" w:styleId="Heading8">
    <w:name w:val="heading 8"/>
    <w:basedOn w:val="Normal"/>
    <w:next w:val="Normal"/>
    <w:qFormat/>
    <w:rsid w:val="000A26A6"/>
    <w:pPr>
      <w:numPr>
        <w:ilvl w:val="7"/>
        <w:numId w:val="1"/>
      </w:numPr>
      <w:autoSpaceDE w:val="0"/>
      <w:autoSpaceDN w:val="0"/>
      <w:spacing w:before="240" w:after="60"/>
      <w:outlineLvl w:val="7"/>
    </w:pPr>
    <w:rPr>
      <w:i/>
      <w:iCs/>
      <w:sz w:val="16"/>
      <w:szCs w:val="16"/>
      <w:lang w:val="en-US" w:eastAsia="en-US"/>
    </w:rPr>
  </w:style>
  <w:style w:type="paragraph" w:styleId="Heading9">
    <w:name w:val="heading 9"/>
    <w:basedOn w:val="Normal"/>
    <w:next w:val="Normal"/>
    <w:qFormat/>
    <w:rsid w:val="000A26A6"/>
    <w:pPr>
      <w:numPr>
        <w:ilvl w:val="8"/>
        <w:numId w:val="1"/>
      </w:numPr>
      <w:autoSpaceDE w:val="0"/>
      <w:autoSpaceDN w:val="0"/>
      <w:spacing w:before="240" w:after="60"/>
      <w:outlineLvl w:val="8"/>
    </w:pPr>
    <w:rPr>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0A26A6"/>
    <w:pPr>
      <w:autoSpaceDE w:val="0"/>
      <w:autoSpaceDN w:val="0"/>
      <w:spacing w:before="20"/>
      <w:ind w:firstLine="202"/>
      <w:jc w:val="both"/>
    </w:pPr>
    <w:rPr>
      <w:b/>
      <w:bCs/>
      <w:sz w:val="18"/>
      <w:szCs w:val="18"/>
      <w:lang w:val="en-US" w:eastAsia="en-US"/>
    </w:rPr>
  </w:style>
  <w:style w:type="paragraph" w:customStyle="1" w:styleId="Authors">
    <w:name w:val="Authors"/>
    <w:basedOn w:val="Normal"/>
    <w:next w:val="Normal"/>
    <w:rsid w:val="000A26A6"/>
    <w:pPr>
      <w:framePr w:w="9072" w:hSpace="187" w:vSpace="187" w:wrap="notBeside" w:vAnchor="text" w:hAnchor="page" w:xAlign="center" w:y="1"/>
      <w:autoSpaceDE w:val="0"/>
      <w:autoSpaceDN w:val="0"/>
      <w:spacing w:after="320"/>
      <w:jc w:val="center"/>
    </w:pPr>
    <w:rPr>
      <w:sz w:val="22"/>
      <w:szCs w:val="22"/>
      <w:lang w:val="en-US" w:eastAsia="en-US"/>
    </w:rPr>
  </w:style>
  <w:style w:type="character" w:customStyle="1" w:styleId="MemberType">
    <w:name w:val="MemberType"/>
    <w:basedOn w:val="DefaultParagraphFont"/>
    <w:rsid w:val="000A26A6"/>
    <w:rPr>
      <w:rFonts w:ascii="Times New Roman" w:hAnsi="Times New Roman" w:cs="Times New Roman"/>
      <w:i/>
      <w:iCs/>
      <w:sz w:val="22"/>
      <w:szCs w:val="22"/>
    </w:rPr>
  </w:style>
  <w:style w:type="paragraph" w:styleId="Title">
    <w:name w:val="Title"/>
    <w:basedOn w:val="Normal"/>
    <w:next w:val="Normal"/>
    <w:qFormat/>
    <w:rsid w:val="000A26A6"/>
    <w:pPr>
      <w:framePr w:w="9360" w:hSpace="187" w:vSpace="187" w:wrap="notBeside" w:vAnchor="text" w:hAnchor="page" w:xAlign="center" w:y="1"/>
      <w:autoSpaceDE w:val="0"/>
      <w:autoSpaceDN w:val="0"/>
      <w:jc w:val="center"/>
    </w:pPr>
    <w:rPr>
      <w:kern w:val="28"/>
      <w:sz w:val="48"/>
      <w:szCs w:val="48"/>
      <w:lang w:val="en-US" w:eastAsia="en-US"/>
    </w:rPr>
  </w:style>
  <w:style w:type="paragraph" w:styleId="FootnoteText">
    <w:name w:val="footnote text"/>
    <w:basedOn w:val="Normal"/>
    <w:link w:val="FootnoteTextChar"/>
    <w:semiHidden/>
    <w:rsid w:val="000A26A6"/>
    <w:pPr>
      <w:autoSpaceDE w:val="0"/>
      <w:autoSpaceDN w:val="0"/>
      <w:ind w:firstLine="202"/>
      <w:jc w:val="both"/>
    </w:pPr>
    <w:rPr>
      <w:sz w:val="16"/>
      <w:szCs w:val="16"/>
      <w:lang w:val="en-US" w:eastAsia="en-US"/>
    </w:rPr>
  </w:style>
  <w:style w:type="paragraph" w:customStyle="1" w:styleId="References">
    <w:name w:val="References"/>
    <w:basedOn w:val="Normal"/>
    <w:rsid w:val="000A26A6"/>
    <w:pPr>
      <w:numPr>
        <w:numId w:val="12"/>
      </w:numPr>
      <w:autoSpaceDE w:val="0"/>
      <w:autoSpaceDN w:val="0"/>
      <w:jc w:val="both"/>
    </w:pPr>
    <w:rPr>
      <w:sz w:val="16"/>
      <w:szCs w:val="16"/>
      <w:lang w:val="en-US" w:eastAsia="en-US"/>
    </w:rPr>
  </w:style>
  <w:style w:type="paragraph" w:customStyle="1" w:styleId="IndexTerms">
    <w:name w:val="IndexTerms"/>
    <w:basedOn w:val="Normal"/>
    <w:next w:val="Normal"/>
    <w:rsid w:val="000A26A6"/>
    <w:pPr>
      <w:autoSpaceDE w:val="0"/>
      <w:autoSpaceDN w:val="0"/>
      <w:ind w:firstLine="202"/>
      <w:jc w:val="both"/>
    </w:pPr>
    <w:rPr>
      <w:b/>
      <w:bCs/>
      <w:sz w:val="18"/>
      <w:szCs w:val="18"/>
      <w:lang w:val="en-US" w:eastAsia="en-US"/>
    </w:rPr>
  </w:style>
  <w:style w:type="character" w:styleId="FootnoteReference">
    <w:name w:val="footnote reference"/>
    <w:basedOn w:val="DefaultParagraphFont"/>
    <w:semiHidden/>
    <w:rsid w:val="000A26A6"/>
    <w:rPr>
      <w:vertAlign w:val="superscript"/>
    </w:rPr>
  </w:style>
  <w:style w:type="paragraph" w:styleId="Footer">
    <w:name w:val="footer"/>
    <w:basedOn w:val="Normal"/>
    <w:rsid w:val="000A26A6"/>
    <w:pPr>
      <w:tabs>
        <w:tab w:val="center" w:pos="4320"/>
        <w:tab w:val="right" w:pos="8640"/>
      </w:tabs>
      <w:autoSpaceDE w:val="0"/>
      <w:autoSpaceDN w:val="0"/>
    </w:pPr>
    <w:rPr>
      <w:sz w:val="20"/>
      <w:szCs w:val="20"/>
      <w:lang w:val="en-US" w:eastAsia="en-US"/>
    </w:rPr>
  </w:style>
  <w:style w:type="paragraph" w:customStyle="1" w:styleId="Text">
    <w:name w:val="Text"/>
    <w:basedOn w:val="Normal"/>
    <w:rsid w:val="000A26A6"/>
    <w:pPr>
      <w:widowControl w:val="0"/>
      <w:autoSpaceDE w:val="0"/>
      <w:autoSpaceDN w:val="0"/>
      <w:spacing w:line="252" w:lineRule="auto"/>
      <w:ind w:firstLine="202"/>
      <w:jc w:val="both"/>
    </w:pPr>
    <w:rPr>
      <w:sz w:val="20"/>
      <w:szCs w:val="20"/>
      <w:lang w:val="en-US" w:eastAsia="en-US"/>
    </w:rPr>
  </w:style>
  <w:style w:type="paragraph" w:customStyle="1" w:styleId="FigureCaption">
    <w:name w:val="Figure Caption"/>
    <w:basedOn w:val="Normal"/>
    <w:rsid w:val="000A26A6"/>
    <w:pPr>
      <w:autoSpaceDE w:val="0"/>
      <w:autoSpaceDN w:val="0"/>
      <w:jc w:val="both"/>
    </w:pPr>
    <w:rPr>
      <w:sz w:val="16"/>
      <w:szCs w:val="16"/>
      <w:lang w:val="en-US" w:eastAsia="en-US"/>
    </w:rPr>
  </w:style>
  <w:style w:type="paragraph" w:customStyle="1" w:styleId="TableTitle">
    <w:name w:val="Table Title"/>
    <w:basedOn w:val="Normal"/>
    <w:rsid w:val="000A26A6"/>
    <w:pPr>
      <w:autoSpaceDE w:val="0"/>
      <w:autoSpaceDN w:val="0"/>
      <w:jc w:val="center"/>
    </w:pPr>
    <w:rPr>
      <w:smallCaps/>
      <w:sz w:val="16"/>
      <w:szCs w:val="16"/>
      <w:lang w:val="en-US" w:eastAsia="en-US"/>
    </w:rPr>
  </w:style>
  <w:style w:type="paragraph" w:customStyle="1" w:styleId="ReferenceHead">
    <w:name w:val="Reference Head"/>
    <w:basedOn w:val="Heading1"/>
    <w:rsid w:val="000A26A6"/>
    <w:pPr>
      <w:numPr>
        <w:numId w:val="0"/>
      </w:numPr>
    </w:pPr>
  </w:style>
  <w:style w:type="paragraph" w:styleId="Header">
    <w:name w:val="header"/>
    <w:basedOn w:val="Normal"/>
    <w:rsid w:val="000A26A6"/>
    <w:pPr>
      <w:tabs>
        <w:tab w:val="center" w:pos="4320"/>
        <w:tab w:val="right" w:pos="8640"/>
      </w:tabs>
      <w:autoSpaceDE w:val="0"/>
      <w:autoSpaceDN w:val="0"/>
    </w:pPr>
    <w:rPr>
      <w:sz w:val="20"/>
      <w:szCs w:val="20"/>
      <w:lang w:val="en-US" w:eastAsia="en-US"/>
    </w:rPr>
  </w:style>
  <w:style w:type="paragraph" w:customStyle="1" w:styleId="Equation">
    <w:name w:val="Equation"/>
    <w:basedOn w:val="Normal"/>
    <w:next w:val="Normal"/>
    <w:rsid w:val="000A26A6"/>
    <w:pPr>
      <w:widowControl w:val="0"/>
      <w:tabs>
        <w:tab w:val="right" w:pos="5040"/>
      </w:tabs>
      <w:autoSpaceDE w:val="0"/>
      <w:autoSpaceDN w:val="0"/>
      <w:spacing w:line="252" w:lineRule="auto"/>
      <w:jc w:val="both"/>
    </w:pPr>
    <w:rPr>
      <w:sz w:val="20"/>
      <w:szCs w:val="20"/>
      <w:lang w:val="en-US" w:eastAsia="en-US"/>
    </w:rPr>
  </w:style>
  <w:style w:type="character" w:styleId="Hyperlink">
    <w:name w:val="Hyperlink"/>
    <w:basedOn w:val="DefaultParagraphFont"/>
    <w:rsid w:val="000A26A6"/>
    <w:rPr>
      <w:color w:val="0000FF"/>
      <w:u w:val="single"/>
    </w:rPr>
  </w:style>
  <w:style w:type="character" w:styleId="FollowedHyperlink">
    <w:name w:val="FollowedHyperlink"/>
    <w:basedOn w:val="DefaultParagraphFont"/>
    <w:rsid w:val="000A26A6"/>
    <w:rPr>
      <w:color w:val="800080"/>
      <w:u w:val="single"/>
    </w:rPr>
  </w:style>
  <w:style w:type="paragraph" w:styleId="BodyTextIndent">
    <w:name w:val="Body Text Indent"/>
    <w:basedOn w:val="Normal"/>
    <w:rsid w:val="000A26A6"/>
    <w:pPr>
      <w:autoSpaceDE w:val="0"/>
      <w:autoSpaceDN w:val="0"/>
      <w:ind w:left="630" w:hanging="630"/>
    </w:pPr>
    <w:rPr>
      <w:sz w:val="20"/>
      <w:lang w:val="en-US" w:eastAsia="en-US"/>
    </w:rPr>
  </w:style>
  <w:style w:type="character" w:styleId="CommentReference">
    <w:name w:val="annotation reference"/>
    <w:basedOn w:val="DefaultParagraphFont"/>
    <w:semiHidden/>
    <w:rsid w:val="00406B97"/>
    <w:rPr>
      <w:sz w:val="16"/>
      <w:szCs w:val="16"/>
    </w:rPr>
  </w:style>
  <w:style w:type="paragraph" w:styleId="CommentText">
    <w:name w:val="annotation text"/>
    <w:basedOn w:val="Normal"/>
    <w:semiHidden/>
    <w:rsid w:val="00406B97"/>
    <w:pPr>
      <w:autoSpaceDE w:val="0"/>
      <w:autoSpaceDN w:val="0"/>
    </w:pPr>
    <w:rPr>
      <w:sz w:val="20"/>
      <w:szCs w:val="20"/>
      <w:lang w:val="en-US" w:eastAsia="en-US"/>
    </w:rPr>
  </w:style>
  <w:style w:type="paragraph" w:styleId="CommentSubject">
    <w:name w:val="annotation subject"/>
    <w:basedOn w:val="CommentText"/>
    <w:next w:val="CommentText"/>
    <w:semiHidden/>
    <w:rsid w:val="00406B97"/>
    <w:rPr>
      <w:b/>
      <w:bCs/>
    </w:rPr>
  </w:style>
  <w:style w:type="paragraph" w:styleId="BalloonText">
    <w:name w:val="Balloon Text"/>
    <w:basedOn w:val="Normal"/>
    <w:semiHidden/>
    <w:rsid w:val="00406B97"/>
    <w:pPr>
      <w:autoSpaceDE w:val="0"/>
      <w:autoSpaceDN w:val="0"/>
    </w:pPr>
    <w:rPr>
      <w:rFonts w:ascii="Tahoma" w:hAnsi="Tahoma" w:cs="Tahoma"/>
      <w:sz w:val="16"/>
      <w:szCs w:val="16"/>
      <w:lang w:val="en-US" w:eastAsia="en-US"/>
    </w:rPr>
  </w:style>
  <w:style w:type="character" w:styleId="PageNumber">
    <w:name w:val="page number"/>
    <w:basedOn w:val="DefaultParagraphFont"/>
    <w:rsid w:val="00DE4BD3"/>
  </w:style>
  <w:style w:type="paragraph" w:styleId="ListParagraph">
    <w:name w:val="List Paragraph"/>
    <w:basedOn w:val="Normal"/>
    <w:uiPriority w:val="34"/>
    <w:qFormat/>
    <w:rsid w:val="00EC6936"/>
    <w:pPr>
      <w:spacing w:before="20"/>
      <w:ind w:left="720" w:firstLine="202"/>
      <w:contextualSpacing/>
      <w:jc w:val="both"/>
    </w:pPr>
    <w:rPr>
      <w:rFonts w:ascii="Calibri" w:eastAsia="Calibri" w:hAnsi="Calibri"/>
      <w:sz w:val="22"/>
      <w:szCs w:val="22"/>
      <w:lang w:val="en-US" w:eastAsia="en-US"/>
    </w:rPr>
  </w:style>
  <w:style w:type="character" w:customStyle="1" w:styleId="Heading1Char">
    <w:name w:val="Heading 1 Char"/>
    <w:basedOn w:val="DefaultParagraphFont"/>
    <w:link w:val="Heading1"/>
    <w:rsid w:val="00EC6936"/>
    <w:rPr>
      <w:smallCaps/>
      <w:kern w:val="28"/>
    </w:rPr>
  </w:style>
  <w:style w:type="character" w:customStyle="1" w:styleId="Heading2Char">
    <w:name w:val="Heading 2 Char"/>
    <w:basedOn w:val="DefaultParagraphFont"/>
    <w:link w:val="Heading2"/>
    <w:rsid w:val="005470AD"/>
    <w:rPr>
      <w:i/>
      <w:iCs/>
    </w:rPr>
  </w:style>
  <w:style w:type="character" w:customStyle="1" w:styleId="FootnoteTextChar">
    <w:name w:val="Footnote Text Char"/>
    <w:basedOn w:val="DefaultParagraphFont"/>
    <w:link w:val="FootnoteText"/>
    <w:semiHidden/>
    <w:rsid w:val="00756D78"/>
    <w:rPr>
      <w:sz w:val="16"/>
      <w:szCs w:val="16"/>
    </w:rPr>
  </w:style>
  <w:style w:type="character" w:customStyle="1" w:styleId="UnresolvedMention">
    <w:name w:val="Unresolved Mention"/>
    <w:basedOn w:val="DefaultParagraphFont"/>
    <w:uiPriority w:val="99"/>
    <w:semiHidden/>
    <w:unhideWhenUsed/>
    <w:rsid w:val="008A3A60"/>
    <w:rPr>
      <w:color w:val="605E5C"/>
      <w:shd w:val="clear" w:color="auto" w:fill="E1DFDD"/>
    </w:rPr>
  </w:style>
  <w:style w:type="paragraph" w:styleId="NormalWeb">
    <w:name w:val="Normal (Web)"/>
    <w:basedOn w:val="Normal"/>
    <w:uiPriority w:val="99"/>
    <w:unhideWhenUsed/>
    <w:rsid w:val="00CB79A6"/>
    <w:pPr>
      <w:spacing w:before="100" w:beforeAutospacing="1" w:after="100" w:afterAutospacing="1"/>
    </w:pPr>
  </w:style>
  <w:style w:type="table" w:styleId="TableGrid">
    <w:name w:val="Table Grid"/>
    <w:basedOn w:val="TableNormal"/>
    <w:rsid w:val="00BF6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15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1833">
      <w:bodyDiv w:val="1"/>
      <w:marLeft w:val="0"/>
      <w:marRight w:val="0"/>
      <w:marTop w:val="0"/>
      <w:marBottom w:val="0"/>
      <w:divBdr>
        <w:top w:val="none" w:sz="0" w:space="0" w:color="auto"/>
        <w:left w:val="none" w:sz="0" w:space="0" w:color="auto"/>
        <w:bottom w:val="none" w:sz="0" w:space="0" w:color="auto"/>
        <w:right w:val="none" w:sz="0" w:space="0" w:color="auto"/>
      </w:divBdr>
      <w:divsChild>
        <w:div w:id="920331887">
          <w:marLeft w:val="0"/>
          <w:marRight w:val="0"/>
          <w:marTop w:val="0"/>
          <w:marBottom w:val="0"/>
          <w:divBdr>
            <w:top w:val="none" w:sz="0" w:space="0" w:color="auto"/>
            <w:left w:val="none" w:sz="0" w:space="0" w:color="auto"/>
            <w:bottom w:val="none" w:sz="0" w:space="0" w:color="auto"/>
            <w:right w:val="none" w:sz="0" w:space="0" w:color="auto"/>
          </w:divBdr>
          <w:divsChild>
            <w:div w:id="1123426895">
              <w:marLeft w:val="0"/>
              <w:marRight w:val="0"/>
              <w:marTop w:val="0"/>
              <w:marBottom w:val="0"/>
              <w:divBdr>
                <w:top w:val="none" w:sz="0" w:space="0" w:color="auto"/>
                <w:left w:val="none" w:sz="0" w:space="0" w:color="auto"/>
                <w:bottom w:val="none" w:sz="0" w:space="0" w:color="auto"/>
                <w:right w:val="none" w:sz="0" w:space="0" w:color="auto"/>
              </w:divBdr>
              <w:divsChild>
                <w:div w:id="154713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2108">
      <w:bodyDiv w:val="1"/>
      <w:marLeft w:val="0"/>
      <w:marRight w:val="0"/>
      <w:marTop w:val="0"/>
      <w:marBottom w:val="0"/>
      <w:divBdr>
        <w:top w:val="none" w:sz="0" w:space="0" w:color="auto"/>
        <w:left w:val="none" w:sz="0" w:space="0" w:color="auto"/>
        <w:bottom w:val="none" w:sz="0" w:space="0" w:color="auto"/>
        <w:right w:val="none" w:sz="0" w:space="0" w:color="auto"/>
      </w:divBdr>
      <w:divsChild>
        <w:div w:id="504445793">
          <w:marLeft w:val="0"/>
          <w:marRight w:val="0"/>
          <w:marTop w:val="0"/>
          <w:marBottom w:val="0"/>
          <w:divBdr>
            <w:top w:val="none" w:sz="0" w:space="0" w:color="auto"/>
            <w:left w:val="none" w:sz="0" w:space="0" w:color="auto"/>
            <w:bottom w:val="none" w:sz="0" w:space="0" w:color="auto"/>
            <w:right w:val="none" w:sz="0" w:space="0" w:color="auto"/>
          </w:divBdr>
          <w:divsChild>
            <w:div w:id="1912304589">
              <w:marLeft w:val="0"/>
              <w:marRight w:val="0"/>
              <w:marTop w:val="0"/>
              <w:marBottom w:val="0"/>
              <w:divBdr>
                <w:top w:val="none" w:sz="0" w:space="0" w:color="auto"/>
                <w:left w:val="none" w:sz="0" w:space="0" w:color="auto"/>
                <w:bottom w:val="none" w:sz="0" w:space="0" w:color="auto"/>
                <w:right w:val="none" w:sz="0" w:space="0" w:color="auto"/>
              </w:divBdr>
              <w:divsChild>
                <w:div w:id="13354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1101">
      <w:bodyDiv w:val="1"/>
      <w:marLeft w:val="0"/>
      <w:marRight w:val="0"/>
      <w:marTop w:val="0"/>
      <w:marBottom w:val="0"/>
      <w:divBdr>
        <w:top w:val="none" w:sz="0" w:space="0" w:color="auto"/>
        <w:left w:val="none" w:sz="0" w:space="0" w:color="auto"/>
        <w:bottom w:val="none" w:sz="0" w:space="0" w:color="auto"/>
        <w:right w:val="none" w:sz="0" w:space="0" w:color="auto"/>
      </w:divBdr>
      <w:divsChild>
        <w:div w:id="1382482761">
          <w:marLeft w:val="0"/>
          <w:marRight w:val="0"/>
          <w:marTop w:val="0"/>
          <w:marBottom w:val="0"/>
          <w:divBdr>
            <w:top w:val="none" w:sz="0" w:space="0" w:color="auto"/>
            <w:left w:val="none" w:sz="0" w:space="0" w:color="auto"/>
            <w:bottom w:val="none" w:sz="0" w:space="0" w:color="auto"/>
            <w:right w:val="none" w:sz="0" w:space="0" w:color="auto"/>
          </w:divBdr>
          <w:divsChild>
            <w:div w:id="2094010268">
              <w:marLeft w:val="0"/>
              <w:marRight w:val="0"/>
              <w:marTop w:val="0"/>
              <w:marBottom w:val="0"/>
              <w:divBdr>
                <w:top w:val="none" w:sz="0" w:space="0" w:color="auto"/>
                <w:left w:val="none" w:sz="0" w:space="0" w:color="auto"/>
                <w:bottom w:val="none" w:sz="0" w:space="0" w:color="auto"/>
                <w:right w:val="none" w:sz="0" w:space="0" w:color="auto"/>
              </w:divBdr>
              <w:divsChild>
                <w:div w:id="19628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426">
      <w:bodyDiv w:val="1"/>
      <w:marLeft w:val="0"/>
      <w:marRight w:val="0"/>
      <w:marTop w:val="0"/>
      <w:marBottom w:val="0"/>
      <w:divBdr>
        <w:top w:val="none" w:sz="0" w:space="0" w:color="auto"/>
        <w:left w:val="none" w:sz="0" w:space="0" w:color="auto"/>
        <w:bottom w:val="none" w:sz="0" w:space="0" w:color="auto"/>
        <w:right w:val="none" w:sz="0" w:space="0" w:color="auto"/>
      </w:divBdr>
    </w:div>
    <w:div w:id="89856697">
      <w:bodyDiv w:val="1"/>
      <w:marLeft w:val="0"/>
      <w:marRight w:val="0"/>
      <w:marTop w:val="0"/>
      <w:marBottom w:val="0"/>
      <w:divBdr>
        <w:top w:val="none" w:sz="0" w:space="0" w:color="auto"/>
        <w:left w:val="none" w:sz="0" w:space="0" w:color="auto"/>
        <w:bottom w:val="none" w:sz="0" w:space="0" w:color="auto"/>
        <w:right w:val="none" w:sz="0" w:space="0" w:color="auto"/>
      </w:divBdr>
      <w:divsChild>
        <w:div w:id="1428043363">
          <w:marLeft w:val="0"/>
          <w:marRight w:val="0"/>
          <w:marTop w:val="0"/>
          <w:marBottom w:val="0"/>
          <w:divBdr>
            <w:top w:val="none" w:sz="0" w:space="0" w:color="auto"/>
            <w:left w:val="none" w:sz="0" w:space="0" w:color="auto"/>
            <w:bottom w:val="none" w:sz="0" w:space="0" w:color="auto"/>
            <w:right w:val="none" w:sz="0" w:space="0" w:color="auto"/>
          </w:divBdr>
          <w:divsChild>
            <w:div w:id="484511957">
              <w:marLeft w:val="0"/>
              <w:marRight w:val="0"/>
              <w:marTop w:val="0"/>
              <w:marBottom w:val="0"/>
              <w:divBdr>
                <w:top w:val="none" w:sz="0" w:space="0" w:color="auto"/>
                <w:left w:val="none" w:sz="0" w:space="0" w:color="auto"/>
                <w:bottom w:val="none" w:sz="0" w:space="0" w:color="auto"/>
                <w:right w:val="none" w:sz="0" w:space="0" w:color="auto"/>
              </w:divBdr>
              <w:divsChild>
                <w:div w:id="5628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8523">
      <w:bodyDiv w:val="1"/>
      <w:marLeft w:val="0"/>
      <w:marRight w:val="0"/>
      <w:marTop w:val="0"/>
      <w:marBottom w:val="0"/>
      <w:divBdr>
        <w:top w:val="none" w:sz="0" w:space="0" w:color="auto"/>
        <w:left w:val="none" w:sz="0" w:space="0" w:color="auto"/>
        <w:bottom w:val="none" w:sz="0" w:space="0" w:color="auto"/>
        <w:right w:val="none" w:sz="0" w:space="0" w:color="auto"/>
      </w:divBdr>
      <w:divsChild>
        <w:div w:id="2123062642">
          <w:marLeft w:val="0"/>
          <w:marRight w:val="0"/>
          <w:marTop w:val="0"/>
          <w:marBottom w:val="0"/>
          <w:divBdr>
            <w:top w:val="none" w:sz="0" w:space="0" w:color="auto"/>
            <w:left w:val="none" w:sz="0" w:space="0" w:color="auto"/>
            <w:bottom w:val="none" w:sz="0" w:space="0" w:color="auto"/>
            <w:right w:val="none" w:sz="0" w:space="0" w:color="auto"/>
          </w:divBdr>
          <w:divsChild>
            <w:div w:id="1975792947">
              <w:marLeft w:val="0"/>
              <w:marRight w:val="0"/>
              <w:marTop w:val="0"/>
              <w:marBottom w:val="0"/>
              <w:divBdr>
                <w:top w:val="none" w:sz="0" w:space="0" w:color="auto"/>
                <w:left w:val="none" w:sz="0" w:space="0" w:color="auto"/>
                <w:bottom w:val="none" w:sz="0" w:space="0" w:color="auto"/>
                <w:right w:val="none" w:sz="0" w:space="0" w:color="auto"/>
              </w:divBdr>
              <w:divsChild>
                <w:div w:id="9344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68656">
      <w:bodyDiv w:val="1"/>
      <w:marLeft w:val="0"/>
      <w:marRight w:val="0"/>
      <w:marTop w:val="0"/>
      <w:marBottom w:val="0"/>
      <w:divBdr>
        <w:top w:val="none" w:sz="0" w:space="0" w:color="auto"/>
        <w:left w:val="none" w:sz="0" w:space="0" w:color="auto"/>
        <w:bottom w:val="none" w:sz="0" w:space="0" w:color="auto"/>
        <w:right w:val="none" w:sz="0" w:space="0" w:color="auto"/>
      </w:divBdr>
    </w:div>
    <w:div w:id="165290053">
      <w:bodyDiv w:val="1"/>
      <w:marLeft w:val="0"/>
      <w:marRight w:val="0"/>
      <w:marTop w:val="0"/>
      <w:marBottom w:val="0"/>
      <w:divBdr>
        <w:top w:val="none" w:sz="0" w:space="0" w:color="auto"/>
        <w:left w:val="none" w:sz="0" w:space="0" w:color="auto"/>
        <w:bottom w:val="none" w:sz="0" w:space="0" w:color="auto"/>
        <w:right w:val="none" w:sz="0" w:space="0" w:color="auto"/>
      </w:divBdr>
    </w:div>
    <w:div w:id="184248809">
      <w:bodyDiv w:val="1"/>
      <w:marLeft w:val="0"/>
      <w:marRight w:val="0"/>
      <w:marTop w:val="0"/>
      <w:marBottom w:val="0"/>
      <w:divBdr>
        <w:top w:val="none" w:sz="0" w:space="0" w:color="auto"/>
        <w:left w:val="none" w:sz="0" w:space="0" w:color="auto"/>
        <w:bottom w:val="none" w:sz="0" w:space="0" w:color="auto"/>
        <w:right w:val="none" w:sz="0" w:space="0" w:color="auto"/>
      </w:divBdr>
    </w:div>
    <w:div w:id="184369124">
      <w:bodyDiv w:val="1"/>
      <w:marLeft w:val="0"/>
      <w:marRight w:val="0"/>
      <w:marTop w:val="0"/>
      <w:marBottom w:val="0"/>
      <w:divBdr>
        <w:top w:val="none" w:sz="0" w:space="0" w:color="auto"/>
        <w:left w:val="none" w:sz="0" w:space="0" w:color="auto"/>
        <w:bottom w:val="none" w:sz="0" w:space="0" w:color="auto"/>
        <w:right w:val="none" w:sz="0" w:space="0" w:color="auto"/>
      </w:divBdr>
      <w:divsChild>
        <w:div w:id="1204249594">
          <w:marLeft w:val="0"/>
          <w:marRight w:val="0"/>
          <w:marTop w:val="0"/>
          <w:marBottom w:val="0"/>
          <w:divBdr>
            <w:top w:val="none" w:sz="0" w:space="0" w:color="auto"/>
            <w:left w:val="none" w:sz="0" w:space="0" w:color="auto"/>
            <w:bottom w:val="none" w:sz="0" w:space="0" w:color="auto"/>
            <w:right w:val="none" w:sz="0" w:space="0" w:color="auto"/>
          </w:divBdr>
          <w:divsChild>
            <w:div w:id="473764553">
              <w:marLeft w:val="0"/>
              <w:marRight w:val="0"/>
              <w:marTop w:val="0"/>
              <w:marBottom w:val="0"/>
              <w:divBdr>
                <w:top w:val="none" w:sz="0" w:space="0" w:color="auto"/>
                <w:left w:val="none" w:sz="0" w:space="0" w:color="auto"/>
                <w:bottom w:val="none" w:sz="0" w:space="0" w:color="auto"/>
                <w:right w:val="none" w:sz="0" w:space="0" w:color="auto"/>
              </w:divBdr>
              <w:divsChild>
                <w:div w:id="8048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15523">
      <w:bodyDiv w:val="1"/>
      <w:marLeft w:val="0"/>
      <w:marRight w:val="0"/>
      <w:marTop w:val="0"/>
      <w:marBottom w:val="0"/>
      <w:divBdr>
        <w:top w:val="none" w:sz="0" w:space="0" w:color="auto"/>
        <w:left w:val="none" w:sz="0" w:space="0" w:color="auto"/>
        <w:bottom w:val="none" w:sz="0" w:space="0" w:color="auto"/>
        <w:right w:val="none" w:sz="0" w:space="0" w:color="auto"/>
      </w:divBdr>
      <w:divsChild>
        <w:div w:id="1366179461">
          <w:marLeft w:val="0"/>
          <w:marRight w:val="0"/>
          <w:marTop w:val="0"/>
          <w:marBottom w:val="0"/>
          <w:divBdr>
            <w:top w:val="none" w:sz="0" w:space="0" w:color="auto"/>
            <w:left w:val="none" w:sz="0" w:space="0" w:color="auto"/>
            <w:bottom w:val="none" w:sz="0" w:space="0" w:color="auto"/>
            <w:right w:val="none" w:sz="0" w:space="0" w:color="auto"/>
          </w:divBdr>
          <w:divsChild>
            <w:div w:id="1958444747">
              <w:marLeft w:val="0"/>
              <w:marRight w:val="0"/>
              <w:marTop w:val="0"/>
              <w:marBottom w:val="0"/>
              <w:divBdr>
                <w:top w:val="none" w:sz="0" w:space="0" w:color="auto"/>
                <w:left w:val="none" w:sz="0" w:space="0" w:color="auto"/>
                <w:bottom w:val="none" w:sz="0" w:space="0" w:color="auto"/>
                <w:right w:val="none" w:sz="0" w:space="0" w:color="auto"/>
              </w:divBdr>
              <w:divsChild>
                <w:div w:id="6560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830029">
      <w:bodyDiv w:val="1"/>
      <w:marLeft w:val="0"/>
      <w:marRight w:val="0"/>
      <w:marTop w:val="0"/>
      <w:marBottom w:val="0"/>
      <w:divBdr>
        <w:top w:val="none" w:sz="0" w:space="0" w:color="auto"/>
        <w:left w:val="none" w:sz="0" w:space="0" w:color="auto"/>
        <w:bottom w:val="none" w:sz="0" w:space="0" w:color="auto"/>
        <w:right w:val="none" w:sz="0" w:space="0" w:color="auto"/>
      </w:divBdr>
      <w:divsChild>
        <w:div w:id="1395738646">
          <w:marLeft w:val="0"/>
          <w:marRight w:val="0"/>
          <w:marTop w:val="0"/>
          <w:marBottom w:val="0"/>
          <w:divBdr>
            <w:top w:val="none" w:sz="0" w:space="0" w:color="auto"/>
            <w:left w:val="none" w:sz="0" w:space="0" w:color="auto"/>
            <w:bottom w:val="none" w:sz="0" w:space="0" w:color="auto"/>
            <w:right w:val="none" w:sz="0" w:space="0" w:color="auto"/>
          </w:divBdr>
          <w:divsChild>
            <w:div w:id="1400863378">
              <w:marLeft w:val="0"/>
              <w:marRight w:val="0"/>
              <w:marTop w:val="0"/>
              <w:marBottom w:val="0"/>
              <w:divBdr>
                <w:top w:val="none" w:sz="0" w:space="0" w:color="auto"/>
                <w:left w:val="none" w:sz="0" w:space="0" w:color="auto"/>
                <w:bottom w:val="none" w:sz="0" w:space="0" w:color="auto"/>
                <w:right w:val="none" w:sz="0" w:space="0" w:color="auto"/>
              </w:divBdr>
              <w:divsChild>
                <w:div w:id="3654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7141">
      <w:bodyDiv w:val="1"/>
      <w:marLeft w:val="0"/>
      <w:marRight w:val="0"/>
      <w:marTop w:val="0"/>
      <w:marBottom w:val="0"/>
      <w:divBdr>
        <w:top w:val="none" w:sz="0" w:space="0" w:color="auto"/>
        <w:left w:val="none" w:sz="0" w:space="0" w:color="auto"/>
        <w:bottom w:val="none" w:sz="0" w:space="0" w:color="auto"/>
        <w:right w:val="none" w:sz="0" w:space="0" w:color="auto"/>
      </w:divBdr>
      <w:divsChild>
        <w:div w:id="330913678">
          <w:marLeft w:val="0"/>
          <w:marRight w:val="0"/>
          <w:marTop w:val="0"/>
          <w:marBottom w:val="0"/>
          <w:divBdr>
            <w:top w:val="none" w:sz="0" w:space="0" w:color="auto"/>
            <w:left w:val="none" w:sz="0" w:space="0" w:color="auto"/>
            <w:bottom w:val="none" w:sz="0" w:space="0" w:color="auto"/>
            <w:right w:val="none" w:sz="0" w:space="0" w:color="auto"/>
          </w:divBdr>
          <w:divsChild>
            <w:div w:id="518395676">
              <w:marLeft w:val="0"/>
              <w:marRight w:val="0"/>
              <w:marTop w:val="0"/>
              <w:marBottom w:val="0"/>
              <w:divBdr>
                <w:top w:val="none" w:sz="0" w:space="0" w:color="auto"/>
                <w:left w:val="none" w:sz="0" w:space="0" w:color="auto"/>
                <w:bottom w:val="none" w:sz="0" w:space="0" w:color="auto"/>
                <w:right w:val="none" w:sz="0" w:space="0" w:color="auto"/>
              </w:divBdr>
              <w:divsChild>
                <w:div w:id="1284994200">
                  <w:marLeft w:val="0"/>
                  <w:marRight w:val="0"/>
                  <w:marTop w:val="0"/>
                  <w:marBottom w:val="0"/>
                  <w:divBdr>
                    <w:top w:val="none" w:sz="0" w:space="0" w:color="auto"/>
                    <w:left w:val="none" w:sz="0" w:space="0" w:color="auto"/>
                    <w:bottom w:val="none" w:sz="0" w:space="0" w:color="auto"/>
                    <w:right w:val="none" w:sz="0" w:space="0" w:color="auto"/>
                  </w:divBdr>
                  <w:divsChild>
                    <w:div w:id="16808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842609">
      <w:bodyDiv w:val="1"/>
      <w:marLeft w:val="0"/>
      <w:marRight w:val="0"/>
      <w:marTop w:val="0"/>
      <w:marBottom w:val="0"/>
      <w:divBdr>
        <w:top w:val="none" w:sz="0" w:space="0" w:color="auto"/>
        <w:left w:val="none" w:sz="0" w:space="0" w:color="auto"/>
        <w:bottom w:val="none" w:sz="0" w:space="0" w:color="auto"/>
        <w:right w:val="none" w:sz="0" w:space="0" w:color="auto"/>
      </w:divBdr>
      <w:divsChild>
        <w:div w:id="2026977097">
          <w:marLeft w:val="0"/>
          <w:marRight w:val="0"/>
          <w:marTop w:val="0"/>
          <w:marBottom w:val="0"/>
          <w:divBdr>
            <w:top w:val="none" w:sz="0" w:space="0" w:color="auto"/>
            <w:left w:val="none" w:sz="0" w:space="0" w:color="auto"/>
            <w:bottom w:val="none" w:sz="0" w:space="0" w:color="auto"/>
            <w:right w:val="none" w:sz="0" w:space="0" w:color="auto"/>
          </w:divBdr>
          <w:divsChild>
            <w:div w:id="1541437972">
              <w:marLeft w:val="0"/>
              <w:marRight w:val="0"/>
              <w:marTop w:val="0"/>
              <w:marBottom w:val="0"/>
              <w:divBdr>
                <w:top w:val="none" w:sz="0" w:space="0" w:color="auto"/>
                <w:left w:val="none" w:sz="0" w:space="0" w:color="auto"/>
                <w:bottom w:val="none" w:sz="0" w:space="0" w:color="auto"/>
                <w:right w:val="none" w:sz="0" w:space="0" w:color="auto"/>
              </w:divBdr>
              <w:divsChild>
                <w:div w:id="59529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66574">
      <w:bodyDiv w:val="1"/>
      <w:marLeft w:val="0"/>
      <w:marRight w:val="0"/>
      <w:marTop w:val="0"/>
      <w:marBottom w:val="0"/>
      <w:divBdr>
        <w:top w:val="none" w:sz="0" w:space="0" w:color="auto"/>
        <w:left w:val="none" w:sz="0" w:space="0" w:color="auto"/>
        <w:bottom w:val="none" w:sz="0" w:space="0" w:color="auto"/>
        <w:right w:val="none" w:sz="0" w:space="0" w:color="auto"/>
      </w:divBdr>
      <w:divsChild>
        <w:div w:id="1460761338">
          <w:marLeft w:val="0"/>
          <w:marRight w:val="0"/>
          <w:marTop w:val="0"/>
          <w:marBottom w:val="0"/>
          <w:divBdr>
            <w:top w:val="none" w:sz="0" w:space="0" w:color="auto"/>
            <w:left w:val="none" w:sz="0" w:space="0" w:color="auto"/>
            <w:bottom w:val="none" w:sz="0" w:space="0" w:color="auto"/>
            <w:right w:val="none" w:sz="0" w:space="0" w:color="auto"/>
          </w:divBdr>
          <w:divsChild>
            <w:div w:id="209537895">
              <w:marLeft w:val="0"/>
              <w:marRight w:val="0"/>
              <w:marTop w:val="0"/>
              <w:marBottom w:val="0"/>
              <w:divBdr>
                <w:top w:val="none" w:sz="0" w:space="0" w:color="auto"/>
                <w:left w:val="none" w:sz="0" w:space="0" w:color="auto"/>
                <w:bottom w:val="none" w:sz="0" w:space="0" w:color="auto"/>
                <w:right w:val="none" w:sz="0" w:space="0" w:color="auto"/>
              </w:divBdr>
              <w:divsChild>
                <w:div w:id="911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17813">
      <w:bodyDiv w:val="1"/>
      <w:marLeft w:val="0"/>
      <w:marRight w:val="0"/>
      <w:marTop w:val="0"/>
      <w:marBottom w:val="0"/>
      <w:divBdr>
        <w:top w:val="none" w:sz="0" w:space="0" w:color="auto"/>
        <w:left w:val="none" w:sz="0" w:space="0" w:color="auto"/>
        <w:bottom w:val="none" w:sz="0" w:space="0" w:color="auto"/>
        <w:right w:val="none" w:sz="0" w:space="0" w:color="auto"/>
      </w:divBdr>
      <w:divsChild>
        <w:div w:id="1271817273">
          <w:marLeft w:val="0"/>
          <w:marRight w:val="0"/>
          <w:marTop w:val="0"/>
          <w:marBottom w:val="0"/>
          <w:divBdr>
            <w:top w:val="none" w:sz="0" w:space="0" w:color="auto"/>
            <w:left w:val="none" w:sz="0" w:space="0" w:color="auto"/>
            <w:bottom w:val="none" w:sz="0" w:space="0" w:color="auto"/>
            <w:right w:val="none" w:sz="0" w:space="0" w:color="auto"/>
          </w:divBdr>
          <w:divsChild>
            <w:div w:id="483401545">
              <w:marLeft w:val="0"/>
              <w:marRight w:val="0"/>
              <w:marTop w:val="0"/>
              <w:marBottom w:val="0"/>
              <w:divBdr>
                <w:top w:val="none" w:sz="0" w:space="0" w:color="auto"/>
                <w:left w:val="none" w:sz="0" w:space="0" w:color="auto"/>
                <w:bottom w:val="none" w:sz="0" w:space="0" w:color="auto"/>
                <w:right w:val="none" w:sz="0" w:space="0" w:color="auto"/>
              </w:divBdr>
              <w:divsChild>
                <w:div w:id="84274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21127">
      <w:bodyDiv w:val="1"/>
      <w:marLeft w:val="0"/>
      <w:marRight w:val="0"/>
      <w:marTop w:val="0"/>
      <w:marBottom w:val="0"/>
      <w:divBdr>
        <w:top w:val="none" w:sz="0" w:space="0" w:color="auto"/>
        <w:left w:val="none" w:sz="0" w:space="0" w:color="auto"/>
        <w:bottom w:val="none" w:sz="0" w:space="0" w:color="auto"/>
        <w:right w:val="none" w:sz="0" w:space="0" w:color="auto"/>
      </w:divBdr>
      <w:divsChild>
        <w:div w:id="374547082">
          <w:marLeft w:val="0"/>
          <w:marRight w:val="0"/>
          <w:marTop w:val="0"/>
          <w:marBottom w:val="0"/>
          <w:divBdr>
            <w:top w:val="none" w:sz="0" w:space="0" w:color="auto"/>
            <w:left w:val="none" w:sz="0" w:space="0" w:color="auto"/>
            <w:bottom w:val="none" w:sz="0" w:space="0" w:color="auto"/>
            <w:right w:val="none" w:sz="0" w:space="0" w:color="auto"/>
          </w:divBdr>
          <w:divsChild>
            <w:div w:id="1658922020">
              <w:marLeft w:val="0"/>
              <w:marRight w:val="0"/>
              <w:marTop w:val="0"/>
              <w:marBottom w:val="0"/>
              <w:divBdr>
                <w:top w:val="none" w:sz="0" w:space="0" w:color="auto"/>
                <w:left w:val="none" w:sz="0" w:space="0" w:color="auto"/>
                <w:bottom w:val="none" w:sz="0" w:space="0" w:color="auto"/>
                <w:right w:val="none" w:sz="0" w:space="0" w:color="auto"/>
              </w:divBdr>
              <w:divsChild>
                <w:div w:id="16282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72454">
      <w:bodyDiv w:val="1"/>
      <w:marLeft w:val="0"/>
      <w:marRight w:val="0"/>
      <w:marTop w:val="0"/>
      <w:marBottom w:val="0"/>
      <w:divBdr>
        <w:top w:val="none" w:sz="0" w:space="0" w:color="auto"/>
        <w:left w:val="none" w:sz="0" w:space="0" w:color="auto"/>
        <w:bottom w:val="none" w:sz="0" w:space="0" w:color="auto"/>
        <w:right w:val="none" w:sz="0" w:space="0" w:color="auto"/>
      </w:divBdr>
      <w:divsChild>
        <w:div w:id="2077389632">
          <w:marLeft w:val="0"/>
          <w:marRight w:val="0"/>
          <w:marTop w:val="0"/>
          <w:marBottom w:val="0"/>
          <w:divBdr>
            <w:top w:val="none" w:sz="0" w:space="0" w:color="auto"/>
            <w:left w:val="none" w:sz="0" w:space="0" w:color="auto"/>
            <w:bottom w:val="none" w:sz="0" w:space="0" w:color="auto"/>
            <w:right w:val="none" w:sz="0" w:space="0" w:color="auto"/>
          </w:divBdr>
          <w:divsChild>
            <w:div w:id="48042639">
              <w:marLeft w:val="0"/>
              <w:marRight w:val="0"/>
              <w:marTop w:val="0"/>
              <w:marBottom w:val="0"/>
              <w:divBdr>
                <w:top w:val="none" w:sz="0" w:space="0" w:color="auto"/>
                <w:left w:val="none" w:sz="0" w:space="0" w:color="auto"/>
                <w:bottom w:val="none" w:sz="0" w:space="0" w:color="auto"/>
                <w:right w:val="none" w:sz="0" w:space="0" w:color="auto"/>
              </w:divBdr>
              <w:divsChild>
                <w:div w:id="1648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44001">
      <w:bodyDiv w:val="1"/>
      <w:marLeft w:val="0"/>
      <w:marRight w:val="0"/>
      <w:marTop w:val="0"/>
      <w:marBottom w:val="0"/>
      <w:divBdr>
        <w:top w:val="none" w:sz="0" w:space="0" w:color="auto"/>
        <w:left w:val="none" w:sz="0" w:space="0" w:color="auto"/>
        <w:bottom w:val="none" w:sz="0" w:space="0" w:color="auto"/>
        <w:right w:val="none" w:sz="0" w:space="0" w:color="auto"/>
      </w:divBdr>
      <w:divsChild>
        <w:div w:id="1888225097">
          <w:marLeft w:val="0"/>
          <w:marRight w:val="0"/>
          <w:marTop w:val="0"/>
          <w:marBottom w:val="0"/>
          <w:divBdr>
            <w:top w:val="none" w:sz="0" w:space="0" w:color="auto"/>
            <w:left w:val="none" w:sz="0" w:space="0" w:color="auto"/>
            <w:bottom w:val="none" w:sz="0" w:space="0" w:color="auto"/>
            <w:right w:val="none" w:sz="0" w:space="0" w:color="auto"/>
          </w:divBdr>
          <w:divsChild>
            <w:div w:id="448284793">
              <w:marLeft w:val="0"/>
              <w:marRight w:val="0"/>
              <w:marTop w:val="0"/>
              <w:marBottom w:val="0"/>
              <w:divBdr>
                <w:top w:val="none" w:sz="0" w:space="0" w:color="auto"/>
                <w:left w:val="none" w:sz="0" w:space="0" w:color="auto"/>
                <w:bottom w:val="none" w:sz="0" w:space="0" w:color="auto"/>
                <w:right w:val="none" w:sz="0" w:space="0" w:color="auto"/>
              </w:divBdr>
              <w:divsChild>
                <w:div w:id="160172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21185">
      <w:bodyDiv w:val="1"/>
      <w:marLeft w:val="0"/>
      <w:marRight w:val="0"/>
      <w:marTop w:val="0"/>
      <w:marBottom w:val="0"/>
      <w:divBdr>
        <w:top w:val="none" w:sz="0" w:space="0" w:color="auto"/>
        <w:left w:val="none" w:sz="0" w:space="0" w:color="auto"/>
        <w:bottom w:val="none" w:sz="0" w:space="0" w:color="auto"/>
        <w:right w:val="none" w:sz="0" w:space="0" w:color="auto"/>
      </w:divBdr>
    </w:div>
    <w:div w:id="365059310">
      <w:bodyDiv w:val="1"/>
      <w:marLeft w:val="0"/>
      <w:marRight w:val="0"/>
      <w:marTop w:val="0"/>
      <w:marBottom w:val="0"/>
      <w:divBdr>
        <w:top w:val="none" w:sz="0" w:space="0" w:color="auto"/>
        <w:left w:val="none" w:sz="0" w:space="0" w:color="auto"/>
        <w:bottom w:val="none" w:sz="0" w:space="0" w:color="auto"/>
        <w:right w:val="none" w:sz="0" w:space="0" w:color="auto"/>
      </w:divBdr>
      <w:divsChild>
        <w:div w:id="1233659550">
          <w:marLeft w:val="0"/>
          <w:marRight w:val="0"/>
          <w:marTop w:val="0"/>
          <w:marBottom w:val="0"/>
          <w:divBdr>
            <w:top w:val="none" w:sz="0" w:space="0" w:color="auto"/>
            <w:left w:val="none" w:sz="0" w:space="0" w:color="auto"/>
            <w:bottom w:val="none" w:sz="0" w:space="0" w:color="auto"/>
            <w:right w:val="none" w:sz="0" w:space="0" w:color="auto"/>
          </w:divBdr>
          <w:divsChild>
            <w:div w:id="831070943">
              <w:marLeft w:val="0"/>
              <w:marRight w:val="0"/>
              <w:marTop w:val="0"/>
              <w:marBottom w:val="0"/>
              <w:divBdr>
                <w:top w:val="none" w:sz="0" w:space="0" w:color="auto"/>
                <w:left w:val="none" w:sz="0" w:space="0" w:color="auto"/>
                <w:bottom w:val="none" w:sz="0" w:space="0" w:color="auto"/>
                <w:right w:val="none" w:sz="0" w:space="0" w:color="auto"/>
              </w:divBdr>
              <w:divsChild>
                <w:div w:id="10637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91536">
      <w:bodyDiv w:val="1"/>
      <w:marLeft w:val="0"/>
      <w:marRight w:val="0"/>
      <w:marTop w:val="0"/>
      <w:marBottom w:val="0"/>
      <w:divBdr>
        <w:top w:val="none" w:sz="0" w:space="0" w:color="auto"/>
        <w:left w:val="none" w:sz="0" w:space="0" w:color="auto"/>
        <w:bottom w:val="none" w:sz="0" w:space="0" w:color="auto"/>
        <w:right w:val="none" w:sz="0" w:space="0" w:color="auto"/>
      </w:divBdr>
    </w:div>
    <w:div w:id="372196187">
      <w:bodyDiv w:val="1"/>
      <w:marLeft w:val="0"/>
      <w:marRight w:val="0"/>
      <w:marTop w:val="0"/>
      <w:marBottom w:val="0"/>
      <w:divBdr>
        <w:top w:val="none" w:sz="0" w:space="0" w:color="auto"/>
        <w:left w:val="none" w:sz="0" w:space="0" w:color="auto"/>
        <w:bottom w:val="none" w:sz="0" w:space="0" w:color="auto"/>
        <w:right w:val="none" w:sz="0" w:space="0" w:color="auto"/>
      </w:divBdr>
      <w:divsChild>
        <w:div w:id="310907118">
          <w:marLeft w:val="0"/>
          <w:marRight w:val="0"/>
          <w:marTop w:val="0"/>
          <w:marBottom w:val="0"/>
          <w:divBdr>
            <w:top w:val="none" w:sz="0" w:space="0" w:color="auto"/>
            <w:left w:val="none" w:sz="0" w:space="0" w:color="auto"/>
            <w:bottom w:val="none" w:sz="0" w:space="0" w:color="auto"/>
            <w:right w:val="none" w:sz="0" w:space="0" w:color="auto"/>
          </w:divBdr>
          <w:divsChild>
            <w:div w:id="958535722">
              <w:marLeft w:val="0"/>
              <w:marRight w:val="0"/>
              <w:marTop w:val="0"/>
              <w:marBottom w:val="0"/>
              <w:divBdr>
                <w:top w:val="none" w:sz="0" w:space="0" w:color="auto"/>
                <w:left w:val="none" w:sz="0" w:space="0" w:color="auto"/>
                <w:bottom w:val="none" w:sz="0" w:space="0" w:color="auto"/>
                <w:right w:val="none" w:sz="0" w:space="0" w:color="auto"/>
              </w:divBdr>
              <w:divsChild>
                <w:div w:id="10342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56316">
      <w:bodyDiv w:val="1"/>
      <w:marLeft w:val="0"/>
      <w:marRight w:val="0"/>
      <w:marTop w:val="0"/>
      <w:marBottom w:val="0"/>
      <w:divBdr>
        <w:top w:val="none" w:sz="0" w:space="0" w:color="auto"/>
        <w:left w:val="none" w:sz="0" w:space="0" w:color="auto"/>
        <w:bottom w:val="none" w:sz="0" w:space="0" w:color="auto"/>
        <w:right w:val="none" w:sz="0" w:space="0" w:color="auto"/>
      </w:divBdr>
    </w:div>
    <w:div w:id="454299933">
      <w:bodyDiv w:val="1"/>
      <w:marLeft w:val="0"/>
      <w:marRight w:val="0"/>
      <w:marTop w:val="0"/>
      <w:marBottom w:val="0"/>
      <w:divBdr>
        <w:top w:val="none" w:sz="0" w:space="0" w:color="auto"/>
        <w:left w:val="none" w:sz="0" w:space="0" w:color="auto"/>
        <w:bottom w:val="none" w:sz="0" w:space="0" w:color="auto"/>
        <w:right w:val="none" w:sz="0" w:space="0" w:color="auto"/>
      </w:divBdr>
      <w:divsChild>
        <w:div w:id="1736735987">
          <w:marLeft w:val="0"/>
          <w:marRight w:val="0"/>
          <w:marTop w:val="0"/>
          <w:marBottom w:val="0"/>
          <w:divBdr>
            <w:top w:val="none" w:sz="0" w:space="0" w:color="auto"/>
            <w:left w:val="none" w:sz="0" w:space="0" w:color="auto"/>
            <w:bottom w:val="none" w:sz="0" w:space="0" w:color="auto"/>
            <w:right w:val="none" w:sz="0" w:space="0" w:color="auto"/>
          </w:divBdr>
          <w:divsChild>
            <w:div w:id="1257129601">
              <w:marLeft w:val="0"/>
              <w:marRight w:val="0"/>
              <w:marTop w:val="0"/>
              <w:marBottom w:val="0"/>
              <w:divBdr>
                <w:top w:val="none" w:sz="0" w:space="0" w:color="auto"/>
                <w:left w:val="none" w:sz="0" w:space="0" w:color="auto"/>
                <w:bottom w:val="none" w:sz="0" w:space="0" w:color="auto"/>
                <w:right w:val="none" w:sz="0" w:space="0" w:color="auto"/>
              </w:divBdr>
              <w:divsChild>
                <w:div w:id="52841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671">
      <w:bodyDiv w:val="1"/>
      <w:marLeft w:val="0"/>
      <w:marRight w:val="0"/>
      <w:marTop w:val="0"/>
      <w:marBottom w:val="0"/>
      <w:divBdr>
        <w:top w:val="none" w:sz="0" w:space="0" w:color="auto"/>
        <w:left w:val="none" w:sz="0" w:space="0" w:color="auto"/>
        <w:bottom w:val="none" w:sz="0" w:space="0" w:color="auto"/>
        <w:right w:val="none" w:sz="0" w:space="0" w:color="auto"/>
      </w:divBdr>
    </w:div>
    <w:div w:id="466969876">
      <w:bodyDiv w:val="1"/>
      <w:marLeft w:val="0"/>
      <w:marRight w:val="0"/>
      <w:marTop w:val="0"/>
      <w:marBottom w:val="0"/>
      <w:divBdr>
        <w:top w:val="none" w:sz="0" w:space="0" w:color="auto"/>
        <w:left w:val="none" w:sz="0" w:space="0" w:color="auto"/>
        <w:bottom w:val="none" w:sz="0" w:space="0" w:color="auto"/>
        <w:right w:val="none" w:sz="0" w:space="0" w:color="auto"/>
      </w:divBdr>
    </w:div>
    <w:div w:id="583757190">
      <w:bodyDiv w:val="1"/>
      <w:marLeft w:val="0"/>
      <w:marRight w:val="0"/>
      <w:marTop w:val="0"/>
      <w:marBottom w:val="0"/>
      <w:divBdr>
        <w:top w:val="none" w:sz="0" w:space="0" w:color="auto"/>
        <w:left w:val="none" w:sz="0" w:space="0" w:color="auto"/>
        <w:bottom w:val="none" w:sz="0" w:space="0" w:color="auto"/>
        <w:right w:val="none" w:sz="0" w:space="0" w:color="auto"/>
      </w:divBdr>
      <w:divsChild>
        <w:div w:id="2049138068">
          <w:marLeft w:val="0"/>
          <w:marRight w:val="0"/>
          <w:marTop w:val="0"/>
          <w:marBottom w:val="0"/>
          <w:divBdr>
            <w:top w:val="none" w:sz="0" w:space="0" w:color="auto"/>
            <w:left w:val="none" w:sz="0" w:space="0" w:color="auto"/>
            <w:bottom w:val="none" w:sz="0" w:space="0" w:color="auto"/>
            <w:right w:val="none" w:sz="0" w:space="0" w:color="auto"/>
          </w:divBdr>
          <w:divsChild>
            <w:div w:id="1712148982">
              <w:marLeft w:val="0"/>
              <w:marRight w:val="0"/>
              <w:marTop w:val="0"/>
              <w:marBottom w:val="0"/>
              <w:divBdr>
                <w:top w:val="none" w:sz="0" w:space="0" w:color="auto"/>
                <w:left w:val="none" w:sz="0" w:space="0" w:color="auto"/>
                <w:bottom w:val="none" w:sz="0" w:space="0" w:color="auto"/>
                <w:right w:val="none" w:sz="0" w:space="0" w:color="auto"/>
              </w:divBdr>
              <w:divsChild>
                <w:div w:id="10109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6154">
      <w:bodyDiv w:val="1"/>
      <w:marLeft w:val="0"/>
      <w:marRight w:val="0"/>
      <w:marTop w:val="0"/>
      <w:marBottom w:val="0"/>
      <w:divBdr>
        <w:top w:val="none" w:sz="0" w:space="0" w:color="auto"/>
        <w:left w:val="none" w:sz="0" w:space="0" w:color="auto"/>
        <w:bottom w:val="none" w:sz="0" w:space="0" w:color="auto"/>
        <w:right w:val="none" w:sz="0" w:space="0" w:color="auto"/>
      </w:divBdr>
      <w:divsChild>
        <w:div w:id="493572750">
          <w:marLeft w:val="0"/>
          <w:marRight w:val="0"/>
          <w:marTop w:val="0"/>
          <w:marBottom w:val="0"/>
          <w:divBdr>
            <w:top w:val="none" w:sz="0" w:space="0" w:color="auto"/>
            <w:left w:val="none" w:sz="0" w:space="0" w:color="auto"/>
            <w:bottom w:val="none" w:sz="0" w:space="0" w:color="auto"/>
            <w:right w:val="none" w:sz="0" w:space="0" w:color="auto"/>
          </w:divBdr>
          <w:divsChild>
            <w:div w:id="744493111">
              <w:marLeft w:val="0"/>
              <w:marRight w:val="0"/>
              <w:marTop w:val="0"/>
              <w:marBottom w:val="0"/>
              <w:divBdr>
                <w:top w:val="none" w:sz="0" w:space="0" w:color="auto"/>
                <w:left w:val="none" w:sz="0" w:space="0" w:color="auto"/>
                <w:bottom w:val="none" w:sz="0" w:space="0" w:color="auto"/>
                <w:right w:val="none" w:sz="0" w:space="0" w:color="auto"/>
              </w:divBdr>
              <w:divsChild>
                <w:div w:id="2944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60039">
      <w:bodyDiv w:val="1"/>
      <w:marLeft w:val="0"/>
      <w:marRight w:val="0"/>
      <w:marTop w:val="0"/>
      <w:marBottom w:val="0"/>
      <w:divBdr>
        <w:top w:val="none" w:sz="0" w:space="0" w:color="auto"/>
        <w:left w:val="none" w:sz="0" w:space="0" w:color="auto"/>
        <w:bottom w:val="none" w:sz="0" w:space="0" w:color="auto"/>
        <w:right w:val="none" w:sz="0" w:space="0" w:color="auto"/>
      </w:divBdr>
    </w:div>
    <w:div w:id="655766556">
      <w:bodyDiv w:val="1"/>
      <w:marLeft w:val="0"/>
      <w:marRight w:val="0"/>
      <w:marTop w:val="0"/>
      <w:marBottom w:val="0"/>
      <w:divBdr>
        <w:top w:val="none" w:sz="0" w:space="0" w:color="auto"/>
        <w:left w:val="none" w:sz="0" w:space="0" w:color="auto"/>
        <w:bottom w:val="none" w:sz="0" w:space="0" w:color="auto"/>
        <w:right w:val="none" w:sz="0" w:space="0" w:color="auto"/>
      </w:divBdr>
    </w:div>
    <w:div w:id="679039432">
      <w:bodyDiv w:val="1"/>
      <w:marLeft w:val="0"/>
      <w:marRight w:val="0"/>
      <w:marTop w:val="0"/>
      <w:marBottom w:val="0"/>
      <w:divBdr>
        <w:top w:val="none" w:sz="0" w:space="0" w:color="auto"/>
        <w:left w:val="none" w:sz="0" w:space="0" w:color="auto"/>
        <w:bottom w:val="none" w:sz="0" w:space="0" w:color="auto"/>
        <w:right w:val="none" w:sz="0" w:space="0" w:color="auto"/>
      </w:divBdr>
      <w:divsChild>
        <w:div w:id="15541065">
          <w:marLeft w:val="0"/>
          <w:marRight w:val="0"/>
          <w:marTop w:val="0"/>
          <w:marBottom w:val="0"/>
          <w:divBdr>
            <w:top w:val="none" w:sz="0" w:space="0" w:color="auto"/>
            <w:left w:val="none" w:sz="0" w:space="0" w:color="auto"/>
            <w:bottom w:val="none" w:sz="0" w:space="0" w:color="auto"/>
            <w:right w:val="none" w:sz="0" w:space="0" w:color="auto"/>
          </w:divBdr>
          <w:divsChild>
            <w:div w:id="1751847897">
              <w:marLeft w:val="0"/>
              <w:marRight w:val="0"/>
              <w:marTop w:val="0"/>
              <w:marBottom w:val="0"/>
              <w:divBdr>
                <w:top w:val="none" w:sz="0" w:space="0" w:color="auto"/>
                <w:left w:val="none" w:sz="0" w:space="0" w:color="auto"/>
                <w:bottom w:val="none" w:sz="0" w:space="0" w:color="auto"/>
                <w:right w:val="none" w:sz="0" w:space="0" w:color="auto"/>
              </w:divBdr>
              <w:divsChild>
                <w:div w:id="19796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31957">
      <w:bodyDiv w:val="1"/>
      <w:marLeft w:val="0"/>
      <w:marRight w:val="0"/>
      <w:marTop w:val="0"/>
      <w:marBottom w:val="0"/>
      <w:divBdr>
        <w:top w:val="none" w:sz="0" w:space="0" w:color="auto"/>
        <w:left w:val="none" w:sz="0" w:space="0" w:color="auto"/>
        <w:bottom w:val="none" w:sz="0" w:space="0" w:color="auto"/>
        <w:right w:val="none" w:sz="0" w:space="0" w:color="auto"/>
      </w:divBdr>
    </w:div>
    <w:div w:id="716660647">
      <w:bodyDiv w:val="1"/>
      <w:marLeft w:val="0"/>
      <w:marRight w:val="0"/>
      <w:marTop w:val="0"/>
      <w:marBottom w:val="0"/>
      <w:divBdr>
        <w:top w:val="none" w:sz="0" w:space="0" w:color="auto"/>
        <w:left w:val="none" w:sz="0" w:space="0" w:color="auto"/>
        <w:bottom w:val="none" w:sz="0" w:space="0" w:color="auto"/>
        <w:right w:val="none" w:sz="0" w:space="0" w:color="auto"/>
      </w:divBdr>
      <w:divsChild>
        <w:div w:id="2044164916">
          <w:marLeft w:val="0"/>
          <w:marRight w:val="0"/>
          <w:marTop w:val="0"/>
          <w:marBottom w:val="0"/>
          <w:divBdr>
            <w:top w:val="none" w:sz="0" w:space="0" w:color="auto"/>
            <w:left w:val="none" w:sz="0" w:space="0" w:color="auto"/>
            <w:bottom w:val="none" w:sz="0" w:space="0" w:color="auto"/>
            <w:right w:val="none" w:sz="0" w:space="0" w:color="auto"/>
          </w:divBdr>
          <w:divsChild>
            <w:div w:id="972906342">
              <w:marLeft w:val="0"/>
              <w:marRight w:val="0"/>
              <w:marTop w:val="0"/>
              <w:marBottom w:val="0"/>
              <w:divBdr>
                <w:top w:val="none" w:sz="0" w:space="0" w:color="auto"/>
                <w:left w:val="none" w:sz="0" w:space="0" w:color="auto"/>
                <w:bottom w:val="none" w:sz="0" w:space="0" w:color="auto"/>
                <w:right w:val="none" w:sz="0" w:space="0" w:color="auto"/>
              </w:divBdr>
              <w:divsChild>
                <w:div w:id="4409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56651">
      <w:bodyDiv w:val="1"/>
      <w:marLeft w:val="0"/>
      <w:marRight w:val="0"/>
      <w:marTop w:val="0"/>
      <w:marBottom w:val="0"/>
      <w:divBdr>
        <w:top w:val="none" w:sz="0" w:space="0" w:color="auto"/>
        <w:left w:val="none" w:sz="0" w:space="0" w:color="auto"/>
        <w:bottom w:val="none" w:sz="0" w:space="0" w:color="auto"/>
        <w:right w:val="none" w:sz="0" w:space="0" w:color="auto"/>
      </w:divBdr>
      <w:divsChild>
        <w:div w:id="486090956">
          <w:marLeft w:val="0"/>
          <w:marRight w:val="0"/>
          <w:marTop w:val="0"/>
          <w:marBottom w:val="0"/>
          <w:divBdr>
            <w:top w:val="none" w:sz="0" w:space="0" w:color="auto"/>
            <w:left w:val="none" w:sz="0" w:space="0" w:color="auto"/>
            <w:bottom w:val="none" w:sz="0" w:space="0" w:color="auto"/>
            <w:right w:val="none" w:sz="0" w:space="0" w:color="auto"/>
          </w:divBdr>
          <w:divsChild>
            <w:div w:id="1462305963">
              <w:marLeft w:val="0"/>
              <w:marRight w:val="0"/>
              <w:marTop w:val="0"/>
              <w:marBottom w:val="0"/>
              <w:divBdr>
                <w:top w:val="none" w:sz="0" w:space="0" w:color="auto"/>
                <w:left w:val="none" w:sz="0" w:space="0" w:color="auto"/>
                <w:bottom w:val="none" w:sz="0" w:space="0" w:color="auto"/>
                <w:right w:val="none" w:sz="0" w:space="0" w:color="auto"/>
              </w:divBdr>
              <w:divsChild>
                <w:div w:id="7012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3506">
      <w:bodyDiv w:val="1"/>
      <w:marLeft w:val="0"/>
      <w:marRight w:val="0"/>
      <w:marTop w:val="0"/>
      <w:marBottom w:val="0"/>
      <w:divBdr>
        <w:top w:val="none" w:sz="0" w:space="0" w:color="auto"/>
        <w:left w:val="none" w:sz="0" w:space="0" w:color="auto"/>
        <w:bottom w:val="none" w:sz="0" w:space="0" w:color="auto"/>
        <w:right w:val="none" w:sz="0" w:space="0" w:color="auto"/>
      </w:divBdr>
      <w:divsChild>
        <w:div w:id="1515732427">
          <w:marLeft w:val="0"/>
          <w:marRight w:val="0"/>
          <w:marTop w:val="0"/>
          <w:marBottom w:val="0"/>
          <w:divBdr>
            <w:top w:val="none" w:sz="0" w:space="0" w:color="auto"/>
            <w:left w:val="none" w:sz="0" w:space="0" w:color="auto"/>
            <w:bottom w:val="none" w:sz="0" w:space="0" w:color="auto"/>
            <w:right w:val="none" w:sz="0" w:space="0" w:color="auto"/>
          </w:divBdr>
          <w:divsChild>
            <w:div w:id="742333855">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832245">
      <w:bodyDiv w:val="1"/>
      <w:marLeft w:val="0"/>
      <w:marRight w:val="0"/>
      <w:marTop w:val="0"/>
      <w:marBottom w:val="0"/>
      <w:divBdr>
        <w:top w:val="none" w:sz="0" w:space="0" w:color="auto"/>
        <w:left w:val="none" w:sz="0" w:space="0" w:color="auto"/>
        <w:bottom w:val="none" w:sz="0" w:space="0" w:color="auto"/>
        <w:right w:val="none" w:sz="0" w:space="0" w:color="auto"/>
      </w:divBdr>
      <w:divsChild>
        <w:div w:id="659693995">
          <w:marLeft w:val="0"/>
          <w:marRight w:val="0"/>
          <w:marTop w:val="0"/>
          <w:marBottom w:val="0"/>
          <w:divBdr>
            <w:top w:val="none" w:sz="0" w:space="0" w:color="auto"/>
            <w:left w:val="none" w:sz="0" w:space="0" w:color="auto"/>
            <w:bottom w:val="none" w:sz="0" w:space="0" w:color="auto"/>
            <w:right w:val="none" w:sz="0" w:space="0" w:color="auto"/>
          </w:divBdr>
          <w:divsChild>
            <w:div w:id="516894981">
              <w:marLeft w:val="0"/>
              <w:marRight w:val="0"/>
              <w:marTop w:val="0"/>
              <w:marBottom w:val="0"/>
              <w:divBdr>
                <w:top w:val="none" w:sz="0" w:space="0" w:color="auto"/>
                <w:left w:val="none" w:sz="0" w:space="0" w:color="auto"/>
                <w:bottom w:val="none" w:sz="0" w:space="0" w:color="auto"/>
                <w:right w:val="none" w:sz="0" w:space="0" w:color="auto"/>
              </w:divBdr>
              <w:divsChild>
                <w:div w:id="14373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43285">
      <w:bodyDiv w:val="1"/>
      <w:marLeft w:val="0"/>
      <w:marRight w:val="0"/>
      <w:marTop w:val="0"/>
      <w:marBottom w:val="0"/>
      <w:divBdr>
        <w:top w:val="none" w:sz="0" w:space="0" w:color="auto"/>
        <w:left w:val="none" w:sz="0" w:space="0" w:color="auto"/>
        <w:bottom w:val="none" w:sz="0" w:space="0" w:color="auto"/>
        <w:right w:val="none" w:sz="0" w:space="0" w:color="auto"/>
      </w:divBdr>
    </w:div>
    <w:div w:id="848102824">
      <w:bodyDiv w:val="1"/>
      <w:marLeft w:val="0"/>
      <w:marRight w:val="0"/>
      <w:marTop w:val="0"/>
      <w:marBottom w:val="0"/>
      <w:divBdr>
        <w:top w:val="none" w:sz="0" w:space="0" w:color="auto"/>
        <w:left w:val="none" w:sz="0" w:space="0" w:color="auto"/>
        <w:bottom w:val="none" w:sz="0" w:space="0" w:color="auto"/>
        <w:right w:val="none" w:sz="0" w:space="0" w:color="auto"/>
      </w:divBdr>
      <w:divsChild>
        <w:div w:id="784346096">
          <w:marLeft w:val="0"/>
          <w:marRight w:val="0"/>
          <w:marTop w:val="0"/>
          <w:marBottom w:val="0"/>
          <w:divBdr>
            <w:top w:val="none" w:sz="0" w:space="0" w:color="auto"/>
            <w:left w:val="none" w:sz="0" w:space="0" w:color="auto"/>
            <w:bottom w:val="none" w:sz="0" w:space="0" w:color="auto"/>
            <w:right w:val="none" w:sz="0" w:space="0" w:color="auto"/>
          </w:divBdr>
          <w:divsChild>
            <w:div w:id="1950769677">
              <w:marLeft w:val="0"/>
              <w:marRight w:val="0"/>
              <w:marTop w:val="0"/>
              <w:marBottom w:val="0"/>
              <w:divBdr>
                <w:top w:val="none" w:sz="0" w:space="0" w:color="auto"/>
                <w:left w:val="none" w:sz="0" w:space="0" w:color="auto"/>
                <w:bottom w:val="none" w:sz="0" w:space="0" w:color="auto"/>
                <w:right w:val="none" w:sz="0" w:space="0" w:color="auto"/>
              </w:divBdr>
              <w:divsChild>
                <w:div w:id="972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11286">
      <w:bodyDiv w:val="1"/>
      <w:marLeft w:val="0"/>
      <w:marRight w:val="0"/>
      <w:marTop w:val="0"/>
      <w:marBottom w:val="0"/>
      <w:divBdr>
        <w:top w:val="none" w:sz="0" w:space="0" w:color="auto"/>
        <w:left w:val="none" w:sz="0" w:space="0" w:color="auto"/>
        <w:bottom w:val="none" w:sz="0" w:space="0" w:color="auto"/>
        <w:right w:val="none" w:sz="0" w:space="0" w:color="auto"/>
      </w:divBdr>
    </w:div>
    <w:div w:id="875628095">
      <w:bodyDiv w:val="1"/>
      <w:marLeft w:val="0"/>
      <w:marRight w:val="0"/>
      <w:marTop w:val="0"/>
      <w:marBottom w:val="0"/>
      <w:divBdr>
        <w:top w:val="none" w:sz="0" w:space="0" w:color="auto"/>
        <w:left w:val="none" w:sz="0" w:space="0" w:color="auto"/>
        <w:bottom w:val="none" w:sz="0" w:space="0" w:color="auto"/>
        <w:right w:val="none" w:sz="0" w:space="0" w:color="auto"/>
      </w:divBdr>
      <w:divsChild>
        <w:div w:id="2061975414">
          <w:marLeft w:val="0"/>
          <w:marRight w:val="0"/>
          <w:marTop w:val="0"/>
          <w:marBottom w:val="0"/>
          <w:divBdr>
            <w:top w:val="none" w:sz="0" w:space="0" w:color="auto"/>
            <w:left w:val="none" w:sz="0" w:space="0" w:color="auto"/>
            <w:bottom w:val="none" w:sz="0" w:space="0" w:color="auto"/>
            <w:right w:val="none" w:sz="0" w:space="0" w:color="auto"/>
          </w:divBdr>
          <w:divsChild>
            <w:div w:id="1970621665">
              <w:marLeft w:val="0"/>
              <w:marRight w:val="0"/>
              <w:marTop w:val="0"/>
              <w:marBottom w:val="0"/>
              <w:divBdr>
                <w:top w:val="none" w:sz="0" w:space="0" w:color="auto"/>
                <w:left w:val="none" w:sz="0" w:space="0" w:color="auto"/>
                <w:bottom w:val="none" w:sz="0" w:space="0" w:color="auto"/>
                <w:right w:val="none" w:sz="0" w:space="0" w:color="auto"/>
              </w:divBdr>
              <w:divsChild>
                <w:div w:id="4220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53558">
      <w:bodyDiv w:val="1"/>
      <w:marLeft w:val="0"/>
      <w:marRight w:val="0"/>
      <w:marTop w:val="0"/>
      <w:marBottom w:val="0"/>
      <w:divBdr>
        <w:top w:val="none" w:sz="0" w:space="0" w:color="auto"/>
        <w:left w:val="none" w:sz="0" w:space="0" w:color="auto"/>
        <w:bottom w:val="none" w:sz="0" w:space="0" w:color="auto"/>
        <w:right w:val="none" w:sz="0" w:space="0" w:color="auto"/>
      </w:divBdr>
    </w:div>
    <w:div w:id="906257589">
      <w:bodyDiv w:val="1"/>
      <w:marLeft w:val="0"/>
      <w:marRight w:val="0"/>
      <w:marTop w:val="0"/>
      <w:marBottom w:val="0"/>
      <w:divBdr>
        <w:top w:val="none" w:sz="0" w:space="0" w:color="auto"/>
        <w:left w:val="none" w:sz="0" w:space="0" w:color="auto"/>
        <w:bottom w:val="none" w:sz="0" w:space="0" w:color="auto"/>
        <w:right w:val="none" w:sz="0" w:space="0" w:color="auto"/>
      </w:divBdr>
      <w:divsChild>
        <w:div w:id="2068648963">
          <w:marLeft w:val="0"/>
          <w:marRight w:val="0"/>
          <w:marTop w:val="0"/>
          <w:marBottom w:val="0"/>
          <w:divBdr>
            <w:top w:val="none" w:sz="0" w:space="0" w:color="auto"/>
            <w:left w:val="none" w:sz="0" w:space="0" w:color="auto"/>
            <w:bottom w:val="none" w:sz="0" w:space="0" w:color="auto"/>
            <w:right w:val="none" w:sz="0" w:space="0" w:color="auto"/>
          </w:divBdr>
          <w:divsChild>
            <w:div w:id="2100634566">
              <w:marLeft w:val="0"/>
              <w:marRight w:val="0"/>
              <w:marTop w:val="0"/>
              <w:marBottom w:val="0"/>
              <w:divBdr>
                <w:top w:val="none" w:sz="0" w:space="0" w:color="auto"/>
                <w:left w:val="none" w:sz="0" w:space="0" w:color="auto"/>
                <w:bottom w:val="none" w:sz="0" w:space="0" w:color="auto"/>
                <w:right w:val="none" w:sz="0" w:space="0" w:color="auto"/>
              </w:divBdr>
              <w:divsChild>
                <w:div w:id="17217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441522">
      <w:bodyDiv w:val="1"/>
      <w:marLeft w:val="0"/>
      <w:marRight w:val="0"/>
      <w:marTop w:val="0"/>
      <w:marBottom w:val="0"/>
      <w:divBdr>
        <w:top w:val="none" w:sz="0" w:space="0" w:color="auto"/>
        <w:left w:val="none" w:sz="0" w:space="0" w:color="auto"/>
        <w:bottom w:val="none" w:sz="0" w:space="0" w:color="auto"/>
        <w:right w:val="none" w:sz="0" w:space="0" w:color="auto"/>
      </w:divBdr>
    </w:div>
    <w:div w:id="921371150">
      <w:bodyDiv w:val="1"/>
      <w:marLeft w:val="0"/>
      <w:marRight w:val="0"/>
      <w:marTop w:val="0"/>
      <w:marBottom w:val="0"/>
      <w:divBdr>
        <w:top w:val="none" w:sz="0" w:space="0" w:color="auto"/>
        <w:left w:val="none" w:sz="0" w:space="0" w:color="auto"/>
        <w:bottom w:val="none" w:sz="0" w:space="0" w:color="auto"/>
        <w:right w:val="none" w:sz="0" w:space="0" w:color="auto"/>
      </w:divBdr>
    </w:div>
    <w:div w:id="928196854">
      <w:bodyDiv w:val="1"/>
      <w:marLeft w:val="0"/>
      <w:marRight w:val="0"/>
      <w:marTop w:val="0"/>
      <w:marBottom w:val="0"/>
      <w:divBdr>
        <w:top w:val="none" w:sz="0" w:space="0" w:color="auto"/>
        <w:left w:val="none" w:sz="0" w:space="0" w:color="auto"/>
        <w:bottom w:val="none" w:sz="0" w:space="0" w:color="auto"/>
        <w:right w:val="none" w:sz="0" w:space="0" w:color="auto"/>
      </w:divBdr>
      <w:divsChild>
        <w:div w:id="82385343">
          <w:marLeft w:val="0"/>
          <w:marRight w:val="0"/>
          <w:marTop w:val="0"/>
          <w:marBottom w:val="0"/>
          <w:divBdr>
            <w:top w:val="none" w:sz="0" w:space="0" w:color="auto"/>
            <w:left w:val="none" w:sz="0" w:space="0" w:color="auto"/>
            <w:bottom w:val="none" w:sz="0" w:space="0" w:color="auto"/>
            <w:right w:val="none" w:sz="0" w:space="0" w:color="auto"/>
          </w:divBdr>
          <w:divsChild>
            <w:div w:id="1483505483">
              <w:marLeft w:val="0"/>
              <w:marRight w:val="0"/>
              <w:marTop w:val="0"/>
              <w:marBottom w:val="0"/>
              <w:divBdr>
                <w:top w:val="none" w:sz="0" w:space="0" w:color="auto"/>
                <w:left w:val="none" w:sz="0" w:space="0" w:color="auto"/>
                <w:bottom w:val="none" w:sz="0" w:space="0" w:color="auto"/>
                <w:right w:val="none" w:sz="0" w:space="0" w:color="auto"/>
              </w:divBdr>
              <w:divsChild>
                <w:div w:id="5520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43856">
      <w:bodyDiv w:val="1"/>
      <w:marLeft w:val="0"/>
      <w:marRight w:val="0"/>
      <w:marTop w:val="0"/>
      <w:marBottom w:val="0"/>
      <w:divBdr>
        <w:top w:val="none" w:sz="0" w:space="0" w:color="auto"/>
        <w:left w:val="none" w:sz="0" w:space="0" w:color="auto"/>
        <w:bottom w:val="none" w:sz="0" w:space="0" w:color="auto"/>
        <w:right w:val="none" w:sz="0" w:space="0" w:color="auto"/>
      </w:divBdr>
      <w:divsChild>
        <w:div w:id="354695093">
          <w:marLeft w:val="0"/>
          <w:marRight w:val="0"/>
          <w:marTop w:val="0"/>
          <w:marBottom w:val="0"/>
          <w:divBdr>
            <w:top w:val="none" w:sz="0" w:space="0" w:color="auto"/>
            <w:left w:val="none" w:sz="0" w:space="0" w:color="auto"/>
            <w:bottom w:val="none" w:sz="0" w:space="0" w:color="auto"/>
            <w:right w:val="none" w:sz="0" w:space="0" w:color="auto"/>
          </w:divBdr>
          <w:divsChild>
            <w:div w:id="1945647952">
              <w:marLeft w:val="0"/>
              <w:marRight w:val="0"/>
              <w:marTop w:val="0"/>
              <w:marBottom w:val="0"/>
              <w:divBdr>
                <w:top w:val="none" w:sz="0" w:space="0" w:color="auto"/>
                <w:left w:val="none" w:sz="0" w:space="0" w:color="auto"/>
                <w:bottom w:val="none" w:sz="0" w:space="0" w:color="auto"/>
                <w:right w:val="none" w:sz="0" w:space="0" w:color="auto"/>
              </w:divBdr>
              <w:divsChild>
                <w:div w:id="6834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13964">
      <w:bodyDiv w:val="1"/>
      <w:marLeft w:val="0"/>
      <w:marRight w:val="0"/>
      <w:marTop w:val="0"/>
      <w:marBottom w:val="0"/>
      <w:divBdr>
        <w:top w:val="none" w:sz="0" w:space="0" w:color="auto"/>
        <w:left w:val="none" w:sz="0" w:space="0" w:color="auto"/>
        <w:bottom w:val="none" w:sz="0" w:space="0" w:color="auto"/>
        <w:right w:val="none" w:sz="0" w:space="0" w:color="auto"/>
      </w:divBdr>
    </w:div>
    <w:div w:id="937175855">
      <w:bodyDiv w:val="1"/>
      <w:marLeft w:val="0"/>
      <w:marRight w:val="0"/>
      <w:marTop w:val="0"/>
      <w:marBottom w:val="0"/>
      <w:divBdr>
        <w:top w:val="none" w:sz="0" w:space="0" w:color="auto"/>
        <w:left w:val="none" w:sz="0" w:space="0" w:color="auto"/>
        <w:bottom w:val="none" w:sz="0" w:space="0" w:color="auto"/>
        <w:right w:val="none" w:sz="0" w:space="0" w:color="auto"/>
      </w:divBdr>
    </w:div>
    <w:div w:id="955015684">
      <w:bodyDiv w:val="1"/>
      <w:marLeft w:val="0"/>
      <w:marRight w:val="0"/>
      <w:marTop w:val="0"/>
      <w:marBottom w:val="0"/>
      <w:divBdr>
        <w:top w:val="none" w:sz="0" w:space="0" w:color="auto"/>
        <w:left w:val="none" w:sz="0" w:space="0" w:color="auto"/>
        <w:bottom w:val="none" w:sz="0" w:space="0" w:color="auto"/>
        <w:right w:val="none" w:sz="0" w:space="0" w:color="auto"/>
      </w:divBdr>
    </w:div>
    <w:div w:id="973950589">
      <w:bodyDiv w:val="1"/>
      <w:marLeft w:val="0"/>
      <w:marRight w:val="0"/>
      <w:marTop w:val="0"/>
      <w:marBottom w:val="0"/>
      <w:divBdr>
        <w:top w:val="none" w:sz="0" w:space="0" w:color="auto"/>
        <w:left w:val="none" w:sz="0" w:space="0" w:color="auto"/>
        <w:bottom w:val="none" w:sz="0" w:space="0" w:color="auto"/>
        <w:right w:val="none" w:sz="0" w:space="0" w:color="auto"/>
      </w:divBdr>
    </w:div>
    <w:div w:id="986712668">
      <w:bodyDiv w:val="1"/>
      <w:marLeft w:val="0"/>
      <w:marRight w:val="0"/>
      <w:marTop w:val="0"/>
      <w:marBottom w:val="0"/>
      <w:divBdr>
        <w:top w:val="none" w:sz="0" w:space="0" w:color="auto"/>
        <w:left w:val="none" w:sz="0" w:space="0" w:color="auto"/>
        <w:bottom w:val="none" w:sz="0" w:space="0" w:color="auto"/>
        <w:right w:val="none" w:sz="0" w:space="0" w:color="auto"/>
      </w:divBdr>
      <w:divsChild>
        <w:div w:id="2092853814">
          <w:marLeft w:val="0"/>
          <w:marRight w:val="0"/>
          <w:marTop w:val="0"/>
          <w:marBottom w:val="0"/>
          <w:divBdr>
            <w:top w:val="none" w:sz="0" w:space="0" w:color="auto"/>
            <w:left w:val="none" w:sz="0" w:space="0" w:color="auto"/>
            <w:bottom w:val="none" w:sz="0" w:space="0" w:color="auto"/>
            <w:right w:val="none" w:sz="0" w:space="0" w:color="auto"/>
          </w:divBdr>
          <w:divsChild>
            <w:div w:id="1959877084">
              <w:marLeft w:val="0"/>
              <w:marRight w:val="0"/>
              <w:marTop w:val="0"/>
              <w:marBottom w:val="0"/>
              <w:divBdr>
                <w:top w:val="none" w:sz="0" w:space="0" w:color="auto"/>
                <w:left w:val="none" w:sz="0" w:space="0" w:color="auto"/>
                <w:bottom w:val="none" w:sz="0" w:space="0" w:color="auto"/>
                <w:right w:val="none" w:sz="0" w:space="0" w:color="auto"/>
              </w:divBdr>
              <w:divsChild>
                <w:div w:id="1260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257601">
      <w:bodyDiv w:val="1"/>
      <w:marLeft w:val="0"/>
      <w:marRight w:val="0"/>
      <w:marTop w:val="0"/>
      <w:marBottom w:val="0"/>
      <w:divBdr>
        <w:top w:val="none" w:sz="0" w:space="0" w:color="auto"/>
        <w:left w:val="none" w:sz="0" w:space="0" w:color="auto"/>
        <w:bottom w:val="none" w:sz="0" w:space="0" w:color="auto"/>
        <w:right w:val="none" w:sz="0" w:space="0" w:color="auto"/>
      </w:divBdr>
      <w:divsChild>
        <w:div w:id="495852247">
          <w:marLeft w:val="0"/>
          <w:marRight w:val="0"/>
          <w:marTop w:val="0"/>
          <w:marBottom w:val="0"/>
          <w:divBdr>
            <w:top w:val="none" w:sz="0" w:space="0" w:color="auto"/>
            <w:left w:val="none" w:sz="0" w:space="0" w:color="auto"/>
            <w:bottom w:val="none" w:sz="0" w:space="0" w:color="auto"/>
            <w:right w:val="none" w:sz="0" w:space="0" w:color="auto"/>
          </w:divBdr>
          <w:divsChild>
            <w:div w:id="855080336">
              <w:marLeft w:val="0"/>
              <w:marRight w:val="0"/>
              <w:marTop w:val="0"/>
              <w:marBottom w:val="0"/>
              <w:divBdr>
                <w:top w:val="none" w:sz="0" w:space="0" w:color="auto"/>
                <w:left w:val="none" w:sz="0" w:space="0" w:color="auto"/>
                <w:bottom w:val="none" w:sz="0" w:space="0" w:color="auto"/>
                <w:right w:val="none" w:sz="0" w:space="0" w:color="auto"/>
              </w:divBdr>
              <w:divsChild>
                <w:div w:id="1733262426">
                  <w:marLeft w:val="0"/>
                  <w:marRight w:val="0"/>
                  <w:marTop w:val="0"/>
                  <w:marBottom w:val="0"/>
                  <w:divBdr>
                    <w:top w:val="none" w:sz="0" w:space="0" w:color="auto"/>
                    <w:left w:val="none" w:sz="0" w:space="0" w:color="auto"/>
                    <w:bottom w:val="none" w:sz="0" w:space="0" w:color="auto"/>
                    <w:right w:val="none" w:sz="0" w:space="0" w:color="auto"/>
                  </w:divBdr>
                  <w:divsChild>
                    <w:div w:id="1927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357573">
      <w:bodyDiv w:val="1"/>
      <w:marLeft w:val="0"/>
      <w:marRight w:val="0"/>
      <w:marTop w:val="0"/>
      <w:marBottom w:val="0"/>
      <w:divBdr>
        <w:top w:val="none" w:sz="0" w:space="0" w:color="auto"/>
        <w:left w:val="none" w:sz="0" w:space="0" w:color="auto"/>
        <w:bottom w:val="none" w:sz="0" w:space="0" w:color="auto"/>
        <w:right w:val="none" w:sz="0" w:space="0" w:color="auto"/>
      </w:divBdr>
      <w:divsChild>
        <w:div w:id="1791705638">
          <w:marLeft w:val="0"/>
          <w:marRight w:val="0"/>
          <w:marTop w:val="0"/>
          <w:marBottom w:val="0"/>
          <w:divBdr>
            <w:top w:val="none" w:sz="0" w:space="0" w:color="auto"/>
            <w:left w:val="none" w:sz="0" w:space="0" w:color="auto"/>
            <w:bottom w:val="none" w:sz="0" w:space="0" w:color="auto"/>
            <w:right w:val="none" w:sz="0" w:space="0" w:color="auto"/>
          </w:divBdr>
          <w:divsChild>
            <w:div w:id="637228181">
              <w:marLeft w:val="0"/>
              <w:marRight w:val="0"/>
              <w:marTop w:val="0"/>
              <w:marBottom w:val="0"/>
              <w:divBdr>
                <w:top w:val="none" w:sz="0" w:space="0" w:color="auto"/>
                <w:left w:val="none" w:sz="0" w:space="0" w:color="auto"/>
                <w:bottom w:val="none" w:sz="0" w:space="0" w:color="auto"/>
                <w:right w:val="none" w:sz="0" w:space="0" w:color="auto"/>
              </w:divBdr>
              <w:divsChild>
                <w:div w:id="10830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5855">
      <w:bodyDiv w:val="1"/>
      <w:marLeft w:val="0"/>
      <w:marRight w:val="0"/>
      <w:marTop w:val="0"/>
      <w:marBottom w:val="0"/>
      <w:divBdr>
        <w:top w:val="none" w:sz="0" w:space="0" w:color="auto"/>
        <w:left w:val="none" w:sz="0" w:space="0" w:color="auto"/>
        <w:bottom w:val="none" w:sz="0" w:space="0" w:color="auto"/>
        <w:right w:val="none" w:sz="0" w:space="0" w:color="auto"/>
      </w:divBdr>
      <w:divsChild>
        <w:div w:id="1632903525">
          <w:marLeft w:val="0"/>
          <w:marRight w:val="0"/>
          <w:marTop w:val="0"/>
          <w:marBottom w:val="0"/>
          <w:divBdr>
            <w:top w:val="none" w:sz="0" w:space="0" w:color="auto"/>
            <w:left w:val="none" w:sz="0" w:space="0" w:color="auto"/>
            <w:bottom w:val="none" w:sz="0" w:space="0" w:color="auto"/>
            <w:right w:val="none" w:sz="0" w:space="0" w:color="auto"/>
          </w:divBdr>
          <w:divsChild>
            <w:div w:id="49113752">
              <w:marLeft w:val="0"/>
              <w:marRight w:val="0"/>
              <w:marTop w:val="0"/>
              <w:marBottom w:val="0"/>
              <w:divBdr>
                <w:top w:val="none" w:sz="0" w:space="0" w:color="auto"/>
                <w:left w:val="none" w:sz="0" w:space="0" w:color="auto"/>
                <w:bottom w:val="none" w:sz="0" w:space="0" w:color="auto"/>
                <w:right w:val="none" w:sz="0" w:space="0" w:color="auto"/>
              </w:divBdr>
              <w:divsChild>
                <w:div w:id="7234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20812">
      <w:bodyDiv w:val="1"/>
      <w:marLeft w:val="0"/>
      <w:marRight w:val="0"/>
      <w:marTop w:val="0"/>
      <w:marBottom w:val="0"/>
      <w:divBdr>
        <w:top w:val="none" w:sz="0" w:space="0" w:color="auto"/>
        <w:left w:val="none" w:sz="0" w:space="0" w:color="auto"/>
        <w:bottom w:val="none" w:sz="0" w:space="0" w:color="auto"/>
        <w:right w:val="none" w:sz="0" w:space="0" w:color="auto"/>
      </w:divBdr>
      <w:divsChild>
        <w:div w:id="1838809800">
          <w:marLeft w:val="0"/>
          <w:marRight w:val="0"/>
          <w:marTop w:val="0"/>
          <w:marBottom w:val="0"/>
          <w:divBdr>
            <w:top w:val="none" w:sz="0" w:space="0" w:color="auto"/>
            <w:left w:val="none" w:sz="0" w:space="0" w:color="auto"/>
            <w:bottom w:val="none" w:sz="0" w:space="0" w:color="auto"/>
            <w:right w:val="none" w:sz="0" w:space="0" w:color="auto"/>
          </w:divBdr>
          <w:divsChild>
            <w:div w:id="2130737080">
              <w:marLeft w:val="0"/>
              <w:marRight w:val="0"/>
              <w:marTop w:val="0"/>
              <w:marBottom w:val="0"/>
              <w:divBdr>
                <w:top w:val="none" w:sz="0" w:space="0" w:color="auto"/>
                <w:left w:val="none" w:sz="0" w:space="0" w:color="auto"/>
                <w:bottom w:val="none" w:sz="0" w:space="0" w:color="auto"/>
                <w:right w:val="none" w:sz="0" w:space="0" w:color="auto"/>
              </w:divBdr>
              <w:divsChild>
                <w:div w:id="8141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44311">
      <w:bodyDiv w:val="1"/>
      <w:marLeft w:val="0"/>
      <w:marRight w:val="0"/>
      <w:marTop w:val="0"/>
      <w:marBottom w:val="0"/>
      <w:divBdr>
        <w:top w:val="none" w:sz="0" w:space="0" w:color="auto"/>
        <w:left w:val="none" w:sz="0" w:space="0" w:color="auto"/>
        <w:bottom w:val="none" w:sz="0" w:space="0" w:color="auto"/>
        <w:right w:val="none" w:sz="0" w:space="0" w:color="auto"/>
      </w:divBdr>
    </w:div>
    <w:div w:id="1083918838">
      <w:bodyDiv w:val="1"/>
      <w:marLeft w:val="0"/>
      <w:marRight w:val="0"/>
      <w:marTop w:val="0"/>
      <w:marBottom w:val="0"/>
      <w:divBdr>
        <w:top w:val="none" w:sz="0" w:space="0" w:color="auto"/>
        <w:left w:val="none" w:sz="0" w:space="0" w:color="auto"/>
        <w:bottom w:val="none" w:sz="0" w:space="0" w:color="auto"/>
        <w:right w:val="none" w:sz="0" w:space="0" w:color="auto"/>
      </w:divBdr>
      <w:divsChild>
        <w:div w:id="1851529233">
          <w:marLeft w:val="0"/>
          <w:marRight w:val="0"/>
          <w:marTop w:val="0"/>
          <w:marBottom w:val="0"/>
          <w:divBdr>
            <w:top w:val="none" w:sz="0" w:space="0" w:color="auto"/>
            <w:left w:val="none" w:sz="0" w:space="0" w:color="auto"/>
            <w:bottom w:val="none" w:sz="0" w:space="0" w:color="auto"/>
            <w:right w:val="none" w:sz="0" w:space="0" w:color="auto"/>
          </w:divBdr>
          <w:divsChild>
            <w:div w:id="1438017199">
              <w:marLeft w:val="0"/>
              <w:marRight w:val="0"/>
              <w:marTop w:val="0"/>
              <w:marBottom w:val="0"/>
              <w:divBdr>
                <w:top w:val="none" w:sz="0" w:space="0" w:color="auto"/>
                <w:left w:val="none" w:sz="0" w:space="0" w:color="auto"/>
                <w:bottom w:val="none" w:sz="0" w:space="0" w:color="auto"/>
                <w:right w:val="none" w:sz="0" w:space="0" w:color="auto"/>
              </w:divBdr>
              <w:divsChild>
                <w:div w:id="18869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89299">
      <w:bodyDiv w:val="1"/>
      <w:marLeft w:val="0"/>
      <w:marRight w:val="0"/>
      <w:marTop w:val="0"/>
      <w:marBottom w:val="0"/>
      <w:divBdr>
        <w:top w:val="none" w:sz="0" w:space="0" w:color="auto"/>
        <w:left w:val="none" w:sz="0" w:space="0" w:color="auto"/>
        <w:bottom w:val="none" w:sz="0" w:space="0" w:color="auto"/>
        <w:right w:val="none" w:sz="0" w:space="0" w:color="auto"/>
      </w:divBdr>
      <w:divsChild>
        <w:div w:id="960920219">
          <w:marLeft w:val="0"/>
          <w:marRight w:val="0"/>
          <w:marTop w:val="0"/>
          <w:marBottom w:val="0"/>
          <w:divBdr>
            <w:top w:val="none" w:sz="0" w:space="0" w:color="auto"/>
            <w:left w:val="none" w:sz="0" w:space="0" w:color="auto"/>
            <w:bottom w:val="none" w:sz="0" w:space="0" w:color="auto"/>
            <w:right w:val="none" w:sz="0" w:space="0" w:color="auto"/>
          </w:divBdr>
          <w:divsChild>
            <w:div w:id="779955895">
              <w:marLeft w:val="0"/>
              <w:marRight w:val="0"/>
              <w:marTop w:val="0"/>
              <w:marBottom w:val="0"/>
              <w:divBdr>
                <w:top w:val="none" w:sz="0" w:space="0" w:color="auto"/>
                <w:left w:val="none" w:sz="0" w:space="0" w:color="auto"/>
                <w:bottom w:val="none" w:sz="0" w:space="0" w:color="auto"/>
                <w:right w:val="none" w:sz="0" w:space="0" w:color="auto"/>
              </w:divBdr>
              <w:divsChild>
                <w:div w:id="13263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96281">
      <w:bodyDiv w:val="1"/>
      <w:marLeft w:val="0"/>
      <w:marRight w:val="0"/>
      <w:marTop w:val="0"/>
      <w:marBottom w:val="0"/>
      <w:divBdr>
        <w:top w:val="none" w:sz="0" w:space="0" w:color="auto"/>
        <w:left w:val="none" w:sz="0" w:space="0" w:color="auto"/>
        <w:bottom w:val="none" w:sz="0" w:space="0" w:color="auto"/>
        <w:right w:val="none" w:sz="0" w:space="0" w:color="auto"/>
      </w:divBdr>
      <w:divsChild>
        <w:div w:id="284434302">
          <w:marLeft w:val="0"/>
          <w:marRight w:val="0"/>
          <w:marTop w:val="0"/>
          <w:marBottom w:val="0"/>
          <w:divBdr>
            <w:top w:val="none" w:sz="0" w:space="0" w:color="auto"/>
            <w:left w:val="none" w:sz="0" w:space="0" w:color="auto"/>
            <w:bottom w:val="none" w:sz="0" w:space="0" w:color="auto"/>
            <w:right w:val="none" w:sz="0" w:space="0" w:color="auto"/>
          </w:divBdr>
          <w:divsChild>
            <w:div w:id="2063404203">
              <w:marLeft w:val="0"/>
              <w:marRight w:val="0"/>
              <w:marTop w:val="0"/>
              <w:marBottom w:val="0"/>
              <w:divBdr>
                <w:top w:val="none" w:sz="0" w:space="0" w:color="auto"/>
                <w:left w:val="none" w:sz="0" w:space="0" w:color="auto"/>
                <w:bottom w:val="none" w:sz="0" w:space="0" w:color="auto"/>
                <w:right w:val="none" w:sz="0" w:space="0" w:color="auto"/>
              </w:divBdr>
              <w:divsChild>
                <w:div w:id="7686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5640">
      <w:bodyDiv w:val="1"/>
      <w:marLeft w:val="0"/>
      <w:marRight w:val="0"/>
      <w:marTop w:val="0"/>
      <w:marBottom w:val="0"/>
      <w:divBdr>
        <w:top w:val="none" w:sz="0" w:space="0" w:color="auto"/>
        <w:left w:val="none" w:sz="0" w:space="0" w:color="auto"/>
        <w:bottom w:val="none" w:sz="0" w:space="0" w:color="auto"/>
        <w:right w:val="none" w:sz="0" w:space="0" w:color="auto"/>
      </w:divBdr>
    </w:div>
    <w:div w:id="1128277395">
      <w:bodyDiv w:val="1"/>
      <w:marLeft w:val="0"/>
      <w:marRight w:val="0"/>
      <w:marTop w:val="0"/>
      <w:marBottom w:val="0"/>
      <w:divBdr>
        <w:top w:val="none" w:sz="0" w:space="0" w:color="auto"/>
        <w:left w:val="none" w:sz="0" w:space="0" w:color="auto"/>
        <w:bottom w:val="none" w:sz="0" w:space="0" w:color="auto"/>
        <w:right w:val="none" w:sz="0" w:space="0" w:color="auto"/>
      </w:divBdr>
      <w:divsChild>
        <w:div w:id="609431107">
          <w:marLeft w:val="0"/>
          <w:marRight w:val="0"/>
          <w:marTop w:val="0"/>
          <w:marBottom w:val="0"/>
          <w:divBdr>
            <w:top w:val="none" w:sz="0" w:space="0" w:color="auto"/>
            <w:left w:val="none" w:sz="0" w:space="0" w:color="auto"/>
            <w:bottom w:val="none" w:sz="0" w:space="0" w:color="auto"/>
            <w:right w:val="none" w:sz="0" w:space="0" w:color="auto"/>
          </w:divBdr>
          <w:divsChild>
            <w:div w:id="1611816070">
              <w:marLeft w:val="0"/>
              <w:marRight w:val="0"/>
              <w:marTop w:val="0"/>
              <w:marBottom w:val="0"/>
              <w:divBdr>
                <w:top w:val="none" w:sz="0" w:space="0" w:color="auto"/>
                <w:left w:val="none" w:sz="0" w:space="0" w:color="auto"/>
                <w:bottom w:val="none" w:sz="0" w:space="0" w:color="auto"/>
                <w:right w:val="none" w:sz="0" w:space="0" w:color="auto"/>
              </w:divBdr>
              <w:divsChild>
                <w:div w:id="1224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4611">
      <w:bodyDiv w:val="1"/>
      <w:marLeft w:val="0"/>
      <w:marRight w:val="0"/>
      <w:marTop w:val="0"/>
      <w:marBottom w:val="0"/>
      <w:divBdr>
        <w:top w:val="none" w:sz="0" w:space="0" w:color="auto"/>
        <w:left w:val="none" w:sz="0" w:space="0" w:color="auto"/>
        <w:bottom w:val="none" w:sz="0" w:space="0" w:color="auto"/>
        <w:right w:val="none" w:sz="0" w:space="0" w:color="auto"/>
      </w:divBdr>
    </w:div>
    <w:div w:id="1157913985">
      <w:bodyDiv w:val="1"/>
      <w:marLeft w:val="0"/>
      <w:marRight w:val="0"/>
      <w:marTop w:val="0"/>
      <w:marBottom w:val="0"/>
      <w:divBdr>
        <w:top w:val="none" w:sz="0" w:space="0" w:color="auto"/>
        <w:left w:val="none" w:sz="0" w:space="0" w:color="auto"/>
        <w:bottom w:val="none" w:sz="0" w:space="0" w:color="auto"/>
        <w:right w:val="none" w:sz="0" w:space="0" w:color="auto"/>
      </w:divBdr>
    </w:div>
    <w:div w:id="1161652722">
      <w:bodyDiv w:val="1"/>
      <w:marLeft w:val="0"/>
      <w:marRight w:val="0"/>
      <w:marTop w:val="0"/>
      <w:marBottom w:val="0"/>
      <w:divBdr>
        <w:top w:val="none" w:sz="0" w:space="0" w:color="auto"/>
        <w:left w:val="none" w:sz="0" w:space="0" w:color="auto"/>
        <w:bottom w:val="none" w:sz="0" w:space="0" w:color="auto"/>
        <w:right w:val="none" w:sz="0" w:space="0" w:color="auto"/>
      </w:divBdr>
    </w:div>
    <w:div w:id="1170292651">
      <w:bodyDiv w:val="1"/>
      <w:marLeft w:val="0"/>
      <w:marRight w:val="0"/>
      <w:marTop w:val="0"/>
      <w:marBottom w:val="0"/>
      <w:divBdr>
        <w:top w:val="none" w:sz="0" w:space="0" w:color="auto"/>
        <w:left w:val="none" w:sz="0" w:space="0" w:color="auto"/>
        <w:bottom w:val="none" w:sz="0" w:space="0" w:color="auto"/>
        <w:right w:val="none" w:sz="0" w:space="0" w:color="auto"/>
      </w:divBdr>
      <w:divsChild>
        <w:div w:id="1453405907">
          <w:marLeft w:val="0"/>
          <w:marRight w:val="0"/>
          <w:marTop w:val="0"/>
          <w:marBottom w:val="0"/>
          <w:divBdr>
            <w:top w:val="none" w:sz="0" w:space="0" w:color="auto"/>
            <w:left w:val="none" w:sz="0" w:space="0" w:color="auto"/>
            <w:bottom w:val="none" w:sz="0" w:space="0" w:color="auto"/>
            <w:right w:val="none" w:sz="0" w:space="0" w:color="auto"/>
          </w:divBdr>
          <w:divsChild>
            <w:div w:id="112791885">
              <w:marLeft w:val="0"/>
              <w:marRight w:val="0"/>
              <w:marTop w:val="0"/>
              <w:marBottom w:val="0"/>
              <w:divBdr>
                <w:top w:val="none" w:sz="0" w:space="0" w:color="auto"/>
                <w:left w:val="none" w:sz="0" w:space="0" w:color="auto"/>
                <w:bottom w:val="none" w:sz="0" w:space="0" w:color="auto"/>
                <w:right w:val="none" w:sz="0" w:space="0" w:color="auto"/>
              </w:divBdr>
              <w:divsChild>
                <w:div w:id="112449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28800">
      <w:bodyDiv w:val="1"/>
      <w:marLeft w:val="0"/>
      <w:marRight w:val="0"/>
      <w:marTop w:val="0"/>
      <w:marBottom w:val="0"/>
      <w:divBdr>
        <w:top w:val="none" w:sz="0" w:space="0" w:color="auto"/>
        <w:left w:val="none" w:sz="0" w:space="0" w:color="auto"/>
        <w:bottom w:val="none" w:sz="0" w:space="0" w:color="auto"/>
        <w:right w:val="none" w:sz="0" w:space="0" w:color="auto"/>
      </w:divBdr>
      <w:divsChild>
        <w:div w:id="2069111819">
          <w:marLeft w:val="0"/>
          <w:marRight w:val="0"/>
          <w:marTop w:val="0"/>
          <w:marBottom w:val="0"/>
          <w:divBdr>
            <w:top w:val="none" w:sz="0" w:space="0" w:color="auto"/>
            <w:left w:val="none" w:sz="0" w:space="0" w:color="auto"/>
            <w:bottom w:val="none" w:sz="0" w:space="0" w:color="auto"/>
            <w:right w:val="none" w:sz="0" w:space="0" w:color="auto"/>
          </w:divBdr>
          <w:divsChild>
            <w:div w:id="255359421">
              <w:marLeft w:val="0"/>
              <w:marRight w:val="0"/>
              <w:marTop w:val="0"/>
              <w:marBottom w:val="0"/>
              <w:divBdr>
                <w:top w:val="none" w:sz="0" w:space="0" w:color="auto"/>
                <w:left w:val="none" w:sz="0" w:space="0" w:color="auto"/>
                <w:bottom w:val="none" w:sz="0" w:space="0" w:color="auto"/>
                <w:right w:val="none" w:sz="0" w:space="0" w:color="auto"/>
              </w:divBdr>
              <w:divsChild>
                <w:div w:id="3773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951299">
      <w:bodyDiv w:val="1"/>
      <w:marLeft w:val="0"/>
      <w:marRight w:val="0"/>
      <w:marTop w:val="0"/>
      <w:marBottom w:val="0"/>
      <w:divBdr>
        <w:top w:val="none" w:sz="0" w:space="0" w:color="auto"/>
        <w:left w:val="none" w:sz="0" w:space="0" w:color="auto"/>
        <w:bottom w:val="none" w:sz="0" w:space="0" w:color="auto"/>
        <w:right w:val="none" w:sz="0" w:space="0" w:color="auto"/>
      </w:divBdr>
      <w:divsChild>
        <w:div w:id="1171142622">
          <w:marLeft w:val="0"/>
          <w:marRight w:val="0"/>
          <w:marTop w:val="0"/>
          <w:marBottom w:val="0"/>
          <w:divBdr>
            <w:top w:val="none" w:sz="0" w:space="0" w:color="auto"/>
            <w:left w:val="none" w:sz="0" w:space="0" w:color="auto"/>
            <w:bottom w:val="none" w:sz="0" w:space="0" w:color="auto"/>
            <w:right w:val="none" w:sz="0" w:space="0" w:color="auto"/>
          </w:divBdr>
          <w:divsChild>
            <w:div w:id="1050421239">
              <w:marLeft w:val="0"/>
              <w:marRight w:val="0"/>
              <w:marTop w:val="0"/>
              <w:marBottom w:val="0"/>
              <w:divBdr>
                <w:top w:val="none" w:sz="0" w:space="0" w:color="auto"/>
                <w:left w:val="none" w:sz="0" w:space="0" w:color="auto"/>
                <w:bottom w:val="none" w:sz="0" w:space="0" w:color="auto"/>
                <w:right w:val="none" w:sz="0" w:space="0" w:color="auto"/>
              </w:divBdr>
              <w:divsChild>
                <w:div w:id="19454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4967">
      <w:bodyDiv w:val="1"/>
      <w:marLeft w:val="0"/>
      <w:marRight w:val="0"/>
      <w:marTop w:val="0"/>
      <w:marBottom w:val="0"/>
      <w:divBdr>
        <w:top w:val="none" w:sz="0" w:space="0" w:color="auto"/>
        <w:left w:val="none" w:sz="0" w:space="0" w:color="auto"/>
        <w:bottom w:val="none" w:sz="0" w:space="0" w:color="auto"/>
        <w:right w:val="none" w:sz="0" w:space="0" w:color="auto"/>
      </w:divBdr>
      <w:divsChild>
        <w:div w:id="1480074568">
          <w:marLeft w:val="0"/>
          <w:marRight w:val="0"/>
          <w:marTop w:val="0"/>
          <w:marBottom w:val="0"/>
          <w:divBdr>
            <w:top w:val="none" w:sz="0" w:space="0" w:color="auto"/>
            <w:left w:val="none" w:sz="0" w:space="0" w:color="auto"/>
            <w:bottom w:val="none" w:sz="0" w:space="0" w:color="auto"/>
            <w:right w:val="none" w:sz="0" w:space="0" w:color="auto"/>
          </w:divBdr>
          <w:divsChild>
            <w:div w:id="874390206">
              <w:marLeft w:val="0"/>
              <w:marRight w:val="0"/>
              <w:marTop w:val="0"/>
              <w:marBottom w:val="0"/>
              <w:divBdr>
                <w:top w:val="none" w:sz="0" w:space="0" w:color="auto"/>
                <w:left w:val="none" w:sz="0" w:space="0" w:color="auto"/>
                <w:bottom w:val="none" w:sz="0" w:space="0" w:color="auto"/>
                <w:right w:val="none" w:sz="0" w:space="0" w:color="auto"/>
              </w:divBdr>
              <w:divsChild>
                <w:div w:id="69750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53388">
      <w:bodyDiv w:val="1"/>
      <w:marLeft w:val="0"/>
      <w:marRight w:val="0"/>
      <w:marTop w:val="0"/>
      <w:marBottom w:val="0"/>
      <w:divBdr>
        <w:top w:val="none" w:sz="0" w:space="0" w:color="auto"/>
        <w:left w:val="none" w:sz="0" w:space="0" w:color="auto"/>
        <w:bottom w:val="none" w:sz="0" w:space="0" w:color="auto"/>
        <w:right w:val="none" w:sz="0" w:space="0" w:color="auto"/>
      </w:divBdr>
      <w:divsChild>
        <w:div w:id="197158411">
          <w:marLeft w:val="0"/>
          <w:marRight w:val="0"/>
          <w:marTop w:val="0"/>
          <w:marBottom w:val="0"/>
          <w:divBdr>
            <w:top w:val="none" w:sz="0" w:space="0" w:color="auto"/>
            <w:left w:val="none" w:sz="0" w:space="0" w:color="auto"/>
            <w:bottom w:val="none" w:sz="0" w:space="0" w:color="auto"/>
            <w:right w:val="none" w:sz="0" w:space="0" w:color="auto"/>
          </w:divBdr>
          <w:divsChild>
            <w:div w:id="749960781">
              <w:marLeft w:val="0"/>
              <w:marRight w:val="0"/>
              <w:marTop w:val="0"/>
              <w:marBottom w:val="0"/>
              <w:divBdr>
                <w:top w:val="none" w:sz="0" w:space="0" w:color="auto"/>
                <w:left w:val="none" w:sz="0" w:space="0" w:color="auto"/>
                <w:bottom w:val="none" w:sz="0" w:space="0" w:color="auto"/>
                <w:right w:val="none" w:sz="0" w:space="0" w:color="auto"/>
              </w:divBdr>
              <w:divsChild>
                <w:div w:id="165506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666259">
      <w:bodyDiv w:val="1"/>
      <w:marLeft w:val="0"/>
      <w:marRight w:val="0"/>
      <w:marTop w:val="0"/>
      <w:marBottom w:val="0"/>
      <w:divBdr>
        <w:top w:val="none" w:sz="0" w:space="0" w:color="auto"/>
        <w:left w:val="none" w:sz="0" w:space="0" w:color="auto"/>
        <w:bottom w:val="none" w:sz="0" w:space="0" w:color="auto"/>
        <w:right w:val="none" w:sz="0" w:space="0" w:color="auto"/>
      </w:divBdr>
      <w:divsChild>
        <w:div w:id="1525093209">
          <w:marLeft w:val="0"/>
          <w:marRight w:val="0"/>
          <w:marTop w:val="0"/>
          <w:marBottom w:val="0"/>
          <w:divBdr>
            <w:top w:val="none" w:sz="0" w:space="0" w:color="auto"/>
            <w:left w:val="none" w:sz="0" w:space="0" w:color="auto"/>
            <w:bottom w:val="none" w:sz="0" w:space="0" w:color="auto"/>
            <w:right w:val="none" w:sz="0" w:space="0" w:color="auto"/>
          </w:divBdr>
          <w:divsChild>
            <w:div w:id="1455906802">
              <w:marLeft w:val="0"/>
              <w:marRight w:val="0"/>
              <w:marTop w:val="0"/>
              <w:marBottom w:val="0"/>
              <w:divBdr>
                <w:top w:val="none" w:sz="0" w:space="0" w:color="auto"/>
                <w:left w:val="none" w:sz="0" w:space="0" w:color="auto"/>
                <w:bottom w:val="none" w:sz="0" w:space="0" w:color="auto"/>
                <w:right w:val="none" w:sz="0" w:space="0" w:color="auto"/>
              </w:divBdr>
              <w:divsChild>
                <w:div w:id="11885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5896">
      <w:bodyDiv w:val="1"/>
      <w:marLeft w:val="0"/>
      <w:marRight w:val="0"/>
      <w:marTop w:val="0"/>
      <w:marBottom w:val="0"/>
      <w:divBdr>
        <w:top w:val="none" w:sz="0" w:space="0" w:color="auto"/>
        <w:left w:val="none" w:sz="0" w:space="0" w:color="auto"/>
        <w:bottom w:val="none" w:sz="0" w:space="0" w:color="auto"/>
        <w:right w:val="none" w:sz="0" w:space="0" w:color="auto"/>
      </w:divBdr>
      <w:divsChild>
        <w:div w:id="1249117510">
          <w:marLeft w:val="0"/>
          <w:marRight w:val="0"/>
          <w:marTop w:val="0"/>
          <w:marBottom w:val="0"/>
          <w:divBdr>
            <w:top w:val="none" w:sz="0" w:space="0" w:color="auto"/>
            <w:left w:val="none" w:sz="0" w:space="0" w:color="auto"/>
            <w:bottom w:val="none" w:sz="0" w:space="0" w:color="auto"/>
            <w:right w:val="none" w:sz="0" w:space="0" w:color="auto"/>
          </w:divBdr>
          <w:divsChild>
            <w:div w:id="728387471">
              <w:marLeft w:val="0"/>
              <w:marRight w:val="0"/>
              <w:marTop w:val="0"/>
              <w:marBottom w:val="0"/>
              <w:divBdr>
                <w:top w:val="none" w:sz="0" w:space="0" w:color="auto"/>
                <w:left w:val="none" w:sz="0" w:space="0" w:color="auto"/>
                <w:bottom w:val="none" w:sz="0" w:space="0" w:color="auto"/>
                <w:right w:val="none" w:sz="0" w:space="0" w:color="auto"/>
              </w:divBdr>
              <w:divsChild>
                <w:div w:id="5258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7358">
      <w:bodyDiv w:val="1"/>
      <w:marLeft w:val="0"/>
      <w:marRight w:val="0"/>
      <w:marTop w:val="0"/>
      <w:marBottom w:val="0"/>
      <w:divBdr>
        <w:top w:val="none" w:sz="0" w:space="0" w:color="auto"/>
        <w:left w:val="none" w:sz="0" w:space="0" w:color="auto"/>
        <w:bottom w:val="none" w:sz="0" w:space="0" w:color="auto"/>
        <w:right w:val="none" w:sz="0" w:space="0" w:color="auto"/>
      </w:divBdr>
      <w:divsChild>
        <w:div w:id="185296732">
          <w:marLeft w:val="0"/>
          <w:marRight w:val="0"/>
          <w:marTop w:val="0"/>
          <w:marBottom w:val="0"/>
          <w:divBdr>
            <w:top w:val="none" w:sz="0" w:space="0" w:color="auto"/>
            <w:left w:val="none" w:sz="0" w:space="0" w:color="auto"/>
            <w:bottom w:val="none" w:sz="0" w:space="0" w:color="auto"/>
            <w:right w:val="none" w:sz="0" w:space="0" w:color="auto"/>
          </w:divBdr>
          <w:divsChild>
            <w:div w:id="407725770">
              <w:marLeft w:val="0"/>
              <w:marRight w:val="0"/>
              <w:marTop w:val="0"/>
              <w:marBottom w:val="0"/>
              <w:divBdr>
                <w:top w:val="none" w:sz="0" w:space="0" w:color="auto"/>
                <w:left w:val="none" w:sz="0" w:space="0" w:color="auto"/>
                <w:bottom w:val="none" w:sz="0" w:space="0" w:color="auto"/>
                <w:right w:val="none" w:sz="0" w:space="0" w:color="auto"/>
              </w:divBdr>
              <w:divsChild>
                <w:div w:id="7983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38332">
      <w:bodyDiv w:val="1"/>
      <w:marLeft w:val="0"/>
      <w:marRight w:val="0"/>
      <w:marTop w:val="0"/>
      <w:marBottom w:val="0"/>
      <w:divBdr>
        <w:top w:val="none" w:sz="0" w:space="0" w:color="auto"/>
        <w:left w:val="none" w:sz="0" w:space="0" w:color="auto"/>
        <w:bottom w:val="none" w:sz="0" w:space="0" w:color="auto"/>
        <w:right w:val="none" w:sz="0" w:space="0" w:color="auto"/>
      </w:divBdr>
    </w:div>
    <w:div w:id="1481653023">
      <w:bodyDiv w:val="1"/>
      <w:marLeft w:val="0"/>
      <w:marRight w:val="0"/>
      <w:marTop w:val="0"/>
      <w:marBottom w:val="0"/>
      <w:divBdr>
        <w:top w:val="none" w:sz="0" w:space="0" w:color="auto"/>
        <w:left w:val="none" w:sz="0" w:space="0" w:color="auto"/>
        <w:bottom w:val="none" w:sz="0" w:space="0" w:color="auto"/>
        <w:right w:val="none" w:sz="0" w:space="0" w:color="auto"/>
      </w:divBdr>
    </w:div>
    <w:div w:id="1492216219">
      <w:bodyDiv w:val="1"/>
      <w:marLeft w:val="0"/>
      <w:marRight w:val="0"/>
      <w:marTop w:val="0"/>
      <w:marBottom w:val="0"/>
      <w:divBdr>
        <w:top w:val="none" w:sz="0" w:space="0" w:color="auto"/>
        <w:left w:val="none" w:sz="0" w:space="0" w:color="auto"/>
        <w:bottom w:val="none" w:sz="0" w:space="0" w:color="auto"/>
        <w:right w:val="none" w:sz="0" w:space="0" w:color="auto"/>
      </w:divBdr>
      <w:divsChild>
        <w:div w:id="800926035">
          <w:marLeft w:val="0"/>
          <w:marRight w:val="0"/>
          <w:marTop w:val="0"/>
          <w:marBottom w:val="0"/>
          <w:divBdr>
            <w:top w:val="none" w:sz="0" w:space="0" w:color="auto"/>
            <w:left w:val="none" w:sz="0" w:space="0" w:color="auto"/>
            <w:bottom w:val="none" w:sz="0" w:space="0" w:color="auto"/>
            <w:right w:val="none" w:sz="0" w:space="0" w:color="auto"/>
          </w:divBdr>
          <w:divsChild>
            <w:div w:id="1786999674">
              <w:marLeft w:val="0"/>
              <w:marRight w:val="0"/>
              <w:marTop w:val="0"/>
              <w:marBottom w:val="0"/>
              <w:divBdr>
                <w:top w:val="none" w:sz="0" w:space="0" w:color="auto"/>
                <w:left w:val="none" w:sz="0" w:space="0" w:color="auto"/>
                <w:bottom w:val="none" w:sz="0" w:space="0" w:color="auto"/>
                <w:right w:val="none" w:sz="0" w:space="0" w:color="auto"/>
              </w:divBdr>
              <w:divsChild>
                <w:div w:id="6623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19089">
      <w:bodyDiv w:val="1"/>
      <w:marLeft w:val="0"/>
      <w:marRight w:val="0"/>
      <w:marTop w:val="0"/>
      <w:marBottom w:val="0"/>
      <w:divBdr>
        <w:top w:val="none" w:sz="0" w:space="0" w:color="auto"/>
        <w:left w:val="none" w:sz="0" w:space="0" w:color="auto"/>
        <w:bottom w:val="none" w:sz="0" w:space="0" w:color="auto"/>
        <w:right w:val="none" w:sz="0" w:space="0" w:color="auto"/>
      </w:divBdr>
      <w:divsChild>
        <w:div w:id="2135560399">
          <w:marLeft w:val="0"/>
          <w:marRight w:val="0"/>
          <w:marTop w:val="0"/>
          <w:marBottom w:val="0"/>
          <w:divBdr>
            <w:top w:val="none" w:sz="0" w:space="0" w:color="auto"/>
            <w:left w:val="none" w:sz="0" w:space="0" w:color="auto"/>
            <w:bottom w:val="none" w:sz="0" w:space="0" w:color="auto"/>
            <w:right w:val="none" w:sz="0" w:space="0" w:color="auto"/>
          </w:divBdr>
          <w:divsChild>
            <w:div w:id="168252388">
              <w:marLeft w:val="0"/>
              <w:marRight w:val="0"/>
              <w:marTop w:val="0"/>
              <w:marBottom w:val="0"/>
              <w:divBdr>
                <w:top w:val="none" w:sz="0" w:space="0" w:color="auto"/>
                <w:left w:val="none" w:sz="0" w:space="0" w:color="auto"/>
                <w:bottom w:val="none" w:sz="0" w:space="0" w:color="auto"/>
                <w:right w:val="none" w:sz="0" w:space="0" w:color="auto"/>
              </w:divBdr>
              <w:divsChild>
                <w:div w:id="1635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07175">
      <w:bodyDiv w:val="1"/>
      <w:marLeft w:val="0"/>
      <w:marRight w:val="0"/>
      <w:marTop w:val="0"/>
      <w:marBottom w:val="0"/>
      <w:divBdr>
        <w:top w:val="none" w:sz="0" w:space="0" w:color="auto"/>
        <w:left w:val="none" w:sz="0" w:space="0" w:color="auto"/>
        <w:bottom w:val="none" w:sz="0" w:space="0" w:color="auto"/>
        <w:right w:val="none" w:sz="0" w:space="0" w:color="auto"/>
      </w:divBdr>
    </w:div>
    <w:div w:id="1549873538">
      <w:bodyDiv w:val="1"/>
      <w:marLeft w:val="0"/>
      <w:marRight w:val="0"/>
      <w:marTop w:val="0"/>
      <w:marBottom w:val="0"/>
      <w:divBdr>
        <w:top w:val="none" w:sz="0" w:space="0" w:color="auto"/>
        <w:left w:val="none" w:sz="0" w:space="0" w:color="auto"/>
        <w:bottom w:val="none" w:sz="0" w:space="0" w:color="auto"/>
        <w:right w:val="none" w:sz="0" w:space="0" w:color="auto"/>
      </w:divBdr>
      <w:divsChild>
        <w:div w:id="556548680">
          <w:marLeft w:val="0"/>
          <w:marRight w:val="0"/>
          <w:marTop w:val="0"/>
          <w:marBottom w:val="0"/>
          <w:divBdr>
            <w:top w:val="none" w:sz="0" w:space="0" w:color="auto"/>
            <w:left w:val="none" w:sz="0" w:space="0" w:color="auto"/>
            <w:bottom w:val="none" w:sz="0" w:space="0" w:color="auto"/>
            <w:right w:val="none" w:sz="0" w:space="0" w:color="auto"/>
          </w:divBdr>
          <w:divsChild>
            <w:div w:id="557281649">
              <w:marLeft w:val="0"/>
              <w:marRight w:val="0"/>
              <w:marTop w:val="0"/>
              <w:marBottom w:val="0"/>
              <w:divBdr>
                <w:top w:val="none" w:sz="0" w:space="0" w:color="auto"/>
                <w:left w:val="none" w:sz="0" w:space="0" w:color="auto"/>
                <w:bottom w:val="none" w:sz="0" w:space="0" w:color="auto"/>
                <w:right w:val="none" w:sz="0" w:space="0" w:color="auto"/>
              </w:divBdr>
              <w:divsChild>
                <w:div w:id="316299278">
                  <w:marLeft w:val="0"/>
                  <w:marRight w:val="0"/>
                  <w:marTop w:val="0"/>
                  <w:marBottom w:val="0"/>
                  <w:divBdr>
                    <w:top w:val="none" w:sz="0" w:space="0" w:color="auto"/>
                    <w:left w:val="none" w:sz="0" w:space="0" w:color="auto"/>
                    <w:bottom w:val="none" w:sz="0" w:space="0" w:color="auto"/>
                    <w:right w:val="none" w:sz="0" w:space="0" w:color="auto"/>
                  </w:divBdr>
                  <w:divsChild>
                    <w:div w:id="2145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70257">
      <w:bodyDiv w:val="1"/>
      <w:marLeft w:val="0"/>
      <w:marRight w:val="0"/>
      <w:marTop w:val="0"/>
      <w:marBottom w:val="0"/>
      <w:divBdr>
        <w:top w:val="none" w:sz="0" w:space="0" w:color="auto"/>
        <w:left w:val="none" w:sz="0" w:space="0" w:color="auto"/>
        <w:bottom w:val="none" w:sz="0" w:space="0" w:color="auto"/>
        <w:right w:val="none" w:sz="0" w:space="0" w:color="auto"/>
      </w:divBdr>
    </w:div>
    <w:div w:id="1571845679">
      <w:bodyDiv w:val="1"/>
      <w:marLeft w:val="0"/>
      <w:marRight w:val="0"/>
      <w:marTop w:val="0"/>
      <w:marBottom w:val="0"/>
      <w:divBdr>
        <w:top w:val="none" w:sz="0" w:space="0" w:color="auto"/>
        <w:left w:val="none" w:sz="0" w:space="0" w:color="auto"/>
        <w:bottom w:val="none" w:sz="0" w:space="0" w:color="auto"/>
        <w:right w:val="none" w:sz="0" w:space="0" w:color="auto"/>
      </w:divBdr>
      <w:divsChild>
        <w:div w:id="2139563623">
          <w:marLeft w:val="0"/>
          <w:marRight w:val="0"/>
          <w:marTop w:val="0"/>
          <w:marBottom w:val="0"/>
          <w:divBdr>
            <w:top w:val="none" w:sz="0" w:space="0" w:color="auto"/>
            <w:left w:val="none" w:sz="0" w:space="0" w:color="auto"/>
            <w:bottom w:val="none" w:sz="0" w:space="0" w:color="auto"/>
            <w:right w:val="none" w:sz="0" w:space="0" w:color="auto"/>
          </w:divBdr>
          <w:divsChild>
            <w:div w:id="860899790">
              <w:marLeft w:val="0"/>
              <w:marRight w:val="0"/>
              <w:marTop w:val="0"/>
              <w:marBottom w:val="0"/>
              <w:divBdr>
                <w:top w:val="none" w:sz="0" w:space="0" w:color="auto"/>
                <w:left w:val="none" w:sz="0" w:space="0" w:color="auto"/>
                <w:bottom w:val="none" w:sz="0" w:space="0" w:color="auto"/>
                <w:right w:val="none" w:sz="0" w:space="0" w:color="auto"/>
              </w:divBdr>
              <w:divsChild>
                <w:div w:id="77405824">
                  <w:marLeft w:val="0"/>
                  <w:marRight w:val="0"/>
                  <w:marTop w:val="0"/>
                  <w:marBottom w:val="0"/>
                  <w:divBdr>
                    <w:top w:val="none" w:sz="0" w:space="0" w:color="auto"/>
                    <w:left w:val="none" w:sz="0" w:space="0" w:color="auto"/>
                    <w:bottom w:val="none" w:sz="0" w:space="0" w:color="auto"/>
                    <w:right w:val="none" w:sz="0" w:space="0" w:color="auto"/>
                  </w:divBdr>
                  <w:divsChild>
                    <w:div w:id="362943639">
                      <w:marLeft w:val="0"/>
                      <w:marRight w:val="0"/>
                      <w:marTop w:val="0"/>
                      <w:marBottom w:val="0"/>
                      <w:divBdr>
                        <w:top w:val="none" w:sz="0" w:space="0" w:color="auto"/>
                        <w:left w:val="none" w:sz="0" w:space="0" w:color="auto"/>
                        <w:bottom w:val="none" w:sz="0" w:space="0" w:color="auto"/>
                        <w:right w:val="none" w:sz="0" w:space="0" w:color="auto"/>
                      </w:divBdr>
                    </w:div>
                  </w:divsChild>
                </w:div>
                <w:div w:id="521892993">
                  <w:marLeft w:val="0"/>
                  <w:marRight w:val="0"/>
                  <w:marTop w:val="0"/>
                  <w:marBottom w:val="0"/>
                  <w:divBdr>
                    <w:top w:val="none" w:sz="0" w:space="0" w:color="auto"/>
                    <w:left w:val="none" w:sz="0" w:space="0" w:color="auto"/>
                    <w:bottom w:val="none" w:sz="0" w:space="0" w:color="auto"/>
                    <w:right w:val="none" w:sz="0" w:space="0" w:color="auto"/>
                  </w:divBdr>
                  <w:divsChild>
                    <w:div w:id="5789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361568">
      <w:bodyDiv w:val="1"/>
      <w:marLeft w:val="0"/>
      <w:marRight w:val="0"/>
      <w:marTop w:val="0"/>
      <w:marBottom w:val="0"/>
      <w:divBdr>
        <w:top w:val="none" w:sz="0" w:space="0" w:color="auto"/>
        <w:left w:val="none" w:sz="0" w:space="0" w:color="auto"/>
        <w:bottom w:val="none" w:sz="0" w:space="0" w:color="auto"/>
        <w:right w:val="none" w:sz="0" w:space="0" w:color="auto"/>
      </w:divBdr>
      <w:divsChild>
        <w:div w:id="339357191">
          <w:marLeft w:val="0"/>
          <w:marRight w:val="0"/>
          <w:marTop w:val="0"/>
          <w:marBottom w:val="0"/>
          <w:divBdr>
            <w:top w:val="none" w:sz="0" w:space="0" w:color="auto"/>
            <w:left w:val="none" w:sz="0" w:space="0" w:color="auto"/>
            <w:bottom w:val="none" w:sz="0" w:space="0" w:color="auto"/>
            <w:right w:val="none" w:sz="0" w:space="0" w:color="auto"/>
          </w:divBdr>
          <w:divsChild>
            <w:div w:id="1774593134">
              <w:marLeft w:val="0"/>
              <w:marRight w:val="0"/>
              <w:marTop w:val="0"/>
              <w:marBottom w:val="0"/>
              <w:divBdr>
                <w:top w:val="none" w:sz="0" w:space="0" w:color="auto"/>
                <w:left w:val="none" w:sz="0" w:space="0" w:color="auto"/>
                <w:bottom w:val="none" w:sz="0" w:space="0" w:color="auto"/>
                <w:right w:val="none" w:sz="0" w:space="0" w:color="auto"/>
              </w:divBdr>
              <w:divsChild>
                <w:div w:id="10991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71316">
      <w:bodyDiv w:val="1"/>
      <w:marLeft w:val="0"/>
      <w:marRight w:val="0"/>
      <w:marTop w:val="0"/>
      <w:marBottom w:val="0"/>
      <w:divBdr>
        <w:top w:val="none" w:sz="0" w:space="0" w:color="auto"/>
        <w:left w:val="none" w:sz="0" w:space="0" w:color="auto"/>
        <w:bottom w:val="none" w:sz="0" w:space="0" w:color="auto"/>
        <w:right w:val="none" w:sz="0" w:space="0" w:color="auto"/>
      </w:divBdr>
      <w:divsChild>
        <w:div w:id="542405462">
          <w:marLeft w:val="0"/>
          <w:marRight w:val="0"/>
          <w:marTop w:val="0"/>
          <w:marBottom w:val="0"/>
          <w:divBdr>
            <w:top w:val="none" w:sz="0" w:space="0" w:color="auto"/>
            <w:left w:val="none" w:sz="0" w:space="0" w:color="auto"/>
            <w:bottom w:val="none" w:sz="0" w:space="0" w:color="auto"/>
            <w:right w:val="none" w:sz="0" w:space="0" w:color="auto"/>
          </w:divBdr>
          <w:divsChild>
            <w:div w:id="2116752953">
              <w:marLeft w:val="0"/>
              <w:marRight w:val="0"/>
              <w:marTop w:val="0"/>
              <w:marBottom w:val="0"/>
              <w:divBdr>
                <w:top w:val="none" w:sz="0" w:space="0" w:color="auto"/>
                <w:left w:val="none" w:sz="0" w:space="0" w:color="auto"/>
                <w:bottom w:val="none" w:sz="0" w:space="0" w:color="auto"/>
                <w:right w:val="none" w:sz="0" w:space="0" w:color="auto"/>
              </w:divBdr>
              <w:divsChild>
                <w:div w:id="6303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22983">
      <w:bodyDiv w:val="1"/>
      <w:marLeft w:val="0"/>
      <w:marRight w:val="0"/>
      <w:marTop w:val="0"/>
      <w:marBottom w:val="0"/>
      <w:divBdr>
        <w:top w:val="none" w:sz="0" w:space="0" w:color="auto"/>
        <w:left w:val="none" w:sz="0" w:space="0" w:color="auto"/>
        <w:bottom w:val="none" w:sz="0" w:space="0" w:color="auto"/>
        <w:right w:val="none" w:sz="0" w:space="0" w:color="auto"/>
      </w:divBdr>
      <w:divsChild>
        <w:div w:id="1382290629">
          <w:marLeft w:val="0"/>
          <w:marRight w:val="0"/>
          <w:marTop w:val="0"/>
          <w:marBottom w:val="0"/>
          <w:divBdr>
            <w:top w:val="none" w:sz="0" w:space="0" w:color="auto"/>
            <w:left w:val="none" w:sz="0" w:space="0" w:color="auto"/>
            <w:bottom w:val="none" w:sz="0" w:space="0" w:color="auto"/>
            <w:right w:val="none" w:sz="0" w:space="0" w:color="auto"/>
          </w:divBdr>
          <w:divsChild>
            <w:div w:id="614290260">
              <w:marLeft w:val="0"/>
              <w:marRight w:val="0"/>
              <w:marTop w:val="0"/>
              <w:marBottom w:val="0"/>
              <w:divBdr>
                <w:top w:val="none" w:sz="0" w:space="0" w:color="auto"/>
                <w:left w:val="none" w:sz="0" w:space="0" w:color="auto"/>
                <w:bottom w:val="none" w:sz="0" w:space="0" w:color="auto"/>
                <w:right w:val="none" w:sz="0" w:space="0" w:color="auto"/>
              </w:divBdr>
              <w:divsChild>
                <w:div w:id="652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43611">
      <w:bodyDiv w:val="1"/>
      <w:marLeft w:val="0"/>
      <w:marRight w:val="0"/>
      <w:marTop w:val="0"/>
      <w:marBottom w:val="0"/>
      <w:divBdr>
        <w:top w:val="none" w:sz="0" w:space="0" w:color="auto"/>
        <w:left w:val="none" w:sz="0" w:space="0" w:color="auto"/>
        <w:bottom w:val="none" w:sz="0" w:space="0" w:color="auto"/>
        <w:right w:val="none" w:sz="0" w:space="0" w:color="auto"/>
      </w:divBdr>
      <w:divsChild>
        <w:div w:id="582185334">
          <w:marLeft w:val="0"/>
          <w:marRight w:val="0"/>
          <w:marTop w:val="0"/>
          <w:marBottom w:val="0"/>
          <w:divBdr>
            <w:top w:val="none" w:sz="0" w:space="0" w:color="auto"/>
            <w:left w:val="none" w:sz="0" w:space="0" w:color="auto"/>
            <w:bottom w:val="none" w:sz="0" w:space="0" w:color="auto"/>
            <w:right w:val="none" w:sz="0" w:space="0" w:color="auto"/>
          </w:divBdr>
          <w:divsChild>
            <w:div w:id="1713072059">
              <w:marLeft w:val="0"/>
              <w:marRight w:val="0"/>
              <w:marTop w:val="0"/>
              <w:marBottom w:val="0"/>
              <w:divBdr>
                <w:top w:val="none" w:sz="0" w:space="0" w:color="auto"/>
                <w:left w:val="none" w:sz="0" w:space="0" w:color="auto"/>
                <w:bottom w:val="none" w:sz="0" w:space="0" w:color="auto"/>
                <w:right w:val="none" w:sz="0" w:space="0" w:color="auto"/>
              </w:divBdr>
              <w:divsChild>
                <w:div w:id="20761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16127">
      <w:bodyDiv w:val="1"/>
      <w:marLeft w:val="0"/>
      <w:marRight w:val="0"/>
      <w:marTop w:val="0"/>
      <w:marBottom w:val="0"/>
      <w:divBdr>
        <w:top w:val="none" w:sz="0" w:space="0" w:color="auto"/>
        <w:left w:val="none" w:sz="0" w:space="0" w:color="auto"/>
        <w:bottom w:val="none" w:sz="0" w:space="0" w:color="auto"/>
        <w:right w:val="none" w:sz="0" w:space="0" w:color="auto"/>
      </w:divBdr>
      <w:divsChild>
        <w:div w:id="1034966495">
          <w:marLeft w:val="0"/>
          <w:marRight w:val="0"/>
          <w:marTop w:val="0"/>
          <w:marBottom w:val="0"/>
          <w:divBdr>
            <w:top w:val="none" w:sz="0" w:space="0" w:color="auto"/>
            <w:left w:val="none" w:sz="0" w:space="0" w:color="auto"/>
            <w:bottom w:val="none" w:sz="0" w:space="0" w:color="auto"/>
            <w:right w:val="none" w:sz="0" w:space="0" w:color="auto"/>
          </w:divBdr>
          <w:divsChild>
            <w:div w:id="707493561">
              <w:marLeft w:val="0"/>
              <w:marRight w:val="0"/>
              <w:marTop w:val="0"/>
              <w:marBottom w:val="0"/>
              <w:divBdr>
                <w:top w:val="none" w:sz="0" w:space="0" w:color="auto"/>
                <w:left w:val="none" w:sz="0" w:space="0" w:color="auto"/>
                <w:bottom w:val="none" w:sz="0" w:space="0" w:color="auto"/>
                <w:right w:val="none" w:sz="0" w:space="0" w:color="auto"/>
              </w:divBdr>
              <w:divsChild>
                <w:div w:id="10937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75295">
      <w:bodyDiv w:val="1"/>
      <w:marLeft w:val="0"/>
      <w:marRight w:val="0"/>
      <w:marTop w:val="0"/>
      <w:marBottom w:val="0"/>
      <w:divBdr>
        <w:top w:val="none" w:sz="0" w:space="0" w:color="auto"/>
        <w:left w:val="none" w:sz="0" w:space="0" w:color="auto"/>
        <w:bottom w:val="none" w:sz="0" w:space="0" w:color="auto"/>
        <w:right w:val="none" w:sz="0" w:space="0" w:color="auto"/>
      </w:divBdr>
      <w:divsChild>
        <w:div w:id="1185748579">
          <w:marLeft w:val="0"/>
          <w:marRight w:val="0"/>
          <w:marTop w:val="0"/>
          <w:marBottom w:val="0"/>
          <w:divBdr>
            <w:top w:val="none" w:sz="0" w:space="0" w:color="auto"/>
            <w:left w:val="none" w:sz="0" w:space="0" w:color="auto"/>
            <w:bottom w:val="none" w:sz="0" w:space="0" w:color="auto"/>
            <w:right w:val="none" w:sz="0" w:space="0" w:color="auto"/>
          </w:divBdr>
          <w:divsChild>
            <w:div w:id="1894920417">
              <w:marLeft w:val="0"/>
              <w:marRight w:val="0"/>
              <w:marTop w:val="0"/>
              <w:marBottom w:val="0"/>
              <w:divBdr>
                <w:top w:val="none" w:sz="0" w:space="0" w:color="auto"/>
                <w:left w:val="none" w:sz="0" w:space="0" w:color="auto"/>
                <w:bottom w:val="none" w:sz="0" w:space="0" w:color="auto"/>
                <w:right w:val="none" w:sz="0" w:space="0" w:color="auto"/>
              </w:divBdr>
              <w:divsChild>
                <w:div w:id="13098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19162">
      <w:bodyDiv w:val="1"/>
      <w:marLeft w:val="0"/>
      <w:marRight w:val="0"/>
      <w:marTop w:val="0"/>
      <w:marBottom w:val="0"/>
      <w:divBdr>
        <w:top w:val="none" w:sz="0" w:space="0" w:color="auto"/>
        <w:left w:val="none" w:sz="0" w:space="0" w:color="auto"/>
        <w:bottom w:val="none" w:sz="0" w:space="0" w:color="auto"/>
        <w:right w:val="none" w:sz="0" w:space="0" w:color="auto"/>
      </w:divBdr>
    </w:div>
    <w:div w:id="1786458182">
      <w:bodyDiv w:val="1"/>
      <w:marLeft w:val="0"/>
      <w:marRight w:val="0"/>
      <w:marTop w:val="0"/>
      <w:marBottom w:val="0"/>
      <w:divBdr>
        <w:top w:val="none" w:sz="0" w:space="0" w:color="auto"/>
        <w:left w:val="none" w:sz="0" w:space="0" w:color="auto"/>
        <w:bottom w:val="none" w:sz="0" w:space="0" w:color="auto"/>
        <w:right w:val="none" w:sz="0" w:space="0" w:color="auto"/>
      </w:divBdr>
      <w:divsChild>
        <w:div w:id="817379742">
          <w:marLeft w:val="0"/>
          <w:marRight w:val="0"/>
          <w:marTop w:val="0"/>
          <w:marBottom w:val="0"/>
          <w:divBdr>
            <w:top w:val="none" w:sz="0" w:space="0" w:color="auto"/>
            <w:left w:val="none" w:sz="0" w:space="0" w:color="auto"/>
            <w:bottom w:val="none" w:sz="0" w:space="0" w:color="auto"/>
            <w:right w:val="none" w:sz="0" w:space="0" w:color="auto"/>
          </w:divBdr>
          <w:divsChild>
            <w:div w:id="675041760">
              <w:marLeft w:val="0"/>
              <w:marRight w:val="0"/>
              <w:marTop w:val="0"/>
              <w:marBottom w:val="0"/>
              <w:divBdr>
                <w:top w:val="none" w:sz="0" w:space="0" w:color="auto"/>
                <w:left w:val="none" w:sz="0" w:space="0" w:color="auto"/>
                <w:bottom w:val="none" w:sz="0" w:space="0" w:color="auto"/>
                <w:right w:val="none" w:sz="0" w:space="0" w:color="auto"/>
              </w:divBdr>
              <w:divsChild>
                <w:div w:id="19330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83985">
      <w:bodyDiv w:val="1"/>
      <w:marLeft w:val="0"/>
      <w:marRight w:val="0"/>
      <w:marTop w:val="0"/>
      <w:marBottom w:val="0"/>
      <w:divBdr>
        <w:top w:val="none" w:sz="0" w:space="0" w:color="auto"/>
        <w:left w:val="none" w:sz="0" w:space="0" w:color="auto"/>
        <w:bottom w:val="none" w:sz="0" w:space="0" w:color="auto"/>
        <w:right w:val="none" w:sz="0" w:space="0" w:color="auto"/>
      </w:divBdr>
      <w:divsChild>
        <w:div w:id="482045389">
          <w:marLeft w:val="0"/>
          <w:marRight w:val="0"/>
          <w:marTop w:val="0"/>
          <w:marBottom w:val="0"/>
          <w:divBdr>
            <w:top w:val="none" w:sz="0" w:space="0" w:color="auto"/>
            <w:left w:val="none" w:sz="0" w:space="0" w:color="auto"/>
            <w:bottom w:val="none" w:sz="0" w:space="0" w:color="auto"/>
            <w:right w:val="none" w:sz="0" w:space="0" w:color="auto"/>
          </w:divBdr>
          <w:divsChild>
            <w:div w:id="1293712457">
              <w:marLeft w:val="0"/>
              <w:marRight w:val="0"/>
              <w:marTop w:val="0"/>
              <w:marBottom w:val="0"/>
              <w:divBdr>
                <w:top w:val="none" w:sz="0" w:space="0" w:color="auto"/>
                <w:left w:val="none" w:sz="0" w:space="0" w:color="auto"/>
                <w:bottom w:val="none" w:sz="0" w:space="0" w:color="auto"/>
                <w:right w:val="none" w:sz="0" w:space="0" w:color="auto"/>
              </w:divBdr>
              <w:divsChild>
                <w:div w:id="15941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82927">
      <w:bodyDiv w:val="1"/>
      <w:marLeft w:val="0"/>
      <w:marRight w:val="0"/>
      <w:marTop w:val="0"/>
      <w:marBottom w:val="0"/>
      <w:divBdr>
        <w:top w:val="none" w:sz="0" w:space="0" w:color="auto"/>
        <w:left w:val="none" w:sz="0" w:space="0" w:color="auto"/>
        <w:bottom w:val="none" w:sz="0" w:space="0" w:color="auto"/>
        <w:right w:val="none" w:sz="0" w:space="0" w:color="auto"/>
      </w:divBdr>
      <w:divsChild>
        <w:div w:id="544298993">
          <w:marLeft w:val="0"/>
          <w:marRight w:val="0"/>
          <w:marTop w:val="0"/>
          <w:marBottom w:val="0"/>
          <w:divBdr>
            <w:top w:val="none" w:sz="0" w:space="0" w:color="auto"/>
            <w:left w:val="none" w:sz="0" w:space="0" w:color="auto"/>
            <w:bottom w:val="none" w:sz="0" w:space="0" w:color="auto"/>
            <w:right w:val="none" w:sz="0" w:space="0" w:color="auto"/>
          </w:divBdr>
          <w:divsChild>
            <w:div w:id="184178838">
              <w:marLeft w:val="0"/>
              <w:marRight w:val="0"/>
              <w:marTop w:val="0"/>
              <w:marBottom w:val="0"/>
              <w:divBdr>
                <w:top w:val="none" w:sz="0" w:space="0" w:color="auto"/>
                <w:left w:val="none" w:sz="0" w:space="0" w:color="auto"/>
                <w:bottom w:val="none" w:sz="0" w:space="0" w:color="auto"/>
                <w:right w:val="none" w:sz="0" w:space="0" w:color="auto"/>
              </w:divBdr>
              <w:divsChild>
                <w:div w:id="2110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09118">
      <w:bodyDiv w:val="1"/>
      <w:marLeft w:val="0"/>
      <w:marRight w:val="0"/>
      <w:marTop w:val="0"/>
      <w:marBottom w:val="0"/>
      <w:divBdr>
        <w:top w:val="none" w:sz="0" w:space="0" w:color="auto"/>
        <w:left w:val="none" w:sz="0" w:space="0" w:color="auto"/>
        <w:bottom w:val="none" w:sz="0" w:space="0" w:color="auto"/>
        <w:right w:val="none" w:sz="0" w:space="0" w:color="auto"/>
      </w:divBdr>
      <w:divsChild>
        <w:div w:id="1522278038">
          <w:marLeft w:val="0"/>
          <w:marRight w:val="0"/>
          <w:marTop w:val="0"/>
          <w:marBottom w:val="0"/>
          <w:divBdr>
            <w:top w:val="none" w:sz="0" w:space="0" w:color="auto"/>
            <w:left w:val="none" w:sz="0" w:space="0" w:color="auto"/>
            <w:bottom w:val="none" w:sz="0" w:space="0" w:color="auto"/>
            <w:right w:val="none" w:sz="0" w:space="0" w:color="auto"/>
          </w:divBdr>
          <w:divsChild>
            <w:div w:id="932131696">
              <w:marLeft w:val="0"/>
              <w:marRight w:val="0"/>
              <w:marTop w:val="0"/>
              <w:marBottom w:val="0"/>
              <w:divBdr>
                <w:top w:val="none" w:sz="0" w:space="0" w:color="auto"/>
                <w:left w:val="none" w:sz="0" w:space="0" w:color="auto"/>
                <w:bottom w:val="none" w:sz="0" w:space="0" w:color="auto"/>
                <w:right w:val="none" w:sz="0" w:space="0" w:color="auto"/>
              </w:divBdr>
              <w:divsChild>
                <w:div w:id="19444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07762">
      <w:bodyDiv w:val="1"/>
      <w:marLeft w:val="0"/>
      <w:marRight w:val="0"/>
      <w:marTop w:val="0"/>
      <w:marBottom w:val="0"/>
      <w:divBdr>
        <w:top w:val="none" w:sz="0" w:space="0" w:color="auto"/>
        <w:left w:val="none" w:sz="0" w:space="0" w:color="auto"/>
        <w:bottom w:val="none" w:sz="0" w:space="0" w:color="auto"/>
        <w:right w:val="none" w:sz="0" w:space="0" w:color="auto"/>
      </w:divBdr>
    </w:div>
    <w:div w:id="1922982338">
      <w:bodyDiv w:val="1"/>
      <w:marLeft w:val="0"/>
      <w:marRight w:val="0"/>
      <w:marTop w:val="0"/>
      <w:marBottom w:val="0"/>
      <w:divBdr>
        <w:top w:val="none" w:sz="0" w:space="0" w:color="auto"/>
        <w:left w:val="none" w:sz="0" w:space="0" w:color="auto"/>
        <w:bottom w:val="none" w:sz="0" w:space="0" w:color="auto"/>
        <w:right w:val="none" w:sz="0" w:space="0" w:color="auto"/>
      </w:divBdr>
      <w:divsChild>
        <w:div w:id="166484935">
          <w:marLeft w:val="0"/>
          <w:marRight w:val="0"/>
          <w:marTop w:val="0"/>
          <w:marBottom w:val="0"/>
          <w:divBdr>
            <w:top w:val="none" w:sz="0" w:space="0" w:color="auto"/>
            <w:left w:val="none" w:sz="0" w:space="0" w:color="auto"/>
            <w:bottom w:val="none" w:sz="0" w:space="0" w:color="auto"/>
            <w:right w:val="none" w:sz="0" w:space="0" w:color="auto"/>
          </w:divBdr>
          <w:divsChild>
            <w:div w:id="80109201">
              <w:marLeft w:val="0"/>
              <w:marRight w:val="0"/>
              <w:marTop w:val="0"/>
              <w:marBottom w:val="0"/>
              <w:divBdr>
                <w:top w:val="none" w:sz="0" w:space="0" w:color="auto"/>
                <w:left w:val="none" w:sz="0" w:space="0" w:color="auto"/>
                <w:bottom w:val="none" w:sz="0" w:space="0" w:color="auto"/>
                <w:right w:val="none" w:sz="0" w:space="0" w:color="auto"/>
              </w:divBdr>
              <w:divsChild>
                <w:div w:id="7423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88795">
      <w:bodyDiv w:val="1"/>
      <w:marLeft w:val="0"/>
      <w:marRight w:val="0"/>
      <w:marTop w:val="0"/>
      <w:marBottom w:val="0"/>
      <w:divBdr>
        <w:top w:val="none" w:sz="0" w:space="0" w:color="auto"/>
        <w:left w:val="none" w:sz="0" w:space="0" w:color="auto"/>
        <w:bottom w:val="none" w:sz="0" w:space="0" w:color="auto"/>
        <w:right w:val="none" w:sz="0" w:space="0" w:color="auto"/>
      </w:divBdr>
    </w:div>
    <w:div w:id="2047824260">
      <w:bodyDiv w:val="1"/>
      <w:marLeft w:val="0"/>
      <w:marRight w:val="0"/>
      <w:marTop w:val="0"/>
      <w:marBottom w:val="0"/>
      <w:divBdr>
        <w:top w:val="none" w:sz="0" w:space="0" w:color="auto"/>
        <w:left w:val="none" w:sz="0" w:space="0" w:color="auto"/>
        <w:bottom w:val="none" w:sz="0" w:space="0" w:color="auto"/>
        <w:right w:val="none" w:sz="0" w:space="0" w:color="auto"/>
      </w:divBdr>
    </w:div>
    <w:div w:id="2074770232">
      <w:bodyDiv w:val="1"/>
      <w:marLeft w:val="0"/>
      <w:marRight w:val="0"/>
      <w:marTop w:val="0"/>
      <w:marBottom w:val="0"/>
      <w:divBdr>
        <w:top w:val="none" w:sz="0" w:space="0" w:color="auto"/>
        <w:left w:val="none" w:sz="0" w:space="0" w:color="auto"/>
        <w:bottom w:val="none" w:sz="0" w:space="0" w:color="auto"/>
        <w:right w:val="none" w:sz="0" w:space="0" w:color="auto"/>
      </w:divBdr>
    </w:div>
    <w:div w:id="2080052073">
      <w:bodyDiv w:val="1"/>
      <w:marLeft w:val="0"/>
      <w:marRight w:val="0"/>
      <w:marTop w:val="0"/>
      <w:marBottom w:val="0"/>
      <w:divBdr>
        <w:top w:val="none" w:sz="0" w:space="0" w:color="auto"/>
        <w:left w:val="none" w:sz="0" w:space="0" w:color="auto"/>
        <w:bottom w:val="none" w:sz="0" w:space="0" w:color="auto"/>
        <w:right w:val="none" w:sz="0" w:space="0" w:color="auto"/>
      </w:divBdr>
    </w:div>
    <w:div w:id="208714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ospress.nl/journal/neurorehabilit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g.a.riley@bham.ac.uk" TargetMode="External"/><Relationship Id="rId1" Type="http://schemas.openxmlformats.org/officeDocument/2006/relationships/hyperlink" Target="mailto:N.Felles@derby.ac.uk"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Pre-Intervention Scores</c:v>
                </c:pt>
              </c:strCache>
            </c:strRef>
          </c:tx>
          <c:spPr>
            <a:solidFill>
              <a:schemeClr val="dk1">
                <a:tint val="88500"/>
              </a:schemeClr>
            </a:solidFill>
            <a:ln>
              <a:noFill/>
            </a:ln>
            <a:effectLst/>
          </c:spPr>
          <c:invertIfNegative val="0"/>
          <c:cat>
            <c:strRef>
              <c:f>Sheet1!$A$2:$A$7</c:f>
              <c:strCache>
                <c:ptCount val="6"/>
                <c:pt idx="0">
                  <c:v>BRCM</c:v>
                </c:pt>
                <c:pt idx="1">
                  <c:v>RAS</c:v>
                </c:pt>
                <c:pt idx="2">
                  <c:v>DAS</c:v>
                </c:pt>
                <c:pt idx="3">
                  <c:v>CSI</c:v>
                </c:pt>
                <c:pt idx="4">
                  <c:v>STRESS (WIFE)</c:v>
                </c:pt>
                <c:pt idx="5">
                  <c:v>STRESS (HUSBAND)</c:v>
                </c:pt>
              </c:strCache>
            </c:strRef>
          </c:cat>
          <c:val>
            <c:numRef>
              <c:f>Sheet1!$B$2:$B$7</c:f>
              <c:numCache>
                <c:formatCode>General</c:formatCode>
                <c:ptCount val="6"/>
                <c:pt idx="0">
                  <c:v>42</c:v>
                </c:pt>
                <c:pt idx="1">
                  <c:v>19</c:v>
                </c:pt>
                <c:pt idx="2">
                  <c:v>27</c:v>
                </c:pt>
                <c:pt idx="3">
                  <c:v>12</c:v>
                </c:pt>
                <c:pt idx="4">
                  <c:v>21</c:v>
                </c:pt>
                <c:pt idx="5">
                  <c:v>16</c:v>
                </c:pt>
              </c:numCache>
            </c:numRef>
          </c:val>
          <c:extLst>
            <c:ext xmlns:c16="http://schemas.microsoft.com/office/drawing/2014/chart" uri="{C3380CC4-5D6E-409C-BE32-E72D297353CC}">
              <c16:uniqueId val="{00000000-70C8-8440-A3C7-6782B28C406C}"/>
            </c:ext>
          </c:extLst>
        </c:ser>
        <c:ser>
          <c:idx val="1"/>
          <c:order val="1"/>
          <c:tx>
            <c:strRef>
              <c:f>Sheet1!$C$1</c:f>
              <c:strCache>
                <c:ptCount val="1"/>
                <c:pt idx="0">
                  <c:v>Post-Intervention Scores</c:v>
                </c:pt>
              </c:strCache>
            </c:strRef>
          </c:tx>
          <c:spPr>
            <a:solidFill>
              <a:schemeClr val="dk1">
                <a:tint val="55000"/>
              </a:schemeClr>
            </a:solidFill>
            <a:ln>
              <a:noFill/>
            </a:ln>
            <a:effectLst/>
          </c:spPr>
          <c:invertIfNegative val="0"/>
          <c:cat>
            <c:strRef>
              <c:f>Sheet1!$A$2:$A$7</c:f>
              <c:strCache>
                <c:ptCount val="6"/>
                <c:pt idx="0">
                  <c:v>BRCM</c:v>
                </c:pt>
                <c:pt idx="1">
                  <c:v>RAS</c:v>
                </c:pt>
                <c:pt idx="2">
                  <c:v>DAS</c:v>
                </c:pt>
                <c:pt idx="3">
                  <c:v>CSI</c:v>
                </c:pt>
                <c:pt idx="4">
                  <c:v>STRESS (WIFE)</c:v>
                </c:pt>
                <c:pt idx="5">
                  <c:v>STRESS (HUSBAND)</c:v>
                </c:pt>
              </c:strCache>
            </c:strRef>
          </c:cat>
          <c:val>
            <c:numRef>
              <c:f>Sheet1!$C$2:$C$7</c:f>
              <c:numCache>
                <c:formatCode>General</c:formatCode>
                <c:ptCount val="6"/>
                <c:pt idx="0">
                  <c:v>94</c:v>
                </c:pt>
                <c:pt idx="1">
                  <c:v>31</c:v>
                </c:pt>
                <c:pt idx="2">
                  <c:v>118</c:v>
                </c:pt>
                <c:pt idx="3">
                  <c:v>5</c:v>
                </c:pt>
                <c:pt idx="4">
                  <c:v>9</c:v>
                </c:pt>
                <c:pt idx="5">
                  <c:v>1</c:v>
                </c:pt>
              </c:numCache>
            </c:numRef>
          </c:val>
          <c:extLst>
            <c:ext xmlns:c16="http://schemas.microsoft.com/office/drawing/2014/chart" uri="{C3380CC4-5D6E-409C-BE32-E72D297353CC}">
              <c16:uniqueId val="{00000001-70C8-8440-A3C7-6782B28C406C}"/>
            </c:ext>
          </c:extLst>
        </c:ser>
        <c:dLbls>
          <c:showLegendKey val="0"/>
          <c:showVal val="0"/>
          <c:showCatName val="0"/>
          <c:showSerName val="0"/>
          <c:showPercent val="0"/>
          <c:showBubbleSize val="0"/>
        </c:dLbls>
        <c:gapWidth val="219"/>
        <c:overlap val="-27"/>
        <c:axId val="672069696"/>
        <c:axId val="653119872"/>
      </c:barChart>
      <c:catAx>
        <c:axId val="67206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3119872"/>
        <c:crosses val="autoZero"/>
        <c:auto val="1"/>
        <c:lblAlgn val="ctr"/>
        <c:lblOffset val="100"/>
        <c:noMultiLvlLbl val="0"/>
      </c:catAx>
      <c:valAx>
        <c:axId val="653119872"/>
        <c:scaling>
          <c:orientation val="minMax"/>
        </c:scaling>
        <c:delete val="1"/>
        <c:axPos val="l"/>
        <c:numFmt formatCode="General" sourceLinked="1"/>
        <c:majorTickMark val="none"/>
        <c:minorTickMark val="none"/>
        <c:tickLblPos val="nextTo"/>
        <c:crossAx val="672069696"/>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33C50-44A3-48C5-96B8-4DD6407E3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5238</Words>
  <Characters>29386</Characters>
  <Application>Microsoft Office Word</Application>
  <DocSecurity>4</DocSecurity>
  <Lines>244</Lines>
  <Paragraphs>69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vt:lpstr>
      <vt:lpstr></vt:lpstr>
    </vt:vector>
  </TitlesOfParts>
  <Company/>
  <LinksUpToDate>false</LinksUpToDate>
  <CharactersWithSpaces>34555</CharactersWithSpaces>
  <SharedDoc>false</SharedDoc>
  <HLinks>
    <vt:vector size="6" baseType="variant">
      <vt:variant>
        <vt:i4>7143483</vt:i4>
      </vt:variant>
      <vt:variant>
        <vt:i4>6</vt:i4>
      </vt:variant>
      <vt:variant>
        <vt:i4>0</vt:i4>
      </vt:variant>
      <vt:variant>
        <vt:i4>5</vt:i4>
      </vt:variant>
      <vt:variant>
        <vt:lpwstr>http://www.waset.org/submit.php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Gerard Riley (Psychology)</cp:lastModifiedBy>
  <cp:revision>2</cp:revision>
  <cp:lastPrinted>2004-08-29T19:50:00Z</cp:lastPrinted>
  <dcterms:created xsi:type="dcterms:W3CDTF">2020-08-27T13:27:00Z</dcterms:created>
  <dcterms:modified xsi:type="dcterms:W3CDTF">2020-08-27T13:27:00Z</dcterms:modified>
</cp:coreProperties>
</file>